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EB" w:rsidRPr="00C70507" w:rsidRDefault="00D25FEB" w:rsidP="00D25FEB">
      <w:pPr>
        <w:rPr>
          <w:rFonts w:ascii="Arial" w:hAnsi="Arial" w:cs="Arial"/>
          <w:b/>
          <w:bCs/>
          <w:sz w:val="24"/>
          <w:szCs w:val="24"/>
        </w:rPr>
      </w:pPr>
      <w:r w:rsidRPr="00C70507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C70507" w:rsidRPr="00C70507">
        <w:rPr>
          <w:rFonts w:ascii="Arial" w:hAnsi="Arial" w:cs="Arial"/>
          <w:b/>
          <w:bCs/>
          <w:sz w:val="24"/>
          <w:szCs w:val="24"/>
        </w:rPr>
        <w:t>S</w:t>
      </w:r>
      <w:r w:rsidRPr="00C70507">
        <w:rPr>
          <w:rFonts w:ascii="Arial" w:hAnsi="Arial" w:cs="Arial"/>
          <w:b/>
          <w:bCs/>
          <w:sz w:val="24"/>
          <w:szCs w:val="24"/>
        </w:rPr>
        <w:t>1: Sample details from Cohort 1 samples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170"/>
        <w:gridCol w:w="3420"/>
        <w:gridCol w:w="810"/>
        <w:gridCol w:w="810"/>
        <w:gridCol w:w="990"/>
      </w:tblGrid>
      <w:tr w:rsidR="00D25FEB" w:rsidRPr="00C70507" w:rsidTr="00C70507">
        <w:trPr>
          <w:trHeight w:val="287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0507">
              <w:rPr>
                <w:rFonts w:ascii="Arial" w:hAnsi="Arial" w:cs="Arial"/>
                <w:b/>
                <w:bCs/>
              </w:rPr>
              <w:t>Sample ID</w:t>
            </w:r>
          </w:p>
        </w:tc>
        <w:tc>
          <w:tcPr>
            <w:tcW w:w="117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0507">
              <w:rPr>
                <w:rFonts w:ascii="Arial" w:hAnsi="Arial" w:cs="Arial"/>
                <w:b/>
                <w:bCs/>
              </w:rPr>
              <w:t>Patient ID</w:t>
            </w:r>
          </w:p>
        </w:tc>
        <w:tc>
          <w:tcPr>
            <w:tcW w:w="342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0507">
              <w:rPr>
                <w:rFonts w:ascii="Arial" w:hAnsi="Arial" w:cs="Arial"/>
                <w:b/>
                <w:bCs/>
              </w:rPr>
              <w:t>Diagnosis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0507">
              <w:rPr>
                <w:rFonts w:ascii="Arial" w:hAnsi="Arial" w:cs="Arial"/>
                <w:b/>
                <w:bCs/>
              </w:rPr>
              <w:t>MMSE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0507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0507">
              <w:rPr>
                <w:rFonts w:ascii="Arial" w:hAnsi="Arial" w:cs="Arial"/>
                <w:b/>
                <w:bCs/>
              </w:rPr>
              <w:t>Gender</w:t>
            </w:r>
          </w:p>
        </w:tc>
      </w:tr>
      <w:tr w:rsidR="00D25FEB" w:rsidRPr="00C70507" w:rsidTr="00C70507"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25FEB" w:rsidRPr="00C70507" w:rsidTr="00C70507">
        <w:trPr>
          <w:trHeight w:val="300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8001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Alzheimers Disease (AD)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val="300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8005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Alzheimers Disease (AD)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val="300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8006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Alzhei</w:t>
            </w:r>
            <w:bookmarkStart w:id="0" w:name="_GoBack"/>
            <w:bookmarkEnd w:id="0"/>
            <w:r w:rsidRPr="00C70507">
              <w:rPr>
                <w:rFonts w:ascii="Arial" w:hAnsi="Arial" w:cs="Arial"/>
                <w:color w:val="000000"/>
              </w:rPr>
              <w:t>mers Disease (AD)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val="300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8007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Alzheimers Disease (AD)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F</w:t>
            </w:r>
          </w:p>
        </w:tc>
      </w:tr>
      <w:tr w:rsidR="00D25FEB" w:rsidRPr="00C70507" w:rsidTr="00C70507">
        <w:trPr>
          <w:trHeight w:val="300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8011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Alzheimers Disease (AD)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val="300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8017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Alzheimers Disease (AD)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val="300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8019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Alzheimers Disease (AD)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F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8026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Alzheimers Disease (AD)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F</w:t>
            </w:r>
          </w:p>
        </w:tc>
      </w:tr>
      <w:tr w:rsidR="00D25FEB" w:rsidRPr="00C70507" w:rsidTr="00C70507">
        <w:trPr>
          <w:trHeight w:val="300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8029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Alzheimers Disease (AD)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val="300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8058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Alzheimers Disease (AD)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F</w:t>
            </w:r>
          </w:p>
        </w:tc>
      </w:tr>
      <w:tr w:rsidR="00D25FEB" w:rsidRPr="00C70507" w:rsidTr="00C70507">
        <w:trPr>
          <w:trHeight w:val="300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8061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Alzheimers Disease (AD)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F</w:t>
            </w:r>
          </w:p>
        </w:tc>
      </w:tr>
      <w:tr w:rsidR="00D25FEB" w:rsidRPr="00C70507" w:rsidTr="00C70507">
        <w:trPr>
          <w:trHeight w:val="255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8012</w:t>
            </w:r>
          </w:p>
        </w:tc>
        <w:tc>
          <w:tcPr>
            <w:tcW w:w="342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mild cognitive impairment (MCI)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23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82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55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8015</w:t>
            </w:r>
          </w:p>
        </w:tc>
        <w:tc>
          <w:tcPr>
            <w:tcW w:w="342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mild cognitive impairment (MCI)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23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55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8016</w:t>
            </w:r>
          </w:p>
        </w:tc>
        <w:tc>
          <w:tcPr>
            <w:tcW w:w="342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mild cognitive impairment (MCI)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27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79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55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11</w:t>
            </w:r>
          </w:p>
        </w:tc>
        <w:tc>
          <w:tcPr>
            <w:tcW w:w="117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8023</w:t>
            </w:r>
          </w:p>
        </w:tc>
        <w:tc>
          <w:tcPr>
            <w:tcW w:w="342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mild cognitive impairment (MCI)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26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63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55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13</w:t>
            </w:r>
          </w:p>
        </w:tc>
        <w:tc>
          <w:tcPr>
            <w:tcW w:w="117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8028</w:t>
            </w:r>
          </w:p>
        </w:tc>
        <w:tc>
          <w:tcPr>
            <w:tcW w:w="342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mild cognitive impairment (MCI)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23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79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55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8031</w:t>
            </w:r>
          </w:p>
        </w:tc>
        <w:tc>
          <w:tcPr>
            <w:tcW w:w="342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mild cognitive impairment (MCI)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25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55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16</w:t>
            </w:r>
          </w:p>
        </w:tc>
        <w:tc>
          <w:tcPr>
            <w:tcW w:w="117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8033</w:t>
            </w:r>
          </w:p>
        </w:tc>
        <w:tc>
          <w:tcPr>
            <w:tcW w:w="342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mild cognitive impairment (MCI)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26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74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55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17</w:t>
            </w:r>
          </w:p>
        </w:tc>
        <w:tc>
          <w:tcPr>
            <w:tcW w:w="117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8036</w:t>
            </w:r>
          </w:p>
        </w:tc>
        <w:tc>
          <w:tcPr>
            <w:tcW w:w="342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mild cognitive impairment (MCI)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26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84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55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8039</w:t>
            </w:r>
          </w:p>
        </w:tc>
        <w:tc>
          <w:tcPr>
            <w:tcW w:w="342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mild cognitive impairment (MCI)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23</w:t>
            </w:r>
          </w:p>
        </w:tc>
        <w:tc>
          <w:tcPr>
            <w:tcW w:w="8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76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7090022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7090003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F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7090033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F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7090040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7090045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7090055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27.0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7090076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7090082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F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7090084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7090085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F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7090087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7090088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29.0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F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7090089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7090090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7090091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F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7090092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F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7090094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27.0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</w:t>
            </w:r>
          </w:p>
        </w:tc>
      </w:tr>
      <w:tr w:rsidR="00D25FEB" w:rsidRPr="00C70507" w:rsidTr="00C70507">
        <w:trPr>
          <w:trHeight w:hRule="exact" w:val="302"/>
        </w:trPr>
        <w:tc>
          <w:tcPr>
            <w:tcW w:w="1008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7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7090095</w:t>
            </w:r>
          </w:p>
        </w:tc>
        <w:tc>
          <w:tcPr>
            <w:tcW w:w="342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30.0</w:t>
            </w:r>
          </w:p>
        </w:tc>
        <w:tc>
          <w:tcPr>
            <w:tcW w:w="81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90" w:type="dxa"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F</w:t>
            </w:r>
          </w:p>
        </w:tc>
      </w:tr>
    </w:tbl>
    <w:p w:rsidR="00D25FEB" w:rsidRPr="00C70507" w:rsidRDefault="00D25FEB" w:rsidP="00D25FEB">
      <w:pPr>
        <w:rPr>
          <w:rFonts w:ascii="Arial" w:hAnsi="Arial" w:cs="Arial"/>
        </w:rPr>
      </w:pPr>
    </w:p>
    <w:p w:rsidR="00D25FEB" w:rsidRPr="00C70507" w:rsidRDefault="00D25FEB" w:rsidP="00D25FEB">
      <w:pPr>
        <w:rPr>
          <w:rFonts w:ascii="Arial" w:hAnsi="Arial" w:cs="Arial"/>
        </w:rPr>
      </w:pPr>
    </w:p>
    <w:p w:rsidR="00D25FEB" w:rsidRPr="00C70507" w:rsidRDefault="00D25FEB" w:rsidP="00D25FEB">
      <w:pPr>
        <w:rPr>
          <w:rFonts w:ascii="Arial" w:hAnsi="Arial" w:cs="Arial"/>
          <w:b/>
          <w:bCs/>
          <w:sz w:val="24"/>
          <w:szCs w:val="24"/>
        </w:rPr>
      </w:pPr>
      <w:r w:rsidRPr="00C70507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C70507" w:rsidRPr="00C70507">
        <w:rPr>
          <w:rFonts w:ascii="Arial" w:hAnsi="Arial" w:cs="Arial"/>
          <w:b/>
          <w:bCs/>
          <w:sz w:val="24"/>
          <w:szCs w:val="24"/>
        </w:rPr>
        <w:t>S</w:t>
      </w:r>
      <w:r w:rsidRPr="00C70507">
        <w:rPr>
          <w:rFonts w:ascii="Arial" w:hAnsi="Arial" w:cs="Arial"/>
          <w:b/>
          <w:bCs/>
          <w:sz w:val="24"/>
          <w:szCs w:val="24"/>
        </w:rPr>
        <w:t>2: Sample details from Cohort 2 samples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350"/>
        <w:gridCol w:w="2790"/>
        <w:gridCol w:w="990"/>
        <w:gridCol w:w="900"/>
        <w:gridCol w:w="1032"/>
      </w:tblGrid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0507">
              <w:rPr>
                <w:rFonts w:ascii="Arial" w:hAnsi="Arial" w:cs="Arial"/>
                <w:b/>
                <w:bCs/>
              </w:rPr>
              <w:t>Sample ID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0507">
              <w:rPr>
                <w:rFonts w:ascii="Arial" w:hAnsi="Arial" w:cs="Arial"/>
                <w:b/>
                <w:bCs/>
              </w:rPr>
              <w:t>Patient ID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0507">
              <w:rPr>
                <w:rFonts w:ascii="Arial" w:hAnsi="Arial" w:cs="Arial"/>
                <w:b/>
                <w:bCs/>
              </w:rPr>
              <w:t>Diagnosis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0507">
              <w:rPr>
                <w:rFonts w:ascii="Arial" w:hAnsi="Arial" w:cs="Arial"/>
                <w:b/>
                <w:bCs/>
              </w:rPr>
              <w:t xml:space="preserve">MMSE 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0507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0507">
              <w:rPr>
                <w:rFonts w:ascii="Arial" w:hAnsi="Arial" w:cs="Arial"/>
                <w:b/>
                <w:bCs/>
              </w:rPr>
              <w:t>Gender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8037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14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78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8038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76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8056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17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75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8057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76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8072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22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61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8076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8077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77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8086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21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66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9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8089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67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10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8092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11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8106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71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12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8107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74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13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8118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17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72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14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8122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69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15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8129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76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16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8133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62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17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8192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63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18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8200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22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59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19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8207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62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37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8133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Alzheimers Disease (AD)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16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62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20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7090031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62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21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7090050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63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22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7090068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66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23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7090072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64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24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7090074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29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62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25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7090075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75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26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7090079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24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75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27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7090081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63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28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7090082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60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29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7090083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69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7090086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68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31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7090093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66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32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7090097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64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33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7090098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60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34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70057518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63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35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70057524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29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67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  <w:tr w:rsidR="00D25FEB" w:rsidRPr="00C70507" w:rsidTr="00C70507">
        <w:trPr>
          <w:trHeight w:val="240"/>
        </w:trPr>
        <w:tc>
          <w:tcPr>
            <w:tcW w:w="1008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36</w:t>
            </w:r>
          </w:p>
        </w:tc>
        <w:tc>
          <w:tcPr>
            <w:tcW w:w="135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70057529</w:t>
            </w:r>
          </w:p>
        </w:tc>
        <w:tc>
          <w:tcPr>
            <w:tcW w:w="27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  <w:color w:val="000000"/>
              </w:rPr>
              <w:t>NC</w:t>
            </w:r>
          </w:p>
        </w:tc>
        <w:tc>
          <w:tcPr>
            <w:tcW w:w="99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30</w:t>
            </w:r>
          </w:p>
        </w:tc>
        <w:tc>
          <w:tcPr>
            <w:tcW w:w="90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68</w:t>
            </w:r>
          </w:p>
        </w:tc>
        <w:tc>
          <w:tcPr>
            <w:tcW w:w="1032" w:type="dxa"/>
            <w:noWrap/>
          </w:tcPr>
          <w:p w:rsidR="00D25FEB" w:rsidRPr="00C70507" w:rsidRDefault="00D25FEB" w:rsidP="00C705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</w:t>
            </w:r>
          </w:p>
        </w:tc>
      </w:tr>
    </w:tbl>
    <w:p w:rsidR="00D25FEB" w:rsidRPr="00C70507" w:rsidRDefault="00D25FEB" w:rsidP="00D25FEB">
      <w:pPr>
        <w:rPr>
          <w:rFonts w:ascii="Arial" w:hAnsi="Arial" w:cs="Arial"/>
        </w:rPr>
      </w:pPr>
    </w:p>
    <w:p w:rsidR="00D25FEB" w:rsidRPr="00C70507" w:rsidRDefault="00D25FEB" w:rsidP="00D25FEB">
      <w:pPr>
        <w:rPr>
          <w:rFonts w:ascii="Arial" w:hAnsi="Arial" w:cs="Arial"/>
          <w:b/>
          <w:bCs/>
          <w:sz w:val="24"/>
          <w:szCs w:val="24"/>
        </w:rPr>
      </w:pPr>
      <w:r w:rsidRPr="00C70507">
        <w:rPr>
          <w:rFonts w:ascii="Arial" w:hAnsi="Arial" w:cs="Arial"/>
          <w:b/>
          <w:bCs/>
        </w:rPr>
        <w:br w:type="page"/>
      </w:r>
      <w:r w:rsidRPr="00C70507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 w:rsidR="00C70507" w:rsidRPr="00C70507">
        <w:rPr>
          <w:rFonts w:ascii="Arial" w:hAnsi="Arial" w:cs="Arial"/>
          <w:b/>
          <w:bCs/>
          <w:sz w:val="24"/>
          <w:szCs w:val="24"/>
        </w:rPr>
        <w:t>S</w:t>
      </w:r>
      <w:r w:rsidRPr="00C70507">
        <w:rPr>
          <w:rFonts w:ascii="Arial" w:hAnsi="Arial" w:cs="Arial"/>
          <w:b/>
          <w:bCs/>
          <w:sz w:val="24"/>
          <w:szCs w:val="24"/>
        </w:rPr>
        <w:t>3: miRNA sequence and ID used in this study</w:t>
      </w:r>
      <w:r w:rsidR="00F341BA" w:rsidRPr="00C70507">
        <w:rPr>
          <w:rFonts w:ascii="Arial" w:hAnsi="Arial" w:cs="Arial"/>
          <w:b/>
          <w:bCs/>
          <w:sz w:val="24"/>
          <w:szCs w:val="24"/>
        </w:rPr>
        <w:t xml:space="preserve"> based on miRbase v19 (Aug, 2012)</w:t>
      </w:r>
    </w:p>
    <w:p w:rsidR="00D25FEB" w:rsidRPr="00C70507" w:rsidRDefault="00D25FEB" w:rsidP="00D25FEB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2120"/>
        <w:gridCol w:w="4500"/>
      </w:tblGrid>
      <w:tr w:rsidR="00D25FEB" w:rsidRPr="00C70507" w:rsidTr="00C70507">
        <w:trPr>
          <w:trHeight w:val="300"/>
        </w:trPr>
        <w:tc>
          <w:tcPr>
            <w:tcW w:w="3028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70507">
              <w:rPr>
                <w:rFonts w:ascii="Arial" w:hAnsi="Arial" w:cs="Arial"/>
                <w:b/>
                <w:bCs/>
                <w:color w:val="000000"/>
              </w:rPr>
              <w:t>miRNA Name</w:t>
            </w:r>
          </w:p>
        </w:tc>
        <w:tc>
          <w:tcPr>
            <w:tcW w:w="212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70507">
              <w:rPr>
                <w:rFonts w:ascii="Arial" w:hAnsi="Arial" w:cs="Arial"/>
                <w:b/>
                <w:bCs/>
                <w:color w:val="000000"/>
              </w:rPr>
              <w:t>miRBASE#</w:t>
            </w:r>
          </w:p>
        </w:tc>
        <w:tc>
          <w:tcPr>
            <w:tcW w:w="450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70507">
              <w:rPr>
                <w:rFonts w:ascii="Arial" w:hAnsi="Arial" w:cs="Arial"/>
                <w:b/>
                <w:bCs/>
                <w:color w:val="000000"/>
              </w:rPr>
              <w:t>Sequence</w:t>
            </w: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 xml:space="preserve">hsa-miR-142-3p </w:t>
            </w:r>
          </w:p>
        </w:tc>
        <w:tc>
          <w:tcPr>
            <w:tcW w:w="212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MIMAT0000434</w:t>
            </w:r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UGUAGUGUUUCCUACUUUAUGGA</w:t>
            </w: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622A2E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hsa-miR-545-3p</w:t>
            </w:r>
          </w:p>
        </w:tc>
        <w:tc>
          <w:tcPr>
            <w:tcW w:w="212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MIMAT0003165</w:t>
            </w:r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UCAGCAAACAUUUAUUGUGUGC</w:t>
            </w: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622A2E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hsa-let-7d-5p</w:t>
            </w:r>
          </w:p>
        </w:tc>
        <w:tc>
          <w:tcPr>
            <w:tcW w:w="212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MIMAT0000065</w:t>
            </w:r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AGAGGUAGUAGGUUGCAUAGUU</w:t>
            </w: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622A2E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hsa-miR-191-5p</w:t>
            </w:r>
          </w:p>
        </w:tc>
        <w:tc>
          <w:tcPr>
            <w:tcW w:w="212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MIMAT0000440</w:t>
            </w:r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CAACGGAAUCCCAAAAGCAGCUG</w:t>
            </w: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A27A41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hsa-miR-301a-3p</w:t>
            </w:r>
            <w:r w:rsidR="00D25FEB" w:rsidRPr="00C705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MIMAT0000688</w:t>
            </w:r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CAGUGCAAUAGUAUUGUCAAAGC</w:t>
            </w: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A27A41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hsa-let-7g-5p</w:t>
            </w:r>
          </w:p>
        </w:tc>
        <w:tc>
          <w:tcPr>
            <w:tcW w:w="212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MIMAT0000414</w:t>
            </w:r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UGAGGUAGUAGUUUGUACAGUU</w:t>
            </w: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F341BA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hsa-miR-15b-5p</w:t>
            </w:r>
          </w:p>
        </w:tc>
        <w:tc>
          <w:tcPr>
            <w:tcW w:w="212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MIMAT0000417</w:t>
            </w:r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UAGCAGCACAUCAUGGUUUACA</w:t>
            </w: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F341BA" w:rsidP="00C7050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C70507">
              <w:rPr>
                <w:rFonts w:ascii="Arial" w:eastAsia="Arial Unicode MS" w:hAnsi="Arial" w:cs="Arial"/>
              </w:rPr>
              <w:t>hsa-miR-106a-5p</w:t>
            </w:r>
          </w:p>
        </w:tc>
        <w:tc>
          <w:tcPr>
            <w:tcW w:w="212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MIMAT0000103</w:t>
            </w:r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C70507">
              <w:rPr>
                <w:rFonts w:ascii="Arial" w:eastAsia="Arial Unicode MS" w:hAnsi="Arial" w:cs="Arial"/>
              </w:rPr>
              <w:t>AAAAGUGCUUACAGUGCAGGUAG</w:t>
            </w: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ath-159a</w:t>
            </w:r>
          </w:p>
        </w:tc>
        <w:tc>
          <w:tcPr>
            <w:tcW w:w="212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MIMAT0000177</w:t>
            </w:r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C70507">
              <w:rPr>
                <w:rFonts w:ascii="Arial" w:eastAsia="Arial Unicode MS" w:hAnsi="Arial" w:cs="Arial"/>
              </w:rPr>
              <w:t>UUUGGAUUGAAGGGAGCUCUA</w:t>
            </w: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F341BA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 miR -323b-5p</w:t>
            </w:r>
          </w:p>
        </w:tc>
        <w:tc>
          <w:tcPr>
            <w:tcW w:w="2120" w:type="dxa"/>
            <w:noWrap/>
          </w:tcPr>
          <w:p w:rsidR="00D25FEB" w:rsidRPr="00C70507" w:rsidRDefault="00C70507" w:rsidP="00C70507">
            <w:pPr>
              <w:spacing w:after="0" w:line="240" w:lineRule="auto"/>
              <w:rPr>
                <w:rFonts w:ascii="Arial" w:hAnsi="Arial" w:cs="Arial"/>
              </w:rPr>
            </w:pPr>
            <w:hyperlink r:id="rId7" w:history="1">
              <w:r w:rsidR="00D25FEB" w:rsidRPr="00C70507">
                <w:rPr>
                  <w:rStyle w:val="Hyperlink"/>
                  <w:rFonts w:ascii="Arial" w:hAnsi="Arial" w:cs="Arial"/>
                </w:rPr>
                <w:t>MIMAT0001630</w:t>
              </w:r>
            </w:hyperlink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C70507">
              <w:rPr>
                <w:rFonts w:ascii="Arial" w:eastAsia="Arial Unicode MS" w:hAnsi="Arial" w:cs="Arial"/>
              </w:rPr>
              <w:t>AGGUUGUCCGUGGUGAGUUCGCA</w:t>
            </w: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 miR -563</w:t>
            </w:r>
          </w:p>
        </w:tc>
        <w:tc>
          <w:tcPr>
            <w:tcW w:w="2120" w:type="dxa"/>
            <w:noWrap/>
          </w:tcPr>
          <w:p w:rsidR="00D25FEB" w:rsidRPr="00C70507" w:rsidRDefault="00C70507" w:rsidP="00C70507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D25FEB" w:rsidRPr="00C70507">
                <w:rPr>
                  <w:rStyle w:val="Hyperlink"/>
                  <w:rFonts w:ascii="Arial" w:hAnsi="Arial" w:cs="Arial"/>
                </w:rPr>
                <w:t>MIMAT0003227</w:t>
              </w:r>
            </w:hyperlink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C70507">
              <w:rPr>
                <w:rFonts w:ascii="Arial" w:eastAsia="Arial Unicode MS" w:hAnsi="Arial" w:cs="Arial"/>
              </w:rPr>
              <w:t>AGGUUGACAUACGUUUCCC</w:t>
            </w: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 miR -600</w:t>
            </w:r>
          </w:p>
        </w:tc>
        <w:tc>
          <w:tcPr>
            <w:tcW w:w="2120" w:type="dxa"/>
            <w:noWrap/>
          </w:tcPr>
          <w:p w:rsidR="00D25FEB" w:rsidRPr="00C70507" w:rsidRDefault="00C70507" w:rsidP="00C70507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D25FEB" w:rsidRPr="00C70507">
                <w:rPr>
                  <w:rStyle w:val="Hyperlink"/>
                  <w:rFonts w:ascii="Arial" w:hAnsi="Arial" w:cs="Arial"/>
                </w:rPr>
                <w:t>MIMAT0003268</w:t>
              </w:r>
            </w:hyperlink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C70507">
              <w:rPr>
                <w:rFonts w:ascii="Arial" w:eastAsia="Arial Unicode MS" w:hAnsi="Arial" w:cs="Arial"/>
              </w:rPr>
              <w:t>ACUUACAGACAAGAGCCUUGCUC</w:t>
            </w: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 miR -1274a</w:t>
            </w:r>
          </w:p>
        </w:tc>
        <w:tc>
          <w:tcPr>
            <w:tcW w:w="212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Dead entry</w:t>
            </w:r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eastAsia="Arial Unicode MS" w:hAnsi="Arial"/>
              </w:rPr>
            </w:pPr>
            <w:r w:rsidRPr="00C70507">
              <w:rPr>
                <w:rFonts w:ascii="Arial" w:hAnsi="Arial" w:cs="Arial"/>
              </w:rPr>
              <w:t>fragment of a Lys tRNA; PMID: 20818168</w:t>
            </w:r>
          </w:p>
        </w:tc>
      </w:tr>
      <w:tr w:rsidR="00D25FEB" w:rsidRPr="00C70507" w:rsidTr="00C70507">
        <w:trPr>
          <w:trHeight w:val="300"/>
        </w:trPr>
        <w:tc>
          <w:tcPr>
            <w:tcW w:w="302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 miR -1975</w:t>
            </w:r>
          </w:p>
        </w:tc>
        <w:tc>
          <w:tcPr>
            <w:tcW w:w="212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Dead entry</w:t>
            </w:r>
          </w:p>
        </w:tc>
        <w:tc>
          <w:tcPr>
            <w:tcW w:w="4500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eastAsia="Arial Unicode MS" w:hAnsi="Arial"/>
              </w:rPr>
            </w:pPr>
            <w:r w:rsidRPr="00C70507">
              <w:rPr>
                <w:rFonts w:ascii="Arial" w:hAnsi="Arial" w:cs="Arial"/>
              </w:rPr>
              <w:t>fragment of Y RNA; PMID: 20483914</w:t>
            </w:r>
          </w:p>
        </w:tc>
      </w:tr>
    </w:tbl>
    <w:p w:rsidR="00D25FEB" w:rsidRPr="00C70507" w:rsidRDefault="00D25FEB" w:rsidP="00D25FEB">
      <w:pPr>
        <w:rPr>
          <w:rFonts w:ascii="Arial" w:hAnsi="Arial" w:cs="Arial"/>
        </w:rPr>
      </w:pPr>
    </w:p>
    <w:p w:rsidR="00B04242" w:rsidRPr="00C70507" w:rsidRDefault="00D25FEB">
      <w:pPr>
        <w:spacing w:after="0" w:line="240" w:lineRule="auto"/>
        <w:rPr>
          <w:rFonts w:ascii="Arial" w:hAnsi="Arial" w:cs="Arial"/>
          <w:b/>
          <w:bCs/>
        </w:rPr>
      </w:pPr>
      <w:r w:rsidRPr="00C70507">
        <w:rPr>
          <w:rFonts w:ascii="Arial" w:hAnsi="Arial" w:cs="Arial"/>
          <w:b/>
          <w:bCs/>
        </w:rPr>
        <w:br w:type="page"/>
      </w:r>
    </w:p>
    <w:tbl>
      <w:tblPr>
        <w:tblStyle w:val="TableGrid1"/>
        <w:tblpPr w:leftFromText="180" w:rightFromText="180" w:vertAnchor="page" w:horzAnchor="margin" w:tblpXSpec="center" w:tblpY="2764"/>
        <w:tblOverlap w:val="never"/>
        <w:tblW w:w="9378" w:type="dxa"/>
        <w:tblLook w:val="04A0" w:firstRow="1" w:lastRow="0" w:firstColumn="1" w:lastColumn="0" w:noHBand="0" w:noVBand="1"/>
      </w:tblPr>
      <w:tblGrid>
        <w:gridCol w:w="1119"/>
        <w:gridCol w:w="987"/>
        <w:gridCol w:w="897"/>
        <w:gridCol w:w="987"/>
        <w:gridCol w:w="889"/>
        <w:gridCol w:w="1054"/>
        <w:gridCol w:w="1018"/>
        <w:gridCol w:w="1170"/>
        <w:gridCol w:w="1257"/>
      </w:tblGrid>
      <w:tr w:rsidR="00B04242" w:rsidRPr="00C70507" w:rsidTr="00B04242">
        <w:trPr>
          <w:trHeight w:val="504"/>
        </w:trPr>
        <w:tc>
          <w:tcPr>
            <w:tcW w:w="119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lastRenderedPageBreak/>
              <w:t>miRNA name</w:t>
            </w:r>
          </w:p>
        </w:tc>
        <w:tc>
          <w:tcPr>
            <w:tcW w:w="1789" w:type="dxa"/>
            <w:gridSpan w:val="2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TaqMan Cohort 1(miR-106a and ath-159a)</w:t>
            </w:r>
          </w:p>
        </w:tc>
        <w:tc>
          <w:tcPr>
            <w:tcW w:w="1800" w:type="dxa"/>
            <w:gridSpan w:val="2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Taqman Cohort 1 (ath-159a only)</w:t>
            </w:r>
          </w:p>
        </w:tc>
        <w:tc>
          <w:tcPr>
            <w:tcW w:w="1980" w:type="dxa"/>
            <w:gridSpan w:val="2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TaqMan Cohort 2 (miR-106a and ath-159a)</w:t>
            </w:r>
          </w:p>
        </w:tc>
        <w:tc>
          <w:tcPr>
            <w:tcW w:w="2610" w:type="dxa"/>
            <w:gridSpan w:val="2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Taqman Cohort 2 (ath-159a only)</w:t>
            </w:r>
          </w:p>
        </w:tc>
      </w:tr>
      <w:tr w:rsidR="00B04242" w:rsidRPr="00C70507" w:rsidTr="00B04242">
        <w:trPr>
          <w:trHeight w:val="504"/>
        </w:trPr>
        <w:tc>
          <w:tcPr>
            <w:tcW w:w="119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Fold Change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P value</w:t>
            </w:r>
          </w:p>
        </w:tc>
        <w:tc>
          <w:tcPr>
            <w:tcW w:w="923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 xml:space="preserve">Fold Change </w:t>
            </w:r>
          </w:p>
        </w:tc>
        <w:tc>
          <w:tcPr>
            <w:tcW w:w="877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 xml:space="preserve">P value </w:t>
            </w:r>
          </w:p>
        </w:tc>
        <w:tc>
          <w:tcPr>
            <w:tcW w:w="108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Fold Change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P value</w:t>
            </w:r>
          </w:p>
        </w:tc>
        <w:tc>
          <w:tcPr>
            <w:tcW w:w="126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 xml:space="preserve">Fold change </w:t>
            </w:r>
          </w:p>
        </w:tc>
        <w:tc>
          <w:tcPr>
            <w:tcW w:w="135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P value</w:t>
            </w:r>
          </w:p>
        </w:tc>
      </w:tr>
      <w:tr w:rsidR="00B04242" w:rsidRPr="00C70507" w:rsidTr="00B04242">
        <w:trPr>
          <w:trHeight w:val="247"/>
        </w:trPr>
        <w:tc>
          <w:tcPr>
            <w:tcW w:w="119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hsa-let-7d</w:t>
            </w:r>
          </w:p>
        </w:tc>
        <w:tc>
          <w:tcPr>
            <w:tcW w:w="88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3.01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0.0001</w:t>
            </w:r>
          </w:p>
        </w:tc>
        <w:tc>
          <w:tcPr>
            <w:tcW w:w="923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7.34</w:t>
            </w:r>
          </w:p>
        </w:tc>
        <w:tc>
          <w:tcPr>
            <w:tcW w:w="877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0.0001</w:t>
            </w:r>
          </w:p>
        </w:tc>
        <w:tc>
          <w:tcPr>
            <w:tcW w:w="108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3.03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&lt;0.0001</w:t>
            </w:r>
          </w:p>
        </w:tc>
        <w:tc>
          <w:tcPr>
            <w:tcW w:w="126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4.73</w:t>
            </w:r>
          </w:p>
        </w:tc>
        <w:tc>
          <w:tcPr>
            <w:tcW w:w="135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&lt;0.0001</w:t>
            </w:r>
          </w:p>
        </w:tc>
      </w:tr>
      <w:tr w:rsidR="00B04242" w:rsidRPr="00C70507" w:rsidTr="00B04242">
        <w:trPr>
          <w:trHeight w:val="247"/>
        </w:trPr>
        <w:tc>
          <w:tcPr>
            <w:tcW w:w="119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hsa-let-7g</w:t>
            </w:r>
          </w:p>
        </w:tc>
        <w:tc>
          <w:tcPr>
            <w:tcW w:w="88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2.26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0.001</w:t>
            </w:r>
          </w:p>
        </w:tc>
        <w:tc>
          <w:tcPr>
            <w:tcW w:w="923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6.22</w:t>
            </w:r>
          </w:p>
        </w:tc>
        <w:tc>
          <w:tcPr>
            <w:tcW w:w="877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0.0003</w:t>
            </w:r>
          </w:p>
        </w:tc>
        <w:tc>
          <w:tcPr>
            <w:tcW w:w="108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2.62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&lt;0.0001</w:t>
            </w:r>
          </w:p>
        </w:tc>
        <w:tc>
          <w:tcPr>
            <w:tcW w:w="126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3.92</w:t>
            </w:r>
          </w:p>
        </w:tc>
        <w:tc>
          <w:tcPr>
            <w:tcW w:w="135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&lt;0.0001</w:t>
            </w:r>
          </w:p>
        </w:tc>
      </w:tr>
      <w:tr w:rsidR="00B04242" w:rsidRPr="00C70507" w:rsidTr="00B04242">
        <w:trPr>
          <w:trHeight w:val="247"/>
        </w:trPr>
        <w:tc>
          <w:tcPr>
            <w:tcW w:w="119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hsa-miR-15b</w:t>
            </w:r>
          </w:p>
        </w:tc>
        <w:tc>
          <w:tcPr>
            <w:tcW w:w="88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3.45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0.001</w:t>
            </w:r>
          </w:p>
        </w:tc>
        <w:tc>
          <w:tcPr>
            <w:tcW w:w="923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8.75</w:t>
            </w:r>
          </w:p>
        </w:tc>
        <w:tc>
          <w:tcPr>
            <w:tcW w:w="877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0.0005</w:t>
            </w:r>
          </w:p>
        </w:tc>
        <w:tc>
          <w:tcPr>
            <w:tcW w:w="108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3.65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&lt;0.0001</w:t>
            </w:r>
          </w:p>
        </w:tc>
        <w:tc>
          <w:tcPr>
            <w:tcW w:w="126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5.62</w:t>
            </w:r>
          </w:p>
        </w:tc>
        <w:tc>
          <w:tcPr>
            <w:tcW w:w="135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&lt;0.0001</w:t>
            </w:r>
          </w:p>
        </w:tc>
      </w:tr>
      <w:tr w:rsidR="00B04242" w:rsidRPr="00C70507" w:rsidTr="00B04242">
        <w:trPr>
          <w:trHeight w:val="493"/>
        </w:trPr>
        <w:tc>
          <w:tcPr>
            <w:tcW w:w="119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hsa-miR-142-3p</w:t>
            </w:r>
          </w:p>
        </w:tc>
        <w:tc>
          <w:tcPr>
            <w:tcW w:w="88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3.84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0.0001</w:t>
            </w:r>
          </w:p>
        </w:tc>
        <w:tc>
          <w:tcPr>
            <w:tcW w:w="923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8.74</w:t>
            </w:r>
          </w:p>
        </w:tc>
        <w:tc>
          <w:tcPr>
            <w:tcW w:w="877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0.0002</w:t>
            </w:r>
          </w:p>
        </w:tc>
        <w:tc>
          <w:tcPr>
            <w:tcW w:w="108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5.04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&lt;0.0001</w:t>
            </w:r>
          </w:p>
        </w:tc>
        <w:tc>
          <w:tcPr>
            <w:tcW w:w="126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7.98</w:t>
            </w:r>
          </w:p>
        </w:tc>
        <w:tc>
          <w:tcPr>
            <w:tcW w:w="135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&lt;0.0001</w:t>
            </w:r>
          </w:p>
        </w:tc>
      </w:tr>
      <w:tr w:rsidR="00B04242" w:rsidRPr="00C70507" w:rsidTr="00B04242">
        <w:trPr>
          <w:trHeight w:val="247"/>
        </w:trPr>
        <w:tc>
          <w:tcPr>
            <w:tcW w:w="119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hsa-miR-191</w:t>
            </w:r>
          </w:p>
        </w:tc>
        <w:tc>
          <w:tcPr>
            <w:tcW w:w="88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3.38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0.002</w:t>
            </w:r>
          </w:p>
        </w:tc>
        <w:tc>
          <w:tcPr>
            <w:tcW w:w="923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8.4</w:t>
            </w:r>
          </w:p>
        </w:tc>
        <w:tc>
          <w:tcPr>
            <w:tcW w:w="877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0.001</w:t>
            </w:r>
          </w:p>
        </w:tc>
        <w:tc>
          <w:tcPr>
            <w:tcW w:w="108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5.15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&lt;0.0001</w:t>
            </w:r>
          </w:p>
        </w:tc>
        <w:tc>
          <w:tcPr>
            <w:tcW w:w="126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6.76</w:t>
            </w:r>
          </w:p>
        </w:tc>
        <w:tc>
          <w:tcPr>
            <w:tcW w:w="135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&lt;0.0001</w:t>
            </w:r>
          </w:p>
        </w:tc>
      </w:tr>
      <w:tr w:rsidR="00B04242" w:rsidRPr="00C70507" w:rsidTr="00B04242">
        <w:trPr>
          <w:trHeight w:val="247"/>
        </w:trPr>
        <w:tc>
          <w:tcPr>
            <w:tcW w:w="119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hsa-miR-301a</w:t>
            </w:r>
          </w:p>
        </w:tc>
        <w:tc>
          <w:tcPr>
            <w:tcW w:w="88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2.98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0.0006</w:t>
            </w:r>
          </w:p>
        </w:tc>
        <w:tc>
          <w:tcPr>
            <w:tcW w:w="923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7.27</w:t>
            </w:r>
          </w:p>
        </w:tc>
        <w:tc>
          <w:tcPr>
            <w:tcW w:w="877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0.0004</w:t>
            </w:r>
          </w:p>
        </w:tc>
        <w:tc>
          <w:tcPr>
            <w:tcW w:w="108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1.35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0.07</w:t>
            </w:r>
          </w:p>
        </w:tc>
        <w:tc>
          <w:tcPr>
            <w:tcW w:w="126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2.57</w:t>
            </w:r>
          </w:p>
        </w:tc>
        <w:tc>
          <w:tcPr>
            <w:tcW w:w="135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0.002</w:t>
            </w:r>
          </w:p>
        </w:tc>
      </w:tr>
      <w:tr w:rsidR="00B04242" w:rsidRPr="00C70507" w:rsidTr="00B04242">
        <w:trPr>
          <w:trHeight w:val="257"/>
        </w:trPr>
        <w:tc>
          <w:tcPr>
            <w:tcW w:w="119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hsa-miR-545</w:t>
            </w:r>
          </w:p>
        </w:tc>
        <w:tc>
          <w:tcPr>
            <w:tcW w:w="889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2.49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0.03</w:t>
            </w:r>
          </w:p>
        </w:tc>
        <w:tc>
          <w:tcPr>
            <w:tcW w:w="923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5.78</w:t>
            </w:r>
          </w:p>
        </w:tc>
        <w:tc>
          <w:tcPr>
            <w:tcW w:w="877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0.009</w:t>
            </w:r>
          </w:p>
        </w:tc>
        <w:tc>
          <w:tcPr>
            <w:tcW w:w="108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2.37</w:t>
            </w:r>
          </w:p>
        </w:tc>
        <w:tc>
          <w:tcPr>
            <w:tcW w:w="90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0.01</w:t>
            </w:r>
          </w:p>
        </w:tc>
        <w:tc>
          <w:tcPr>
            <w:tcW w:w="126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3.07</w:t>
            </w:r>
          </w:p>
        </w:tc>
        <w:tc>
          <w:tcPr>
            <w:tcW w:w="1350" w:type="dxa"/>
          </w:tcPr>
          <w:p w:rsidR="00B04242" w:rsidRPr="00C70507" w:rsidRDefault="00B04242" w:rsidP="00B04242">
            <w:pPr>
              <w:rPr>
                <w:rFonts w:ascii="Arial" w:hAnsi="Arial" w:cs="Arial"/>
              </w:rPr>
            </w:pPr>
            <w:r w:rsidRPr="00C70507">
              <w:rPr>
                <w:rFonts w:ascii="Arial" w:hAnsi="Arial" w:cs="Arial"/>
              </w:rPr>
              <w:t>0.001</w:t>
            </w:r>
          </w:p>
        </w:tc>
      </w:tr>
    </w:tbl>
    <w:p w:rsidR="00B04242" w:rsidRPr="00C70507" w:rsidRDefault="00C70507" w:rsidP="00B04242">
      <w:pPr>
        <w:rPr>
          <w:rFonts w:ascii="Arial" w:hAnsi="Arial" w:cs="Arial"/>
          <w:b/>
          <w:bCs/>
          <w:sz w:val="24"/>
          <w:szCs w:val="24"/>
        </w:rPr>
      </w:pPr>
      <w:r w:rsidRPr="00C70507">
        <w:rPr>
          <w:rFonts w:ascii="Arial" w:hAnsi="Arial" w:cs="Arial"/>
          <w:b/>
          <w:bCs/>
          <w:sz w:val="24"/>
          <w:szCs w:val="24"/>
        </w:rPr>
        <w:t>T</w:t>
      </w:r>
      <w:r w:rsidR="00B04242" w:rsidRPr="00C70507">
        <w:rPr>
          <w:rFonts w:ascii="Arial" w:hAnsi="Arial" w:cs="Arial"/>
          <w:b/>
          <w:bCs/>
          <w:sz w:val="24"/>
          <w:szCs w:val="24"/>
        </w:rPr>
        <w:t xml:space="preserve">able </w:t>
      </w:r>
      <w:r w:rsidRPr="00C70507">
        <w:rPr>
          <w:rFonts w:ascii="Arial" w:hAnsi="Arial" w:cs="Arial"/>
          <w:b/>
          <w:bCs/>
          <w:sz w:val="24"/>
          <w:szCs w:val="24"/>
        </w:rPr>
        <w:t>S</w:t>
      </w:r>
      <w:r w:rsidR="00B04242" w:rsidRPr="00C70507">
        <w:rPr>
          <w:rFonts w:ascii="Arial" w:hAnsi="Arial" w:cs="Arial"/>
          <w:b/>
          <w:bCs/>
          <w:sz w:val="24"/>
          <w:szCs w:val="24"/>
        </w:rPr>
        <w:t xml:space="preserve">4: Differential expression of validated signature miRNAs for AD and NC samples (cohort 1 and cohort 2; TaqMan) using hsa-miR-106a/ath-159a or only ath-159a for normalization. </w:t>
      </w:r>
    </w:p>
    <w:p w:rsidR="00B04242" w:rsidRPr="00C70507" w:rsidRDefault="00B04242" w:rsidP="00B04242">
      <w:pPr>
        <w:rPr>
          <w:rFonts w:ascii="Arial" w:hAnsi="Arial" w:cs="Arial"/>
          <w:b/>
          <w:bCs/>
        </w:rPr>
      </w:pPr>
      <w:r w:rsidRPr="00C70507">
        <w:rPr>
          <w:rFonts w:ascii="Arial" w:hAnsi="Arial" w:cs="Arial"/>
          <w:b/>
          <w:bCs/>
        </w:rPr>
        <w:br w:type="page"/>
      </w:r>
    </w:p>
    <w:p w:rsidR="00D25FEB" w:rsidRPr="00C70507" w:rsidRDefault="00C70507" w:rsidP="00D25FEB">
      <w:pPr>
        <w:rPr>
          <w:rFonts w:ascii="Arial" w:hAnsi="Arial" w:cs="Arial"/>
          <w:b/>
          <w:bCs/>
        </w:rPr>
      </w:pPr>
      <w:r w:rsidRPr="00C70507">
        <w:rPr>
          <w:rFonts w:ascii="Arial" w:hAnsi="Arial" w:cs="Arial"/>
          <w:b/>
          <w:bCs/>
          <w:sz w:val="24"/>
          <w:szCs w:val="24"/>
        </w:rPr>
        <w:lastRenderedPageBreak/>
        <w:t>T</w:t>
      </w:r>
      <w:r w:rsidR="00D25FEB" w:rsidRPr="00C70507">
        <w:rPr>
          <w:rFonts w:ascii="Arial" w:hAnsi="Arial" w:cs="Arial"/>
          <w:b/>
          <w:bCs/>
          <w:sz w:val="24"/>
          <w:szCs w:val="24"/>
        </w:rPr>
        <w:t xml:space="preserve">able </w:t>
      </w:r>
      <w:r w:rsidRPr="00C70507">
        <w:rPr>
          <w:rFonts w:ascii="Arial" w:hAnsi="Arial" w:cs="Arial"/>
          <w:b/>
          <w:bCs/>
          <w:sz w:val="24"/>
          <w:szCs w:val="24"/>
        </w:rPr>
        <w:t>S</w:t>
      </w:r>
      <w:r w:rsidR="00B04242" w:rsidRPr="00C70507">
        <w:rPr>
          <w:rFonts w:ascii="Arial" w:hAnsi="Arial" w:cs="Arial"/>
          <w:b/>
          <w:bCs/>
          <w:sz w:val="24"/>
          <w:szCs w:val="24"/>
        </w:rPr>
        <w:t>5</w:t>
      </w:r>
      <w:r w:rsidR="00D25FEB" w:rsidRPr="00C70507">
        <w:rPr>
          <w:rFonts w:ascii="Arial" w:hAnsi="Arial" w:cs="Arial"/>
          <w:b/>
          <w:bCs/>
          <w:sz w:val="24"/>
          <w:szCs w:val="24"/>
        </w:rPr>
        <w:t>: Performance characteristics of individual and signature miRNAs in predicting disease status in cohort 2 patients</w:t>
      </w:r>
      <w:r w:rsidR="00D25FEB" w:rsidRPr="00C70507">
        <w:rPr>
          <w:rFonts w:ascii="Arial" w:hAnsi="Arial" w:cs="Arial"/>
          <w:b/>
          <w:bCs/>
        </w:rPr>
        <w:t xml:space="preserve">. </w:t>
      </w:r>
    </w:p>
    <w:p w:rsidR="00D25FEB" w:rsidRPr="00C70507" w:rsidRDefault="00D25FEB" w:rsidP="00D25FE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9"/>
        <w:gridCol w:w="216"/>
        <w:gridCol w:w="1550"/>
        <w:gridCol w:w="1962"/>
        <w:gridCol w:w="2209"/>
      </w:tblGrid>
      <w:tr w:rsidR="00D25FEB" w:rsidRPr="00C70507" w:rsidTr="00C70507">
        <w:trPr>
          <w:trHeight w:val="300"/>
        </w:trPr>
        <w:tc>
          <w:tcPr>
            <w:tcW w:w="316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70507">
              <w:rPr>
                <w:rFonts w:ascii="Arial" w:hAnsi="Arial" w:cs="Arial"/>
                <w:b/>
                <w:bCs/>
                <w:color w:val="000000"/>
              </w:rPr>
              <w:t xml:space="preserve">miRNA signature </w:t>
            </w:r>
          </w:p>
        </w:tc>
        <w:tc>
          <w:tcPr>
            <w:tcW w:w="1890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70507">
              <w:rPr>
                <w:rFonts w:ascii="Arial" w:hAnsi="Arial" w:cs="Arial"/>
                <w:b/>
                <w:bCs/>
                <w:color w:val="000000"/>
              </w:rPr>
              <w:t>Sensitivity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70507">
              <w:rPr>
                <w:rFonts w:ascii="Arial" w:hAnsi="Arial" w:cs="Arial"/>
                <w:b/>
                <w:bCs/>
                <w:color w:val="000000"/>
              </w:rPr>
              <w:t xml:space="preserve">Specificity 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70507">
              <w:rPr>
                <w:rFonts w:ascii="Arial" w:hAnsi="Arial" w:cs="Arial"/>
                <w:b/>
                <w:bCs/>
                <w:color w:val="000000"/>
              </w:rPr>
              <w:t>AUC</w:t>
            </w:r>
          </w:p>
        </w:tc>
      </w:tr>
      <w:tr w:rsidR="00D25FEB" w:rsidRPr="00C70507" w:rsidTr="00C70507">
        <w:trPr>
          <w:trHeight w:val="300"/>
        </w:trPr>
        <w:tc>
          <w:tcPr>
            <w:tcW w:w="9576" w:type="dxa"/>
            <w:gridSpan w:val="5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5FEB" w:rsidRPr="00C70507" w:rsidTr="00C70507">
        <w:trPr>
          <w:trHeight w:val="300"/>
        </w:trPr>
        <w:tc>
          <w:tcPr>
            <w:tcW w:w="9576" w:type="dxa"/>
            <w:gridSpan w:val="5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70507">
              <w:rPr>
                <w:rFonts w:ascii="Arial" w:hAnsi="Arial" w:cs="Arial"/>
                <w:b/>
                <w:bCs/>
                <w:color w:val="000000"/>
              </w:rPr>
              <w:t>Individual miRNAs</w:t>
            </w:r>
          </w:p>
        </w:tc>
      </w:tr>
      <w:tr w:rsidR="00D25FEB" w:rsidRPr="00C70507" w:rsidTr="00C70507">
        <w:trPr>
          <w:trHeight w:val="300"/>
        </w:trPr>
        <w:tc>
          <w:tcPr>
            <w:tcW w:w="9576" w:type="dxa"/>
            <w:gridSpan w:val="5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5FEB" w:rsidRPr="00C70507" w:rsidTr="00C70507">
        <w:trPr>
          <w:trHeight w:val="300"/>
        </w:trPr>
        <w:tc>
          <w:tcPr>
            <w:tcW w:w="316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miR.15b</w:t>
            </w:r>
          </w:p>
        </w:tc>
        <w:tc>
          <w:tcPr>
            <w:tcW w:w="1890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0.882353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0.956</w:t>
            </w:r>
          </w:p>
        </w:tc>
      </w:tr>
      <w:tr w:rsidR="00D25FEB" w:rsidRPr="00C70507" w:rsidTr="00C70507">
        <w:trPr>
          <w:trHeight w:val="300"/>
        </w:trPr>
        <w:tc>
          <w:tcPr>
            <w:tcW w:w="316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miR.142.3p</w:t>
            </w:r>
          </w:p>
        </w:tc>
        <w:tc>
          <w:tcPr>
            <w:tcW w:w="1890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0.65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0.956</w:t>
            </w:r>
          </w:p>
        </w:tc>
      </w:tr>
      <w:tr w:rsidR="00D25FEB" w:rsidRPr="00C70507" w:rsidTr="00C70507">
        <w:trPr>
          <w:trHeight w:val="300"/>
        </w:trPr>
        <w:tc>
          <w:tcPr>
            <w:tcW w:w="316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miR.191</w:t>
            </w:r>
          </w:p>
        </w:tc>
        <w:tc>
          <w:tcPr>
            <w:tcW w:w="1890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0.7647059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0.953</w:t>
            </w:r>
          </w:p>
        </w:tc>
      </w:tr>
      <w:tr w:rsidR="00D25FEB" w:rsidRPr="00C70507" w:rsidTr="00C70507">
        <w:trPr>
          <w:trHeight w:val="300"/>
        </w:trPr>
        <w:tc>
          <w:tcPr>
            <w:tcW w:w="316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let.7g</w:t>
            </w:r>
          </w:p>
        </w:tc>
        <w:tc>
          <w:tcPr>
            <w:tcW w:w="1890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0.95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0.5294118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0.926</w:t>
            </w:r>
          </w:p>
        </w:tc>
      </w:tr>
      <w:tr w:rsidR="00D25FEB" w:rsidRPr="00C70507" w:rsidTr="00C70507">
        <w:trPr>
          <w:trHeight w:val="300"/>
        </w:trPr>
        <w:tc>
          <w:tcPr>
            <w:tcW w:w="316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let.7d</w:t>
            </w:r>
          </w:p>
        </w:tc>
        <w:tc>
          <w:tcPr>
            <w:tcW w:w="1890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0.882353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0.924</w:t>
            </w:r>
          </w:p>
        </w:tc>
      </w:tr>
      <w:tr w:rsidR="00D25FEB" w:rsidRPr="00C70507" w:rsidTr="00C70507">
        <w:trPr>
          <w:trHeight w:val="300"/>
        </w:trPr>
        <w:tc>
          <w:tcPr>
            <w:tcW w:w="316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miR.545</w:t>
            </w:r>
          </w:p>
        </w:tc>
        <w:tc>
          <w:tcPr>
            <w:tcW w:w="1890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0.882353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0.741</w:t>
            </w:r>
          </w:p>
        </w:tc>
      </w:tr>
      <w:tr w:rsidR="00D25FEB" w:rsidRPr="00C70507" w:rsidTr="00C70507">
        <w:trPr>
          <w:trHeight w:val="300"/>
        </w:trPr>
        <w:tc>
          <w:tcPr>
            <w:tcW w:w="3168" w:type="dxa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miR.301</w:t>
            </w:r>
          </w:p>
        </w:tc>
        <w:tc>
          <w:tcPr>
            <w:tcW w:w="1890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70507">
              <w:rPr>
                <w:rFonts w:ascii="Arial" w:hAnsi="Arial" w:cs="Arial"/>
                <w:color w:val="000000"/>
              </w:rPr>
              <w:t>0.674</w:t>
            </w:r>
          </w:p>
        </w:tc>
      </w:tr>
      <w:tr w:rsidR="00D25FEB" w:rsidRPr="00C70507" w:rsidTr="00C70507">
        <w:tc>
          <w:tcPr>
            <w:tcW w:w="9576" w:type="dxa"/>
            <w:gridSpan w:val="5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25FEB" w:rsidRPr="00C70507" w:rsidTr="00C70507">
        <w:tc>
          <w:tcPr>
            <w:tcW w:w="9576" w:type="dxa"/>
            <w:gridSpan w:val="5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70507">
              <w:rPr>
                <w:rFonts w:ascii="Arial" w:hAnsi="Arial" w:cs="Arial"/>
                <w:b/>
                <w:bCs/>
              </w:rPr>
              <w:t>Signature miRNAs</w:t>
            </w:r>
          </w:p>
        </w:tc>
      </w:tr>
      <w:tr w:rsidR="00D25FEB" w:rsidRPr="00C70507" w:rsidTr="00C70507">
        <w:tc>
          <w:tcPr>
            <w:tcW w:w="3348" w:type="dxa"/>
            <w:gridSpan w:val="2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5FEB" w:rsidRPr="00C70507" w:rsidTr="00C70507">
        <w:trPr>
          <w:trHeight w:val="300"/>
        </w:trPr>
        <w:tc>
          <w:tcPr>
            <w:tcW w:w="3348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miR.545 miR.15b</w:t>
            </w:r>
          </w:p>
        </w:tc>
        <w:tc>
          <w:tcPr>
            <w:tcW w:w="17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0.9411765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0.965</w:t>
            </w:r>
          </w:p>
        </w:tc>
      </w:tr>
      <w:tr w:rsidR="00D25FEB" w:rsidRPr="00C70507" w:rsidTr="00C70507">
        <w:trPr>
          <w:trHeight w:val="300"/>
        </w:trPr>
        <w:tc>
          <w:tcPr>
            <w:tcW w:w="3348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miR.301 miR.545 let.7g miR.15b</w:t>
            </w:r>
          </w:p>
        </w:tc>
        <w:tc>
          <w:tcPr>
            <w:tcW w:w="17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0.95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0.882353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0.965</w:t>
            </w:r>
          </w:p>
        </w:tc>
      </w:tr>
      <w:tr w:rsidR="00D25FEB" w:rsidRPr="00C70507" w:rsidTr="00C70507">
        <w:trPr>
          <w:trHeight w:val="300"/>
        </w:trPr>
        <w:tc>
          <w:tcPr>
            <w:tcW w:w="3348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miR.191 miR.15b</w:t>
            </w:r>
          </w:p>
        </w:tc>
        <w:tc>
          <w:tcPr>
            <w:tcW w:w="17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0.95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0.8235294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0.962</w:t>
            </w:r>
          </w:p>
        </w:tc>
      </w:tr>
      <w:tr w:rsidR="00D25FEB" w:rsidRPr="00C70507" w:rsidTr="00C70507">
        <w:trPr>
          <w:trHeight w:val="300"/>
        </w:trPr>
        <w:tc>
          <w:tcPr>
            <w:tcW w:w="3348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miR.191 miR.301 miR.545</w:t>
            </w:r>
          </w:p>
        </w:tc>
        <w:tc>
          <w:tcPr>
            <w:tcW w:w="17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0.95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0.8235294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0.956</w:t>
            </w:r>
          </w:p>
        </w:tc>
      </w:tr>
      <w:tr w:rsidR="00D25FEB" w:rsidRPr="00C70507" w:rsidTr="00C70507">
        <w:trPr>
          <w:trHeight w:val="300"/>
        </w:trPr>
        <w:tc>
          <w:tcPr>
            <w:tcW w:w="3348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  <w:lang w:val="sv-SE"/>
              </w:rPr>
            </w:pPr>
            <w:r w:rsidRPr="00C70507">
              <w:rPr>
                <w:rFonts w:ascii="Arial" w:hAnsi="Arial"/>
                <w:color w:val="000000"/>
                <w:lang w:val="sv-SE"/>
              </w:rPr>
              <w:t>miR.191 miR.301 miR.545 miR.15b</w:t>
            </w:r>
          </w:p>
        </w:tc>
        <w:tc>
          <w:tcPr>
            <w:tcW w:w="17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0.95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0.8235294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0.956</w:t>
            </w:r>
          </w:p>
        </w:tc>
      </w:tr>
      <w:tr w:rsidR="00D25FEB" w:rsidRPr="00C70507" w:rsidTr="00C70507">
        <w:trPr>
          <w:trHeight w:val="300"/>
        </w:trPr>
        <w:tc>
          <w:tcPr>
            <w:tcW w:w="3348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miR.545 let.7g miR.15b</w:t>
            </w:r>
          </w:p>
        </w:tc>
        <w:tc>
          <w:tcPr>
            <w:tcW w:w="17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0.95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0.9411765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0.953</w:t>
            </w:r>
          </w:p>
        </w:tc>
      </w:tr>
      <w:tr w:rsidR="00D25FEB" w:rsidRPr="00C70507" w:rsidTr="00C70507">
        <w:trPr>
          <w:trHeight w:val="300"/>
        </w:trPr>
        <w:tc>
          <w:tcPr>
            <w:tcW w:w="3348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let.7g miR.15b</w:t>
            </w:r>
          </w:p>
        </w:tc>
        <w:tc>
          <w:tcPr>
            <w:tcW w:w="17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0.95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0.8235294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0.941</w:t>
            </w:r>
          </w:p>
        </w:tc>
      </w:tr>
      <w:tr w:rsidR="00D25FEB" w:rsidRPr="00C70507" w:rsidTr="00C70507">
        <w:trPr>
          <w:trHeight w:val="300"/>
        </w:trPr>
        <w:tc>
          <w:tcPr>
            <w:tcW w:w="3348" w:type="dxa"/>
            <w:gridSpan w:val="2"/>
            <w:noWrap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miR.301 let.7g miR.15b</w:t>
            </w:r>
          </w:p>
        </w:tc>
        <w:tc>
          <w:tcPr>
            <w:tcW w:w="1710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0.95</w:t>
            </w:r>
          </w:p>
        </w:tc>
        <w:tc>
          <w:tcPr>
            <w:tcW w:w="212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0.8235294</w:t>
            </w:r>
          </w:p>
        </w:tc>
        <w:tc>
          <w:tcPr>
            <w:tcW w:w="2394" w:type="dxa"/>
            <w:noWrap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0.932</w:t>
            </w:r>
          </w:p>
        </w:tc>
      </w:tr>
    </w:tbl>
    <w:p w:rsidR="00D25FEB" w:rsidRPr="00C70507" w:rsidRDefault="00D25FEB" w:rsidP="00D25FEB">
      <w:pPr>
        <w:rPr>
          <w:rFonts w:ascii="Arial" w:hAnsi="Arial" w:cs="Arial"/>
        </w:rPr>
      </w:pPr>
    </w:p>
    <w:p w:rsidR="00D25FEB" w:rsidRPr="00C70507" w:rsidRDefault="00D25FEB" w:rsidP="00D25FEB">
      <w:pPr>
        <w:rPr>
          <w:rFonts w:ascii="Arial" w:hAnsi="Arial" w:cs="Arial"/>
        </w:rPr>
      </w:pPr>
    </w:p>
    <w:p w:rsidR="00D25FEB" w:rsidRPr="00C70507" w:rsidRDefault="00D25FEB" w:rsidP="00D25FEB">
      <w:pPr>
        <w:rPr>
          <w:rFonts w:ascii="Arial" w:hAnsi="Arial" w:cs="Arial"/>
          <w:sz w:val="24"/>
          <w:szCs w:val="24"/>
        </w:rPr>
      </w:pPr>
      <w:r w:rsidRPr="00C70507">
        <w:rPr>
          <w:rFonts w:ascii="Arial" w:hAnsi="Arial" w:cs="Arial"/>
          <w:sz w:val="24"/>
          <w:szCs w:val="24"/>
        </w:rPr>
        <w:br w:type="page"/>
      </w:r>
    </w:p>
    <w:p w:rsidR="00D25FEB" w:rsidRPr="00C70507" w:rsidRDefault="00D25FEB" w:rsidP="00D25FEB">
      <w:pPr>
        <w:rPr>
          <w:rFonts w:ascii="Arial" w:hAnsi="Arial" w:cs="Arial"/>
          <w:b/>
          <w:bCs/>
          <w:sz w:val="24"/>
          <w:szCs w:val="24"/>
        </w:rPr>
      </w:pPr>
      <w:r w:rsidRPr="00C70507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 w:rsidR="00C70507" w:rsidRPr="00C70507">
        <w:rPr>
          <w:rFonts w:ascii="Arial" w:hAnsi="Arial" w:cs="Arial"/>
          <w:b/>
          <w:bCs/>
          <w:sz w:val="24"/>
          <w:szCs w:val="24"/>
        </w:rPr>
        <w:t>S</w:t>
      </w:r>
      <w:r w:rsidR="00B04242" w:rsidRPr="00C70507">
        <w:rPr>
          <w:rFonts w:ascii="Arial" w:hAnsi="Arial" w:cs="Arial"/>
          <w:b/>
          <w:bCs/>
          <w:sz w:val="24"/>
          <w:szCs w:val="24"/>
        </w:rPr>
        <w:t>6</w:t>
      </w:r>
      <w:r w:rsidRPr="00C70507">
        <w:rPr>
          <w:rFonts w:ascii="Arial" w:hAnsi="Arial" w:cs="Arial"/>
          <w:b/>
          <w:bCs/>
          <w:sz w:val="24"/>
          <w:szCs w:val="24"/>
        </w:rPr>
        <w:t>: List of pathways enriched with genes targeted by at least 2 signature miRNAs. No pathway filters were set for this analysis.</w:t>
      </w:r>
    </w:p>
    <w:tbl>
      <w:tblPr>
        <w:tblW w:w="78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5"/>
        <w:gridCol w:w="1530"/>
      </w:tblGrid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C70507">
              <w:rPr>
                <w:rFonts w:ascii="Arial" w:hAnsi="Arial"/>
                <w:b/>
                <w:bCs/>
                <w:color w:val="000000"/>
              </w:rPr>
              <w:t>Pathways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C70507">
              <w:rPr>
                <w:rFonts w:ascii="Arial" w:hAnsi="Arial"/>
                <w:b/>
                <w:bCs/>
                <w:color w:val="000000"/>
              </w:rPr>
              <w:t xml:space="preserve">-Log(p values) 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PPARÎ±/RXRÎ± Activation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6.11E+00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Molecular Mechanisms of Cancer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4.85E+00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Glioblastoma Multiforme Signaling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4.42E+00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Factors Promoting Cardiogenesis in Vertebrates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4.20E+00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Wnt/Î²-catenin Signaling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3.70E+00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HER-2 Signaling in Breast Cancer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3.32E+00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Cell Cycle: G1/S Checkpoint Regulation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3.31E+00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  <w:lang w:val="sv-SE"/>
              </w:rPr>
            </w:pPr>
            <w:r w:rsidRPr="00C70507">
              <w:rPr>
                <w:rFonts w:ascii="Arial" w:hAnsi="Arial"/>
                <w:color w:val="000000"/>
                <w:lang w:val="sv-SE"/>
              </w:rPr>
              <w:t>Type II Diabetes Mellitus Signaling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3.10E+00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GADD45 Signaling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2.65E+00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Cyclins and Cell Cycle Regulation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2.57E+00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Calcium Transport I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2.55E+00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PTEN Signaling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2.47E+00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TGF-Î² Signaling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2.44E+00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Salvage Pathways of Pyrimidine Ribonucleotides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2.40E+00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Estrogen-mediated S-phase Entry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2.26E+00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D-myo-inositol-5-phosphate Metabolism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2.21E+00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Role of Osteoblasts, Osteoclasts and Chondrocytes in Rheumatoid Arthritis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2.18E+00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3-phosphoinositide Degradation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2.11E+00</w:t>
            </w:r>
          </w:p>
        </w:tc>
      </w:tr>
      <w:tr w:rsidR="00D25FEB" w:rsidRPr="00C70507" w:rsidTr="00C70507">
        <w:trPr>
          <w:trHeight w:val="300"/>
        </w:trPr>
        <w:tc>
          <w:tcPr>
            <w:tcW w:w="6315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Cardiac Hypertrophy Signaling</w:t>
            </w:r>
          </w:p>
        </w:tc>
        <w:tc>
          <w:tcPr>
            <w:tcW w:w="1530" w:type="dxa"/>
            <w:noWrap/>
            <w:vAlign w:val="bottom"/>
          </w:tcPr>
          <w:p w:rsidR="00D25FEB" w:rsidRPr="00C70507" w:rsidRDefault="00D25FEB" w:rsidP="00C70507">
            <w:pPr>
              <w:spacing w:after="0" w:line="240" w:lineRule="auto"/>
              <w:jc w:val="right"/>
              <w:rPr>
                <w:rFonts w:ascii="Arial" w:hAnsi="Arial"/>
                <w:color w:val="000000"/>
              </w:rPr>
            </w:pPr>
            <w:r w:rsidRPr="00C70507">
              <w:rPr>
                <w:rFonts w:ascii="Arial" w:hAnsi="Arial"/>
                <w:color w:val="000000"/>
              </w:rPr>
              <w:t>2.11E+00</w:t>
            </w:r>
          </w:p>
        </w:tc>
      </w:tr>
    </w:tbl>
    <w:p w:rsidR="00D25FEB" w:rsidRPr="00C70507" w:rsidRDefault="00D25FEB" w:rsidP="00D25FEB">
      <w:pPr>
        <w:rPr>
          <w:rFonts w:ascii="Arial" w:hAnsi="Arial" w:cs="Arial"/>
        </w:rPr>
      </w:pPr>
    </w:p>
    <w:p w:rsidR="00D25FEB" w:rsidRPr="00C70507" w:rsidRDefault="00D25FEB" w:rsidP="00D25FEB">
      <w:pPr>
        <w:spacing w:line="480" w:lineRule="auto"/>
        <w:rPr>
          <w:rFonts w:ascii="Arial" w:hAnsi="Arial" w:cs="Arial"/>
          <w:sz w:val="24"/>
          <w:szCs w:val="24"/>
        </w:rPr>
      </w:pPr>
    </w:p>
    <w:p w:rsidR="000258E6" w:rsidRPr="00C70507" w:rsidRDefault="000258E6">
      <w:pPr>
        <w:rPr>
          <w:rFonts w:ascii="Arial" w:hAnsi="Arial"/>
        </w:rPr>
      </w:pPr>
    </w:p>
    <w:sectPr w:rsidR="000258E6" w:rsidRPr="00C70507" w:rsidSect="00C70507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07" w:rsidRDefault="00C70507">
      <w:pPr>
        <w:spacing w:after="0" w:line="240" w:lineRule="auto"/>
      </w:pPr>
      <w:r>
        <w:separator/>
      </w:r>
    </w:p>
  </w:endnote>
  <w:endnote w:type="continuationSeparator" w:id="0">
    <w:p w:rsidR="00C70507" w:rsidRDefault="00C7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07" w:rsidRDefault="00C70507">
      <w:pPr>
        <w:spacing w:after="0" w:line="240" w:lineRule="auto"/>
      </w:pPr>
      <w:r>
        <w:separator/>
      </w:r>
    </w:p>
  </w:footnote>
  <w:footnote w:type="continuationSeparator" w:id="0">
    <w:p w:rsidR="00C70507" w:rsidRDefault="00C7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07" w:rsidRDefault="00C7050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30C2">
      <w:rPr>
        <w:noProof/>
      </w:rPr>
      <w:t>2</w:t>
    </w:r>
    <w:r>
      <w:rPr>
        <w:noProof/>
      </w:rPr>
      <w:fldChar w:fldCharType="end"/>
    </w:r>
  </w:p>
  <w:p w:rsidR="00C70507" w:rsidRDefault="00C70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EB"/>
    <w:rsid w:val="000258E6"/>
    <w:rsid w:val="00312851"/>
    <w:rsid w:val="00622A2E"/>
    <w:rsid w:val="008830C2"/>
    <w:rsid w:val="00A27A41"/>
    <w:rsid w:val="00A665CF"/>
    <w:rsid w:val="00B04242"/>
    <w:rsid w:val="00B743D6"/>
    <w:rsid w:val="00C26621"/>
    <w:rsid w:val="00C70507"/>
    <w:rsid w:val="00CB63E7"/>
    <w:rsid w:val="00D25FEB"/>
    <w:rsid w:val="00F341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EB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5F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2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EB"/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621"/>
    <w:rPr>
      <w:rFonts w:ascii="Calibri" w:eastAsia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621"/>
    <w:rPr>
      <w:rFonts w:ascii="Calibri" w:eastAsia="Calibr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21"/>
    <w:rPr>
      <w:rFonts w:ascii="Tahoma" w:eastAsia="Calibri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042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EB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5F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2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EB"/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621"/>
    <w:rPr>
      <w:rFonts w:ascii="Calibri" w:eastAsia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621"/>
    <w:rPr>
      <w:rFonts w:ascii="Calibri" w:eastAsia="Calibr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21"/>
    <w:rPr>
      <w:rFonts w:ascii="Tahoma" w:eastAsia="Calibri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042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irbase.org/cgi-bin/mature.pl?mature_acc=MIMAT0001630" TargetMode="External"/><Relationship Id="rId8" Type="http://schemas.openxmlformats.org/officeDocument/2006/relationships/hyperlink" Target="http://www.mirbase.org/cgi-bin/mature.pl?mature_acc=MIMAT0003227" TargetMode="External"/><Relationship Id="rId9" Type="http://schemas.openxmlformats.org/officeDocument/2006/relationships/hyperlink" Target="http://www.mirbase.org/cgi-bin/mature.pl?mature_acc=MIMAT0003268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963</Words>
  <Characters>5492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Eisai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 Kumar</dc:creator>
  <cp:lastModifiedBy>Gehring Lab</cp:lastModifiedBy>
  <cp:revision>2</cp:revision>
  <dcterms:created xsi:type="dcterms:W3CDTF">2013-06-21T20:50:00Z</dcterms:created>
  <dcterms:modified xsi:type="dcterms:W3CDTF">2013-06-21T20:50:00Z</dcterms:modified>
</cp:coreProperties>
</file>