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FA1AF" w14:textId="77777777" w:rsidR="00923C4D" w:rsidRPr="00923C4D" w:rsidRDefault="00923C4D" w:rsidP="003E7840">
      <w:pPr>
        <w:rPr>
          <w:rFonts w:ascii="Times New Roman" w:hAnsi="Times New Roman" w:cs="Times New Roman"/>
          <w:b/>
          <w:sz w:val="24"/>
          <w:szCs w:val="24"/>
          <w:lang w:val="en-US"/>
        </w:rPr>
      </w:pPr>
      <w:r w:rsidRPr="00923C4D">
        <w:rPr>
          <w:rFonts w:ascii="Times New Roman" w:hAnsi="Times New Roman" w:cs="Times New Roman"/>
          <w:b/>
          <w:sz w:val="24"/>
          <w:szCs w:val="24"/>
          <w:lang w:val="en-US"/>
        </w:rPr>
        <w:t>Methods S1</w:t>
      </w:r>
    </w:p>
    <w:p w14:paraId="022A9CA1" w14:textId="77777777" w:rsidR="002B1D80" w:rsidRPr="00281936" w:rsidRDefault="002B1D80" w:rsidP="003E7840">
      <w:pPr>
        <w:rPr>
          <w:rFonts w:ascii="Times New Roman" w:hAnsi="Times New Roman" w:cs="Times New Roman"/>
          <w:b/>
          <w:sz w:val="24"/>
          <w:szCs w:val="24"/>
          <w:lang w:val="en-US"/>
        </w:rPr>
      </w:pPr>
      <w:r w:rsidRPr="00E340F6">
        <w:rPr>
          <w:rFonts w:ascii="Times New Roman" w:hAnsi="Times New Roman" w:cs="Times New Roman"/>
          <w:sz w:val="24"/>
          <w:szCs w:val="24"/>
          <w:lang w:val="en-US"/>
        </w:rPr>
        <w:t xml:space="preserve">All ultra-marathon runners were recruited prior to the 100km </w:t>
      </w:r>
      <w:proofErr w:type="spellStart"/>
      <w:r w:rsidRPr="00E340F6">
        <w:rPr>
          <w:rFonts w:ascii="Times New Roman" w:hAnsi="Times New Roman" w:cs="Times New Roman"/>
          <w:sz w:val="24"/>
          <w:szCs w:val="24"/>
          <w:lang w:val="en-US"/>
        </w:rPr>
        <w:t>Calissia</w:t>
      </w:r>
      <w:proofErr w:type="spellEnd"/>
      <w:r w:rsidRPr="00E340F6">
        <w:rPr>
          <w:rFonts w:ascii="Times New Roman" w:hAnsi="Times New Roman" w:cs="Times New Roman"/>
          <w:sz w:val="24"/>
          <w:szCs w:val="24"/>
          <w:lang w:val="en-US"/>
        </w:rPr>
        <w:t xml:space="preserve"> 2000 foot-race. All controls were apparently healthy, were not taking any medications and were not engaging in regular intense physical exercise. Of </w:t>
      </w:r>
      <w:r>
        <w:rPr>
          <w:rFonts w:ascii="Times New Roman" w:hAnsi="Times New Roman" w:cs="Times New Roman"/>
          <w:sz w:val="24"/>
          <w:szCs w:val="24"/>
          <w:lang w:val="en-US"/>
        </w:rPr>
        <w:t xml:space="preserve">the </w:t>
      </w:r>
      <w:r w:rsidRPr="00E340F6">
        <w:rPr>
          <w:rFonts w:ascii="Times New Roman" w:hAnsi="Times New Roman" w:cs="Times New Roman"/>
          <w:sz w:val="24"/>
          <w:szCs w:val="24"/>
          <w:lang w:val="en-US"/>
        </w:rPr>
        <w:t xml:space="preserve">63 controls recruited into this study, 56 had DNA available for telomere measurements. All participants gave informed written consent and the study was approved by </w:t>
      </w:r>
      <w:r>
        <w:rPr>
          <w:rFonts w:ascii="Times New Roman" w:hAnsi="Times New Roman" w:cs="Times New Roman"/>
          <w:sz w:val="24"/>
          <w:szCs w:val="24"/>
          <w:lang w:val="en-US"/>
        </w:rPr>
        <w:t>the University of Ballarat Human Research Ethics Committee</w:t>
      </w:r>
      <w:r w:rsidRPr="00E340F6">
        <w:rPr>
          <w:rFonts w:ascii="Times New Roman" w:hAnsi="Times New Roman" w:cs="Times New Roman"/>
          <w:sz w:val="24"/>
          <w:szCs w:val="24"/>
          <w:lang w:val="en-US"/>
        </w:rPr>
        <w:t>.</w:t>
      </w:r>
    </w:p>
    <w:p w14:paraId="37C78F40" w14:textId="77777777" w:rsidR="002B1D80" w:rsidRDefault="002B1D80" w:rsidP="003E7840">
      <w:pPr>
        <w:rPr>
          <w:rFonts w:ascii="Times New Roman" w:hAnsi="Times New Roman" w:cs="Times New Roman"/>
          <w:sz w:val="24"/>
          <w:szCs w:val="24"/>
          <w:lang w:val="en-US"/>
        </w:rPr>
      </w:pPr>
      <w:proofErr w:type="spellStart"/>
      <w:r w:rsidRPr="00E340F6">
        <w:rPr>
          <w:rFonts w:ascii="Times New Roman" w:hAnsi="Times New Roman" w:cs="Times New Roman"/>
          <w:sz w:val="24"/>
          <w:szCs w:val="24"/>
          <w:lang w:val="en-US"/>
        </w:rPr>
        <w:t>Phenotyping</w:t>
      </w:r>
      <w:proofErr w:type="spellEnd"/>
      <w:r w:rsidRPr="00E340F6">
        <w:rPr>
          <w:rFonts w:ascii="Times New Roman" w:hAnsi="Times New Roman" w:cs="Times New Roman"/>
          <w:sz w:val="24"/>
          <w:szCs w:val="24"/>
          <w:lang w:val="en-US"/>
        </w:rPr>
        <w:t xml:space="preserve"> included clinical history (using a standardized questionnaire), physical examination, height and weight as well as resting BP measurements, along with a fasting blood sample obtained for biochemical analysis as previously described one day prior to the ultra-marathon event</w:t>
      </w:r>
      <w:r>
        <w:rPr>
          <w:rFonts w:ascii="Times New Roman" w:hAnsi="Times New Roman" w:cs="Times New Roman"/>
          <w:sz w:val="24"/>
          <w:szCs w:val="24"/>
          <w:lang w:val="en-US"/>
        </w:rPr>
        <w:t xml:space="preserve"> </w:t>
      </w:r>
      <w:r w:rsidRPr="00E340F6">
        <w:rPr>
          <w:rFonts w:ascii="Times New Roman" w:hAnsi="Times New Roman" w:cs="Times New Roman"/>
          <w:sz w:val="24"/>
          <w:szCs w:val="24"/>
          <w:lang w:val="en-US"/>
        </w:rPr>
        <w:fldChar w:fldCharType="begin">
          <w:fldData xml:space="preserve">PEVuZE5vdGU+PENpdGU+PEF1dGhvcj5Ub21hc3pld3NraTwvQXV0aG9yPjxZZWFyPjIwMDM8L1ll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</w:fldData>
        </w:fldChar>
      </w:r>
      <w:r w:rsidR="003E7840">
        <w:rPr>
          <w:rFonts w:ascii="Times New Roman" w:hAnsi="Times New Roman" w:cs="Times New Roman"/>
          <w:sz w:val="24"/>
          <w:szCs w:val="24"/>
          <w:lang w:val="en-US"/>
        </w:rPr>
        <w:instrText xml:space="preserve"> ADDIN EN.CITE </w:instrText>
      </w:r>
      <w:r w:rsidR="003E7840">
        <w:rPr>
          <w:rFonts w:ascii="Times New Roman" w:hAnsi="Times New Roman" w:cs="Times New Roman"/>
          <w:sz w:val="24"/>
          <w:szCs w:val="24"/>
          <w:lang w:val="en-US"/>
        </w:rPr>
        <w:fldChar w:fldCharType="begin">
          <w:fldData xml:space="preserve">PEVuZE5vdGU+PENpdGU+PEF1dGhvcj5Ub21hc3pld3NraTwvQXV0aG9yPjxZZWFyPjIwMDM8L1ll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</w:fldData>
        </w:fldChar>
      </w:r>
      <w:r w:rsidR="003E7840">
        <w:rPr>
          <w:rFonts w:ascii="Times New Roman" w:hAnsi="Times New Roman" w:cs="Times New Roman"/>
          <w:sz w:val="24"/>
          <w:szCs w:val="24"/>
          <w:lang w:val="en-US"/>
        </w:rPr>
        <w:instrText xml:space="preserve"> ADDIN EN.CITE.DATA </w:instrText>
      </w:r>
      <w:r w:rsidR="003E7840">
        <w:rPr>
          <w:rFonts w:ascii="Times New Roman" w:hAnsi="Times New Roman" w:cs="Times New Roman"/>
          <w:sz w:val="24"/>
          <w:szCs w:val="24"/>
          <w:lang w:val="en-US"/>
        </w:rPr>
      </w:r>
      <w:r w:rsidR="003E7840">
        <w:rPr>
          <w:rFonts w:ascii="Times New Roman" w:hAnsi="Times New Roman" w:cs="Times New Roman"/>
          <w:sz w:val="24"/>
          <w:szCs w:val="24"/>
          <w:lang w:val="en-US"/>
        </w:rPr>
        <w:fldChar w:fldCharType="end"/>
      </w:r>
      <w:r w:rsidRPr="00E340F6">
        <w:rPr>
          <w:rFonts w:ascii="Times New Roman" w:hAnsi="Times New Roman" w:cs="Times New Roman"/>
          <w:sz w:val="24"/>
          <w:szCs w:val="24"/>
          <w:lang w:val="en-US"/>
        </w:rPr>
      </w:r>
      <w:r w:rsidRPr="00E340F6">
        <w:rPr>
          <w:rFonts w:ascii="Times New Roman" w:hAnsi="Times New Roman" w:cs="Times New Roman"/>
          <w:sz w:val="24"/>
          <w:szCs w:val="24"/>
          <w:lang w:val="en-US"/>
        </w:rPr>
        <w:fldChar w:fldCharType="separate"/>
      </w:r>
      <w:r w:rsidR="003E7840">
        <w:rPr>
          <w:rFonts w:ascii="Times New Roman" w:hAnsi="Times New Roman" w:cs="Times New Roman"/>
          <w:noProof/>
          <w:sz w:val="24"/>
          <w:szCs w:val="24"/>
          <w:lang w:val="en-US"/>
        </w:rPr>
        <w:t>[</w:t>
      </w:r>
      <w:hyperlink w:anchor="_ENREF_1" w:tooltip="Tomaszewski, 2003 #2006" w:history="1">
        <w:r w:rsidR="003E7840">
          <w:rPr>
            <w:rFonts w:ascii="Times New Roman" w:hAnsi="Times New Roman" w:cs="Times New Roman"/>
            <w:noProof/>
            <w:sz w:val="24"/>
            <w:szCs w:val="24"/>
            <w:lang w:val="en-US"/>
          </w:rPr>
          <w:t>1</w:t>
        </w:r>
      </w:hyperlink>
      <w:r w:rsidR="003E7840">
        <w:rPr>
          <w:rFonts w:ascii="Times New Roman" w:hAnsi="Times New Roman" w:cs="Times New Roman"/>
          <w:noProof/>
          <w:sz w:val="24"/>
          <w:szCs w:val="24"/>
          <w:lang w:val="en-US"/>
        </w:rPr>
        <w:t>]</w:t>
      </w:r>
      <w:r w:rsidRPr="00E340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E340F6">
        <w:rPr>
          <w:rFonts w:ascii="Times New Roman" w:hAnsi="Times New Roman" w:cs="Times New Roman"/>
          <w:sz w:val="24"/>
          <w:szCs w:val="24"/>
          <w:lang w:val="en-US"/>
        </w:rPr>
        <w:t xml:space="preserve"> </w:t>
      </w:r>
    </w:p>
    <w:p w14:paraId="7DCF5E05" w14:textId="77777777" w:rsidR="00A5009A" w:rsidRDefault="00A5009A" w:rsidP="003E7840">
      <w:r>
        <w:rPr>
          <w:rFonts w:ascii="Times New Roman" w:hAnsi="Times New Roman" w:cs="Times New Roman"/>
          <w:sz w:val="24"/>
          <w:szCs w:val="24"/>
          <w:lang w:val="en-US"/>
        </w:rPr>
        <w:t xml:space="preserve">Briefly, circulating concentrations of TC, HDL-C and triglycerides were measured using enzymatic methods. </w:t>
      </w:r>
      <w:proofErr w:type="gramStart"/>
      <w:r>
        <w:rPr>
          <w:rFonts w:ascii="Times New Roman" w:hAnsi="Times New Roman" w:cs="Times New Roman"/>
          <w:sz w:val="24"/>
          <w:szCs w:val="24"/>
          <w:lang w:val="en-US"/>
        </w:rPr>
        <w:t>sICAM-1</w:t>
      </w:r>
      <w:proofErr w:type="gram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sE-selectin</w:t>
      </w:r>
      <w:proofErr w:type="spellEnd"/>
      <w:r>
        <w:rPr>
          <w:rFonts w:ascii="Times New Roman" w:hAnsi="Times New Roman" w:cs="Times New Roman"/>
          <w:sz w:val="24"/>
          <w:szCs w:val="24"/>
          <w:lang w:val="en-US"/>
        </w:rPr>
        <w:t xml:space="preserve"> concentrations were assessed by quantitative sandwich enzyme immunoassay technique (R&amp;D Systems) </w:t>
      </w:r>
      <w:r>
        <w:rPr>
          <w:rFonts w:ascii="Times New Roman" w:hAnsi="Times New Roman" w:cs="Times New Roman"/>
          <w:sz w:val="24"/>
          <w:szCs w:val="24"/>
          <w:lang w:val="en-US"/>
        </w:rPr>
        <w:fldChar w:fldCharType="begin">
          <w:fldData xml:space="preserve">PEVuZE5vdGU+PENpdGU+PEF1dGhvcj5Ub21hc3pld3NraTwvQXV0aG9yPjxZZWFyPjIwMDM8L1ll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</w:fldData>
        </w:fldChar>
      </w:r>
      <w:r w:rsidR="003E7840">
        <w:rPr>
          <w:rFonts w:ascii="Times New Roman" w:hAnsi="Times New Roman" w:cs="Times New Roman"/>
          <w:sz w:val="24"/>
          <w:szCs w:val="24"/>
          <w:lang w:val="en-US"/>
        </w:rPr>
        <w:instrText xml:space="preserve"> ADDIN EN.CITE </w:instrText>
      </w:r>
      <w:r w:rsidR="003E7840">
        <w:rPr>
          <w:rFonts w:ascii="Times New Roman" w:hAnsi="Times New Roman" w:cs="Times New Roman"/>
          <w:sz w:val="24"/>
          <w:szCs w:val="24"/>
          <w:lang w:val="en-US"/>
        </w:rPr>
        <w:fldChar w:fldCharType="begin">
          <w:fldData xml:space="preserve">PEVuZE5vdGU+PENpdGU+PEF1dGhvcj5Ub21hc3pld3NraTwvQXV0aG9yPjxZZWFyPjIwMDM8L1ll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</w:fldData>
        </w:fldChar>
      </w:r>
      <w:r w:rsidR="003E7840">
        <w:rPr>
          <w:rFonts w:ascii="Times New Roman" w:hAnsi="Times New Roman" w:cs="Times New Roman"/>
          <w:sz w:val="24"/>
          <w:szCs w:val="24"/>
          <w:lang w:val="en-US"/>
        </w:rPr>
        <w:instrText xml:space="preserve"> ADDIN EN.CITE.DATA </w:instrText>
      </w:r>
      <w:r w:rsidR="003E7840">
        <w:rPr>
          <w:rFonts w:ascii="Times New Roman" w:hAnsi="Times New Roman" w:cs="Times New Roman"/>
          <w:sz w:val="24"/>
          <w:szCs w:val="24"/>
          <w:lang w:val="en-US"/>
        </w:rPr>
      </w:r>
      <w:r w:rsidR="003E7840">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3E7840">
        <w:rPr>
          <w:rFonts w:ascii="Times New Roman" w:hAnsi="Times New Roman" w:cs="Times New Roman"/>
          <w:noProof/>
          <w:sz w:val="24"/>
          <w:szCs w:val="24"/>
          <w:lang w:val="en-US"/>
        </w:rPr>
        <w:t>[</w:t>
      </w:r>
      <w:hyperlink w:anchor="_ENREF_1" w:tooltip="Tomaszewski, 2003 #2006" w:history="1">
        <w:r w:rsidR="003E7840">
          <w:rPr>
            <w:rFonts w:ascii="Times New Roman" w:hAnsi="Times New Roman" w:cs="Times New Roman"/>
            <w:noProof/>
            <w:sz w:val="24"/>
            <w:szCs w:val="24"/>
            <w:lang w:val="en-US"/>
          </w:rPr>
          <w:t>1</w:t>
        </w:r>
      </w:hyperlink>
      <w:r w:rsidR="003E7840">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Serum CRP was quantified using a sensitive double antibody sandwich ELISA with rabbit antihuman CRP and </w:t>
      </w:r>
      <w:proofErr w:type="spellStart"/>
      <w:r>
        <w:rPr>
          <w:rFonts w:ascii="Times New Roman" w:hAnsi="Times New Roman" w:cs="Times New Roman"/>
          <w:sz w:val="24"/>
          <w:szCs w:val="24"/>
          <w:lang w:val="en-US"/>
        </w:rPr>
        <w:t>peroxidise</w:t>
      </w:r>
      <w:proofErr w:type="spellEnd"/>
      <w:r>
        <w:rPr>
          <w:rFonts w:ascii="Times New Roman" w:hAnsi="Times New Roman" w:cs="Times New Roman"/>
          <w:sz w:val="24"/>
          <w:szCs w:val="24"/>
          <w:lang w:val="en-US"/>
        </w:rPr>
        <w:t xml:space="preserve">-conjugate rabbit anti-human CRP, defined previously </w:t>
      </w:r>
      <w:r>
        <w:rPr>
          <w:rFonts w:ascii="Times New Roman" w:hAnsi="Times New Roman" w:cs="Times New Roman"/>
          <w:sz w:val="24"/>
          <w:szCs w:val="24"/>
          <w:lang w:val="en-US"/>
        </w:rPr>
        <w:fldChar w:fldCharType="begin">
          <w:fldData xml:space="preserve">PEVuZE5vdGU+PENpdGU+PEF1dGhvcj5GcmVlbWFuPC9BdXRob3I+PFllYXI+MjAwMjwvWWVhcj48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b2RpY2FsPjxwYWdlcz4xNTk2LTYwMDwvcGFnZXM+PHZvbHVtZT41MTwvdm9sdW1lPjxudW1iZXI+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</w:fldData>
        </w:fldChar>
      </w:r>
      <w:r w:rsidR="003E7840">
        <w:rPr>
          <w:rFonts w:ascii="Times New Roman" w:hAnsi="Times New Roman" w:cs="Times New Roman"/>
          <w:sz w:val="24"/>
          <w:szCs w:val="24"/>
          <w:lang w:val="en-US"/>
        </w:rPr>
        <w:instrText xml:space="preserve"> ADDIN EN.CITE </w:instrText>
      </w:r>
      <w:r w:rsidR="003E7840">
        <w:rPr>
          <w:rFonts w:ascii="Times New Roman" w:hAnsi="Times New Roman" w:cs="Times New Roman"/>
          <w:sz w:val="24"/>
          <w:szCs w:val="24"/>
          <w:lang w:val="en-US"/>
        </w:rPr>
        <w:fldChar w:fldCharType="begin">
          <w:fldData xml:space="preserve">PEVuZE5vdGU+PENpdGU+PEF1dGhvcj5GcmVlbWFuPC9BdXRob3I+PFllYXI+MjAwMjwvWWVhcj48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b2RpY2FsPjxwYWdlcz4xNTk2LTYwMDwvcGFnZXM+PHZvbHVtZT41MTwvdm9sdW1lPjxudW1iZXI+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</w:fldData>
        </w:fldChar>
      </w:r>
      <w:r w:rsidR="003E7840">
        <w:rPr>
          <w:rFonts w:ascii="Times New Roman" w:hAnsi="Times New Roman" w:cs="Times New Roman"/>
          <w:sz w:val="24"/>
          <w:szCs w:val="24"/>
          <w:lang w:val="en-US"/>
        </w:rPr>
        <w:instrText xml:space="preserve"> ADDIN EN.CITE.DATA </w:instrText>
      </w:r>
      <w:r w:rsidR="003E7840">
        <w:rPr>
          <w:rFonts w:ascii="Times New Roman" w:hAnsi="Times New Roman" w:cs="Times New Roman"/>
          <w:sz w:val="24"/>
          <w:szCs w:val="24"/>
          <w:lang w:val="en-US"/>
        </w:rPr>
      </w:r>
      <w:r w:rsidR="003E7840">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3E7840">
        <w:rPr>
          <w:rFonts w:ascii="Times New Roman" w:hAnsi="Times New Roman" w:cs="Times New Roman"/>
          <w:noProof/>
          <w:sz w:val="24"/>
          <w:szCs w:val="24"/>
          <w:lang w:val="en-US"/>
        </w:rPr>
        <w:t>[</w:t>
      </w:r>
      <w:hyperlink w:anchor="_ENREF_2" w:tooltip="Freeman, 2002 #3616" w:history="1">
        <w:r w:rsidR="003E7840">
          <w:rPr>
            <w:rFonts w:ascii="Times New Roman" w:hAnsi="Times New Roman" w:cs="Times New Roman"/>
            <w:noProof/>
            <w:sz w:val="24"/>
            <w:szCs w:val="24"/>
            <w:lang w:val="en-US"/>
          </w:rPr>
          <w:t>2</w:t>
        </w:r>
      </w:hyperlink>
      <w:r w:rsidR="003E7840">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Serum </w:t>
      </w:r>
      <w:proofErr w:type="spellStart"/>
      <w:r>
        <w:rPr>
          <w:rFonts w:ascii="Times New Roman" w:hAnsi="Times New Roman" w:cs="Times New Roman"/>
          <w:sz w:val="24"/>
          <w:szCs w:val="24"/>
          <w:lang w:val="en-US"/>
        </w:rPr>
        <w:t>leptin</w:t>
      </w:r>
      <w:proofErr w:type="spellEnd"/>
      <w:r>
        <w:rPr>
          <w:rFonts w:ascii="Times New Roman" w:hAnsi="Times New Roman" w:cs="Times New Roman"/>
          <w:sz w:val="24"/>
          <w:szCs w:val="24"/>
          <w:lang w:val="en-US"/>
        </w:rPr>
        <w:t xml:space="preserve"> concentration was quantified using an in-house radioimmunoassay outlined by others </w:t>
      </w:r>
      <w:r>
        <w:rPr>
          <w:rFonts w:ascii="Times New Roman" w:hAnsi="Times New Roman" w:cs="Times New Roman"/>
          <w:sz w:val="24"/>
          <w:szCs w:val="24"/>
          <w:lang w:val="en-US"/>
        </w:rPr>
        <w:fldChar w:fldCharType="begin"/>
      </w:r>
      <w:r w:rsidR="003E7840">
        <w:rPr>
          <w:rFonts w:ascii="Times New Roman" w:hAnsi="Times New Roman" w:cs="Times New Roman"/>
          <w:sz w:val="24"/>
          <w:szCs w:val="24"/>
          <w:lang w:val="en-US"/>
        </w:rPr>
        <w:instrText xml:space="preserve"> ADDIN EN.CITE &lt;EndNote&gt;&lt;Cite&gt;&lt;Author&gt;Wallace&lt;/Author&gt;&lt;Year&gt;2001&lt;/Year&gt;&lt;RecNum&gt;3628&lt;/RecNum&gt;&lt;DisplayText&gt;[3]&lt;/DisplayText&gt;&lt;record&gt;&lt;rec-number&gt;3628&lt;/rec-number&gt;&lt;foreign-keys&gt;&lt;key app="EN" db-id="wp90xdezktvvvred5ewveftytwa509rpt05e"&gt;3628&lt;/key&gt;&lt;/foreign-keys&gt;&lt;ref-type name="Journal Article"&gt;17&lt;/ref-type&gt;&lt;contributors&gt;&lt;authors&gt;&lt;author&gt;Wallace, A. M.&lt;/author&gt;&lt;author&gt;McMahon, A. D.&lt;/author&gt;&lt;author&gt;Packard, C. J.&lt;/author&gt;&lt;author&gt;Kelly, A.&lt;/author&gt;&lt;author&gt;Shepherd, J.&lt;/author&gt;&lt;author&gt;Gaw, A.&lt;/author&gt;&lt;author&gt;Sattar, N.&lt;/author&gt;&lt;/authors&gt;&lt;/contributors&gt;&lt;auth-address&gt;Department of Pathological Biochemistry, Glasgow Royal Infirmary, University of Glasgow, Glasgow, Scotland.&lt;/auth-address&gt;&lt;titles&gt;&lt;title&gt;Plasma leptin and the risk of cardiovascular disease in the west of Scotland coronary prevention study (WOSCOPS)&lt;/title&gt;&lt;secondary-title&gt;Circulation&lt;/secondary-title&gt;&lt;alt-title&gt;Circulation&lt;/alt-title&gt;&lt;/titles&gt;&lt;pages&gt;3052-6&lt;/pages&gt;&lt;volume&gt;104&lt;/volume&gt;&lt;number&gt;25&lt;/number&gt;&lt;edition&gt;2001/12/19&lt;/edition&gt;&lt;keywords&gt;&lt;keyword&gt;Age Factors&lt;/keyword&gt;&lt;keyword&gt;Blood Glucose/metabolism&lt;/keyword&gt;&lt;keyword&gt;Blood Pressure/physiology&lt;/keyword&gt;&lt;keyword&gt;Body Mass Index&lt;/keyword&gt;&lt;keyword&gt;C-Reactive Protein/metabolism&lt;/keyword&gt;&lt;keyword&gt;Cardiovascular Diseases/*blood/etiology&lt;/keyword&gt;&lt;keyword&gt;Case-Control Studies&lt;/keyword&gt;&lt;keyword&gt;Cholesterol/blood&lt;/keyword&gt;&lt;keyword&gt;Coronary Disease/blood/etiology&lt;/keyword&gt;&lt;keyword&gt;Follow-Up Studies&lt;/keyword&gt;&lt;keyword&gt;Humans&lt;/keyword&gt;&lt;keyword&gt;Leptin/*blood&lt;/keyword&gt;&lt;keyword&gt;Lipids/blood&lt;/keyword&gt;&lt;keyword&gt;Middle Aged&lt;/keyword&gt;&lt;keyword&gt;Multivariate Analysis&lt;/keyword&gt;&lt;keyword&gt;Risk Factors&lt;/keyword&gt;&lt;keyword&gt;Smoking&lt;/keyword&gt;&lt;keyword&gt;Triglycerides/blood&lt;/keyword&gt;&lt;/keywords&gt;&lt;dates&gt;&lt;year&gt;2001&lt;/year&gt;&lt;pub-dates&gt;&lt;date&gt;Dec 18&lt;/date&gt;&lt;/pub-dates&gt;&lt;/dates&gt;&lt;isbn&gt;1524-4539 (Electronic)&amp;#xD;0009-7322 (Linking)&lt;/isbn&gt;&lt;accession-num&gt;11748099&lt;/accession-num&gt;&lt;urls&gt;&lt;related-urls&gt;&lt;url&gt;http://www.ncbi.nlm.nih.gov/pubmed/11748099&lt;/url&gt;&lt;/related-urls&gt;&lt;/urls&gt;&lt;language&gt;eng&lt;/language&gt;&lt;/record&gt;&lt;/Cite&gt;&lt;/EndNote&gt;</w:instrText>
      </w:r>
      <w:r>
        <w:rPr>
          <w:rFonts w:ascii="Times New Roman" w:hAnsi="Times New Roman" w:cs="Times New Roman"/>
          <w:sz w:val="24"/>
          <w:szCs w:val="24"/>
          <w:lang w:val="en-US"/>
        </w:rPr>
        <w:fldChar w:fldCharType="separate"/>
      </w:r>
      <w:r w:rsidR="003E7840">
        <w:rPr>
          <w:rFonts w:ascii="Times New Roman" w:hAnsi="Times New Roman" w:cs="Times New Roman"/>
          <w:noProof/>
          <w:sz w:val="24"/>
          <w:szCs w:val="24"/>
          <w:lang w:val="en-US"/>
        </w:rPr>
        <w:t>[</w:t>
      </w:r>
      <w:hyperlink w:anchor="_ENREF_3" w:tooltip="Wallace, 2001 #3628" w:history="1">
        <w:r w:rsidR="003E7840">
          <w:rPr>
            <w:rFonts w:ascii="Times New Roman" w:hAnsi="Times New Roman" w:cs="Times New Roman"/>
            <w:noProof/>
            <w:sz w:val="24"/>
            <w:szCs w:val="24"/>
            <w:lang w:val="en-US"/>
          </w:rPr>
          <w:t>3</w:t>
        </w:r>
      </w:hyperlink>
      <w:r w:rsidR="003E7840">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IL-6 was measured using a high-sensitive human IL-6 immunoassay (R&amp;D Systems).</w:t>
      </w:r>
    </w:p>
    <w:p w14:paraId="56D41EBD" w14:textId="7E0CCD6D" w:rsidR="00644DBF" w:rsidRPr="00F83D17" w:rsidRDefault="00A5009A" w:rsidP="003E7840">
      <w:pPr>
        <w:rPr>
          <w:rFonts w:ascii="Times New Roman" w:hAnsi="Times New Roman" w:cs="Times New Roman"/>
          <w:sz w:val="24"/>
          <w:szCs w:val="24"/>
          <w:lang w:val="en-US"/>
        </w:rPr>
      </w:pPr>
      <w:r w:rsidRPr="00E340F6">
        <w:rPr>
          <w:rFonts w:ascii="Times New Roman" w:hAnsi="Times New Roman" w:cs="Times New Roman"/>
          <w:sz w:val="24"/>
          <w:szCs w:val="24"/>
          <w:lang w:val="en-US"/>
        </w:rPr>
        <w:t xml:space="preserve">Amplification reactions were set up using a </w:t>
      </w:r>
      <w:proofErr w:type="spellStart"/>
      <w:r w:rsidRPr="00E340F6">
        <w:rPr>
          <w:rFonts w:ascii="Times New Roman" w:hAnsi="Times New Roman" w:cs="Times New Roman"/>
          <w:sz w:val="24"/>
          <w:szCs w:val="24"/>
          <w:lang w:val="en-US"/>
        </w:rPr>
        <w:t>Qiagiligy</w:t>
      </w:r>
      <w:proofErr w:type="spellEnd"/>
      <w:r w:rsidRPr="00E340F6">
        <w:rPr>
          <w:rFonts w:ascii="Times New Roman" w:hAnsi="Times New Roman" w:cs="Times New Roman"/>
          <w:sz w:val="24"/>
          <w:szCs w:val="24"/>
          <w:lang w:val="en-US"/>
        </w:rPr>
        <w:t xml:space="preserve"> liquid handling robot (</w:t>
      </w:r>
      <w:proofErr w:type="spellStart"/>
      <w:r w:rsidRPr="00E340F6">
        <w:rPr>
          <w:rFonts w:ascii="Times New Roman" w:hAnsi="Times New Roman" w:cs="Times New Roman"/>
          <w:sz w:val="24"/>
          <w:szCs w:val="24"/>
          <w:lang w:val="en-US"/>
        </w:rPr>
        <w:t>Qiagen</w:t>
      </w:r>
      <w:proofErr w:type="spellEnd"/>
      <w:r w:rsidRPr="00E340F6">
        <w:rPr>
          <w:rFonts w:ascii="Times New Roman" w:hAnsi="Times New Roman" w:cs="Times New Roman"/>
          <w:sz w:val="24"/>
          <w:szCs w:val="24"/>
          <w:lang w:val="en-US"/>
        </w:rPr>
        <w:t xml:space="preserve">, UK) and performed in a </w:t>
      </w:r>
      <w:proofErr w:type="spellStart"/>
      <w:r w:rsidRPr="00E340F6">
        <w:rPr>
          <w:rFonts w:ascii="Times New Roman" w:hAnsi="Times New Roman" w:cs="Times New Roman"/>
          <w:sz w:val="24"/>
          <w:szCs w:val="24"/>
          <w:lang w:val="en-US"/>
        </w:rPr>
        <w:t>Qiagen</w:t>
      </w:r>
      <w:proofErr w:type="spellEnd"/>
      <w:r w:rsidRPr="00E340F6">
        <w:rPr>
          <w:rFonts w:ascii="Times New Roman" w:hAnsi="Times New Roman" w:cs="Times New Roman"/>
          <w:sz w:val="24"/>
          <w:szCs w:val="24"/>
          <w:lang w:val="en-US"/>
        </w:rPr>
        <w:t xml:space="preserve"> Rotor-Gene Q (</w:t>
      </w:r>
      <w:proofErr w:type="spellStart"/>
      <w:r w:rsidRPr="00E340F6">
        <w:rPr>
          <w:rFonts w:ascii="Times New Roman" w:hAnsi="Times New Roman" w:cs="Times New Roman"/>
          <w:sz w:val="24"/>
          <w:szCs w:val="24"/>
          <w:lang w:val="en-US"/>
        </w:rPr>
        <w:t>Qiagen</w:t>
      </w:r>
      <w:proofErr w:type="spellEnd"/>
      <w:r w:rsidRPr="00E340F6">
        <w:rPr>
          <w:rFonts w:ascii="Times New Roman" w:hAnsi="Times New Roman" w:cs="Times New Roman"/>
          <w:sz w:val="24"/>
          <w:szCs w:val="24"/>
          <w:lang w:val="en-US"/>
        </w:rPr>
        <w:t xml:space="preserve">, UK). Real-time PCR was performed in duplicates with </w:t>
      </w:r>
      <w:proofErr w:type="spellStart"/>
      <w:r w:rsidRPr="00E340F6">
        <w:rPr>
          <w:rFonts w:ascii="Times New Roman" w:hAnsi="Times New Roman" w:cs="Times New Roman"/>
          <w:sz w:val="24"/>
          <w:szCs w:val="24"/>
          <w:lang w:val="en-US"/>
        </w:rPr>
        <w:t>sensiMix</w:t>
      </w:r>
      <w:proofErr w:type="spellEnd"/>
      <w:r w:rsidRPr="00E340F6">
        <w:rPr>
          <w:rFonts w:ascii="Times New Roman" w:hAnsi="Times New Roman" w:cs="Times New Roman"/>
          <w:sz w:val="24"/>
          <w:szCs w:val="24"/>
          <w:lang w:val="en-US"/>
        </w:rPr>
        <w:t xml:space="preserve"> </w:t>
      </w:r>
      <w:proofErr w:type="spellStart"/>
      <w:r w:rsidRPr="00E340F6">
        <w:rPr>
          <w:rFonts w:ascii="Times New Roman" w:hAnsi="Times New Roman" w:cs="Times New Roman"/>
          <w:sz w:val="24"/>
          <w:szCs w:val="24"/>
          <w:lang w:val="en-US"/>
        </w:rPr>
        <w:t>NoRef</w:t>
      </w:r>
      <w:proofErr w:type="spellEnd"/>
      <w:r w:rsidRPr="00E340F6">
        <w:rPr>
          <w:rFonts w:ascii="Times New Roman" w:hAnsi="Times New Roman" w:cs="Times New Roman"/>
          <w:sz w:val="24"/>
          <w:szCs w:val="24"/>
          <w:lang w:val="en-US"/>
        </w:rPr>
        <w:t xml:space="preserve"> SYBR Green master mix (</w:t>
      </w:r>
      <w:proofErr w:type="spellStart"/>
      <w:r w:rsidRPr="00E340F6">
        <w:rPr>
          <w:rFonts w:ascii="Times New Roman" w:hAnsi="Times New Roman" w:cs="Times New Roman"/>
          <w:sz w:val="24"/>
          <w:szCs w:val="24"/>
          <w:lang w:val="en-US"/>
        </w:rPr>
        <w:t>Bioline</w:t>
      </w:r>
      <w:proofErr w:type="spellEnd"/>
      <w:r w:rsidRPr="00E340F6">
        <w:rPr>
          <w:rFonts w:ascii="Times New Roman" w:hAnsi="Times New Roman" w:cs="Times New Roman"/>
          <w:sz w:val="24"/>
          <w:szCs w:val="24"/>
          <w:lang w:val="en-US"/>
        </w:rPr>
        <w:t>, UK), primer sets as previously described</w:t>
      </w:r>
      <w:r>
        <w:rPr>
          <w:rFonts w:ascii="Times New Roman" w:hAnsi="Times New Roman" w:cs="Times New Roman"/>
          <w:sz w:val="24"/>
          <w:szCs w:val="24"/>
          <w:lang w:val="en-US"/>
        </w:rPr>
        <w:t xml:space="preserve"> </w:t>
      </w:r>
      <w:r w:rsidRPr="00E340F6">
        <w:rPr>
          <w:rFonts w:ascii="Times New Roman" w:hAnsi="Times New Roman" w:cs="Times New Roman"/>
          <w:sz w:val="24"/>
          <w:szCs w:val="24"/>
          <w:lang w:val="en-US"/>
        </w:rPr>
        <w:fldChar w:fldCharType="begin">
          <w:fldData xml:space="preserve">PEVuZE5vdGU+PENpdGU+PEF1dGhvcj5Db2RkPC9BdXRob3I+PFllYXI+MjAxMDwvWWVhcj48UmVj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</w:fldData>
        </w:fldChar>
      </w:r>
      <w:r w:rsidR="003E7840">
        <w:rPr>
          <w:rFonts w:ascii="Times New Roman" w:hAnsi="Times New Roman" w:cs="Times New Roman"/>
          <w:sz w:val="24"/>
          <w:szCs w:val="24"/>
          <w:lang w:val="en-US"/>
        </w:rPr>
        <w:instrText xml:space="preserve"> ADDIN EN.CITE </w:instrText>
      </w:r>
      <w:r w:rsidR="003E7840">
        <w:rPr>
          <w:rFonts w:ascii="Times New Roman" w:hAnsi="Times New Roman" w:cs="Times New Roman"/>
          <w:sz w:val="24"/>
          <w:szCs w:val="24"/>
          <w:lang w:val="en-US"/>
        </w:rPr>
        <w:fldChar w:fldCharType="begin">
          <w:fldData xml:space="preserve">PEVuZE5vdGU+PENpdGU+PEF1dGhvcj5Db2RkPC9BdXRob3I+PFllYXI+MjAxMDwvWWVhcj48UmVj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</w:fldData>
        </w:fldChar>
      </w:r>
      <w:r w:rsidR="003E7840">
        <w:rPr>
          <w:rFonts w:ascii="Times New Roman" w:hAnsi="Times New Roman" w:cs="Times New Roman"/>
          <w:sz w:val="24"/>
          <w:szCs w:val="24"/>
          <w:lang w:val="en-US"/>
        </w:rPr>
        <w:instrText xml:space="preserve"> ADDIN EN.CITE.DATA </w:instrText>
      </w:r>
      <w:r w:rsidR="003E7840">
        <w:rPr>
          <w:rFonts w:ascii="Times New Roman" w:hAnsi="Times New Roman" w:cs="Times New Roman"/>
          <w:sz w:val="24"/>
          <w:szCs w:val="24"/>
          <w:lang w:val="en-US"/>
        </w:rPr>
      </w:r>
      <w:r w:rsidR="003E7840">
        <w:rPr>
          <w:rFonts w:ascii="Times New Roman" w:hAnsi="Times New Roman" w:cs="Times New Roman"/>
          <w:sz w:val="24"/>
          <w:szCs w:val="24"/>
          <w:lang w:val="en-US"/>
        </w:rPr>
        <w:fldChar w:fldCharType="end"/>
      </w:r>
      <w:r w:rsidRPr="00E340F6">
        <w:rPr>
          <w:rFonts w:ascii="Times New Roman" w:hAnsi="Times New Roman" w:cs="Times New Roman"/>
          <w:sz w:val="24"/>
          <w:szCs w:val="24"/>
          <w:lang w:val="en-US"/>
        </w:rPr>
      </w:r>
      <w:r w:rsidRPr="00E340F6">
        <w:rPr>
          <w:rFonts w:ascii="Times New Roman" w:hAnsi="Times New Roman" w:cs="Times New Roman"/>
          <w:sz w:val="24"/>
          <w:szCs w:val="24"/>
          <w:lang w:val="en-US"/>
        </w:rPr>
        <w:fldChar w:fldCharType="separate"/>
      </w:r>
      <w:r w:rsidR="003E7840">
        <w:rPr>
          <w:rFonts w:ascii="Times New Roman" w:hAnsi="Times New Roman" w:cs="Times New Roman"/>
          <w:noProof/>
          <w:sz w:val="24"/>
          <w:szCs w:val="24"/>
          <w:lang w:val="en-US"/>
        </w:rPr>
        <w:t>[</w:t>
      </w:r>
      <w:hyperlink w:anchor="_ENREF_4" w:tooltip="Codd, 2010 #1199" w:history="1">
        <w:r w:rsidR="003E7840">
          <w:rPr>
            <w:rFonts w:ascii="Times New Roman" w:hAnsi="Times New Roman" w:cs="Times New Roman"/>
            <w:noProof/>
            <w:sz w:val="24"/>
            <w:szCs w:val="24"/>
            <w:lang w:val="en-US"/>
          </w:rPr>
          <w:t>4</w:t>
        </w:r>
      </w:hyperlink>
      <w:r w:rsidR="003E7840">
        <w:rPr>
          <w:rFonts w:ascii="Times New Roman" w:hAnsi="Times New Roman" w:cs="Times New Roman"/>
          <w:noProof/>
          <w:sz w:val="24"/>
          <w:szCs w:val="24"/>
          <w:lang w:val="en-US"/>
        </w:rPr>
        <w:t>]</w:t>
      </w:r>
      <w:r w:rsidRPr="00E340F6">
        <w:rPr>
          <w:rFonts w:ascii="Times New Roman" w:hAnsi="Times New Roman" w:cs="Times New Roman"/>
          <w:sz w:val="24"/>
          <w:szCs w:val="24"/>
          <w:lang w:val="en-US"/>
        </w:rPr>
        <w:fldChar w:fldCharType="end"/>
      </w:r>
      <w:r w:rsidRPr="00E340F6">
        <w:rPr>
          <w:rFonts w:ascii="Times New Roman" w:hAnsi="Times New Roman" w:cs="Times New Roman"/>
          <w:sz w:val="24"/>
          <w:szCs w:val="24"/>
          <w:lang w:val="en-US"/>
        </w:rPr>
        <w:t xml:space="preserve"> and 30ng of DNA. Reactions were prepared to a final volume of 25µl and both no-template and positive (genomic DNA from the K562 cell line) control duplicates were included in all experiments. The cycling conditions us</w:t>
      </w:r>
      <w:r>
        <w:rPr>
          <w:rFonts w:ascii="Times New Roman" w:hAnsi="Times New Roman" w:cs="Times New Roman"/>
          <w:sz w:val="24"/>
          <w:szCs w:val="24"/>
          <w:lang w:val="en-US"/>
        </w:rPr>
        <w:t xml:space="preserve">ed were as previously described </w:t>
      </w:r>
      <w:r w:rsidRPr="00E340F6">
        <w:rPr>
          <w:rFonts w:ascii="Times New Roman" w:hAnsi="Times New Roman" w:cs="Times New Roman"/>
          <w:sz w:val="24"/>
          <w:szCs w:val="24"/>
          <w:lang w:val="en-US"/>
        </w:rPr>
        <w:fldChar w:fldCharType="begin">
          <w:fldData xml:space="preserve">PEVuZE5vdGU+PENpdGU+PEF1dGhvcj5Db2RkPC9BdXRob3I+PFllYXI+MjAxMDwvWWVhcj48UmVj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</w:fldData>
        </w:fldChar>
      </w:r>
      <w:r w:rsidR="003E7840">
        <w:rPr>
          <w:rFonts w:ascii="Times New Roman" w:hAnsi="Times New Roman" w:cs="Times New Roman"/>
          <w:sz w:val="24"/>
          <w:szCs w:val="24"/>
          <w:lang w:val="en-US"/>
        </w:rPr>
        <w:instrText xml:space="preserve"> ADDIN EN.CITE </w:instrText>
      </w:r>
      <w:r w:rsidR="003E7840">
        <w:rPr>
          <w:rFonts w:ascii="Times New Roman" w:hAnsi="Times New Roman" w:cs="Times New Roman"/>
          <w:sz w:val="24"/>
          <w:szCs w:val="24"/>
          <w:lang w:val="en-US"/>
        </w:rPr>
        <w:fldChar w:fldCharType="begin">
          <w:fldData xml:space="preserve">PEVuZE5vdGU+PENpdGU+PEF1dGhvcj5Db2RkPC9BdXRob3I+PFllYXI+MjAxMDwvWWVhcj48UmVj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</w:fldData>
        </w:fldChar>
      </w:r>
      <w:r w:rsidR="003E7840">
        <w:rPr>
          <w:rFonts w:ascii="Times New Roman" w:hAnsi="Times New Roman" w:cs="Times New Roman"/>
          <w:sz w:val="24"/>
          <w:szCs w:val="24"/>
          <w:lang w:val="en-US"/>
        </w:rPr>
        <w:instrText xml:space="preserve"> ADDIN EN.CITE.DATA </w:instrText>
      </w:r>
      <w:r w:rsidR="003E7840">
        <w:rPr>
          <w:rFonts w:ascii="Times New Roman" w:hAnsi="Times New Roman" w:cs="Times New Roman"/>
          <w:sz w:val="24"/>
          <w:szCs w:val="24"/>
          <w:lang w:val="en-US"/>
        </w:rPr>
      </w:r>
      <w:r w:rsidR="003E7840">
        <w:rPr>
          <w:rFonts w:ascii="Times New Roman" w:hAnsi="Times New Roman" w:cs="Times New Roman"/>
          <w:sz w:val="24"/>
          <w:szCs w:val="24"/>
          <w:lang w:val="en-US"/>
        </w:rPr>
        <w:fldChar w:fldCharType="end"/>
      </w:r>
      <w:r w:rsidRPr="00E340F6">
        <w:rPr>
          <w:rFonts w:ascii="Times New Roman" w:hAnsi="Times New Roman" w:cs="Times New Roman"/>
          <w:sz w:val="24"/>
          <w:szCs w:val="24"/>
          <w:lang w:val="en-US"/>
        </w:rPr>
      </w:r>
      <w:r w:rsidRPr="00E340F6">
        <w:rPr>
          <w:rFonts w:ascii="Times New Roman" w:hAnsi="Times New Roman" w:cs="Times New Roman"/>
          <w:sz w:val="24"/>
          <w:szCs w:val="24"/>
          <w:lang w:val="en-US"/>
        </w:rPr>
        <w:fldChar w:fldCharType="separate"/>
      </w:r>
      <w:r w:rsidR="003E7840">
        <w:rPr>
          <w:rFonts w:ascii="Times New Roman" w:hAnsi="Times New Roman" w:cs="Times New Roman"/>
          <w:noProof/>
          <w:sz w:val="24"/>
          <w:szCs w:val="24"/>
          <w:lang w:val="en-US"/>
        </w:rPr>
        <w:t>[</w:t>
      </w:r>
      <w:hyperlink w:anchor="_ENREF_4" w:tooltip="Codd, 2010 #1199" w:history="1">
        <w:r w:rsidR="003E7840">
          <w:rPr>
            <w:rFonts w:ascii="Times New Roman" w:hAnsi="Times New Roman" w:cs="Times New Roman"/>
            <w:noProof/>
            <w:sz w:val="24"/>
            <w:szCs w:val="24"/>
            <w:lang w:val="en-US"/>
          </w:rPr>
          <w:t>4</w:t>
        </w:r>
      </w:hyperlink>
      <w:r w:rsidR="003E7840">
        <w:rPr>
          <w:rFonts w:ascii="Times New Roman" w:hAnsi="Times New Roman" w:cs="Times New Roman"/>
          <w:noProof/>
          <w:sz w:val="24"/>
          <w:szCs w:val="24"/>
          <w:lang w:val="en-US"/>
        </w:rPr>
        <w:t>]</w:t>
      </w:r>
      <w:r w:rsidRPr="00E340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E340F6">
        <w:rPr>
          <w:rFonts w:ascii="Times New Roman" w:hAnsi="Times New Roman" w:cs="Times New Roman"/>
          <w:sz w:val="24"/>
          <w:szCs w:val="24"/>
          <w:lang w:val="en-US"/>
        </w:rPr>
        <w:t xml:space="preserve"> In order to standardize across PCR runs the T/S ratio was calculated relative to a calibrator sample (genomic DNA from </w:t>
      </w:r>
      <w:r w:rsidRPr="00644DBF">
        <w:rPr>
          <w:rFonts w:ascii="Times New Roman" w:hAnsi="Times New Roman" w:cs="Times New Roman"/>
          <w:sz w:val="24"/>
          <w:szCs w:val="24"/>
          <w:lang w:val="en-US"/>
        </w:rPr>
        <w:t xml:space="preserve">the K562 (ATCC) </w:t>
      </w:r>
      <w:r w:rsidRPr="00E340F6">
        <w:rPr>
          <w:rFonts w:ascii="Times New Roman" w:hAnsi="Times New Roman" w:cs="Times New Roman"/>
          <w:sz w:val="24"/>
          <w:szCs w:val="24"/>
          <w:lang w:val="en-US"/>
        </w:rPr>
        <w:t xml:space="preserve">cell line) included on each plate, </w:t>
      </w:r>
      <w:r w:rsidRPr="00E340F6">
        <w:rPr>
          <w:rFonts w:ascii="Times New Roman" w:hAnsi="Times New Roman" w:cs="Times New Roman"/>
          <w:sz w:val="24"/>
          <w:szCs w:val="24"/>
          <w:lang w:val="en-US"/>
        </w:rPr>
        <w:lastRenderedPageBreak/>
        <w:t xml:space="preserve">using the </w:t>
      </w:r>
      <w:proofErr w:type="spellStart"/>
      <w:r w:rsidRPr="00E340F6">
        <w:rPr>
          <w:rFonts w:ascii="Times New Roman" w:hAnsi="Times New Roman" w:cs="Times New Roman"/>
          <w:sz w:val="24"/>
          <w:szCs w:val="24"/>
          <w:lang w:val="en-US"/>
        </w:rPr>
        <w:t>Qiagen</w:t>
      </w:r>
      <w:proofErr w:type="spellEnd"/>
      <w:r w:rsidRPr="00E340F6">
        <w:rPr>
          <w:rFonts w:ascii="Times New Roman" w:hAnsi="Times New Roman" w:cs="Times New Roman"/>
          <w:sz w:val="24"/>
          <w:szCs w:val="24"/>
          <w:lang w:val="en-US"/>
        </w:rPr>
        <w:t xml:space="preserve"> comparative quantification s</w:t>
      </w:r>
      <w:r>
        <w:rPr>
          <w:rFonts w:ascii="Times New Roman" w:hAnsi="Times New Roman" w:cs="Times New Roman"/>
          <w:sz w:val="24"/>
          <w:szCs w:val="24"/>
          <w:lang w:val="en-US"/>
        </w:rPr>
        <w:t xml:space="preserve">oftware as previously described </w:t>
      </w:r>
      <w:r w:rsidRPr="00E340F6">
        <w:rPr>
          <w:rFonts w:ascii="Times New Roman" w:hAnsi="Times New Roman" w:cs="Times New Roman"/>
          <w:sz w:val="24"/>
          <w:szCs w:val="24"/>
          <w:lang w:val="en-US"/>
        </w:rPr>
        <w:fldChar w:fldCharType="begin">
          <w:fldData xml:space="preserve">PEVuZE5vdGU+PENpdGU+PEF1dGhvcj5Db2RkPC9BdXRob3I+PFllYXI+MjAxMDwvWWVhcj48UmVj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</w:fldData>
        </w:fldChar>
      </w:r>
      <w:r w:rsidR="003E7840">
        <w:rPr>
          <w:rFonts w:ascii="Times New Roman" w:hAnsi="Times New Roman" w:cs="Times New Roman"/>
          <w:sz w:val="24"/>
          <w:szCs w:val="24"/>
          <w:lang w:val="en-US"/>
        </w:rPr>
        <w:instrText xml:space="preserve"> ADDIN EN.CITE </w:instrText>
      </w:r>
      <w:r w:rsidR="003E7840">
        <w:rPr>
          <w:rFonts w:ascii="Times New Roman" w:hAnsi="Times New Roman" w:cs="Times New Roman"/>
          <w:sz w:val="24"/>
          <w:szCs w:val="24"/>
          <w:lang w:val="en-US"/>
        </w:rPr>
        <w:fldChar w:fldCharType="begin">
          <w:fldData xml:space="preserve">PEVuZE5vdGU+PENpdGU+PEF1dGhvcj5Db2RkPC9BdXRob3I+PFllYXI+MjAxMDwvWWVhcj48UmVj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</w:fldData>
        </w:fldChar>
      </w:r>
      <w:r w:rsidR="003E7840">
        <w:rPr>
          <w:rFonts w:ascii="Times New Roman" w:hAnsi="Times New Roman" w:cs="Times New Roman"/>
          <w:sz w:val="24"/>
          <w:szCs w:val="24"/>
          <w:lang w:val="en-US"/>
        </w:rPr>
        <w:instrText xml:space="preserve"> ADDIN EN.CITE.DATA </w:instrText>
      </w:r>
      <w:r w:rsidR="003E7840">
        <w:rPr>
          <w:rFonts w:ascii="Times New Roman" w:hAnsi="Times New Roman" w:cs="Times New Roman"/>
          <w:sz w:val="24"/>
          <w:szCs w:val="24"/>
          <w:lang w:val="en-US"/>
        </w:rPr>
      </w:r>
      <w:r w:rsidR="003E7840">
        <w:rPr>
          <w:rFonts w:ascii="Times New Roman" w:hAnsi="Times New Roman" w:cs="Times New Roman"/>
          <w:sz w:val="24"/>
          <w:szCs w:val="24"/>
          <w:lang w:val="en-US"/>
        </w:rPr>
        <w:fldChar w:fldCharType="end"/>
      </w:r>
      <w:r w:rsidRPr="00E340F6">
        <w:rPr>
          <w:rFonts w:ascii="Times New Roman" w:hAnsi="Times New Roman" w:cs="Times New Roman"/>
          <w:sz w:val="24"/>
          <w:szCs w:val="24"/>
          <w:lang w:val="en-US"/>
        </w:rPr>
      </w:r>
      <w:r w:rsidRPr="00E340F6">
        <w:rPr>
          <w:rFonts w:ascii="Times New Roman" w:hAnsi="Times New Roman" w:cs="Times New Roman"/>
          <w:sz w:val="24"/>
          <w:szCs w:val="24"/>
          <w:lang w:val="en-US"/>
        </w:rPr>
        <w:fldChar w:fldCharType="separate"/>
      </w:r>
      <w:r w:rsidR="003E7840">
        <w:rPr>
          <w:rFonts w:ascii="Times New Roman" w:hAnsi="Times New Roman" w:cs="Times New Roman"/>
          <w:noProof/>
          <w:sz w:val="24"/>
          <w:szCs w:val="24"/>
          <w:lang w:val="en-US"/>
        </w:rPr>
        <w:t>[</w:t>
      </w:r>
      <w:hyperlink w:anchor="_ENREF_4" w:tooltip="Codd, 2010 #1199" w:history="1">
        <w:r w:rsidR="003E7840">
          <w:rPr>
            <w:rFonts w:ascii="Times New Roman" w:hAnsi="Times New Roman" w:cs="Times New Roman"/>
            <w:noProof/>
            <w:sz w:val="24"/>
            <w:szCs w:val="24"/>
            <w:lang w:val="en-US"/>
          </w:rPr>
          <w:t>4</w:t>
        </w:r>
      </w:hyperlink>
      <w:r w:rsidR="003E7840">
        <w:rPr>
          <w:rFonts w:ascii="Times New Roman" w:hAnsi="Times New Roman" w:cs="Times New Roman"/>
          <w:noProof/>
          <w:sz w:val="24"/>
          <w:szCs w:val="24"/>
          <w:lang w:val="en-US"/>
        </w:rPr>
        <w:t>]</w:t>
      </w:r>
      <w:r w:rsidRPr="00E340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E340F6">
        <w:rPr>
          <w:rFonts w:ascii="Times New Roman" w:hAnsi="Times New Roman" w:cs="Times New Roman"/>
          <w:sz w:val="24"/>
          <w:szCs w:val="24"/>
          <w:lang w:val="en-US"/>
        </w:rPr>
        <w:t xml:space="preserve"> As a quality control, one plate containing </w:t>
      </w:r>
      <w:r>
        <w:rPr>
          <w:rFonts w:ascii="Times New Roman" w:hAnsi="Times New Roman" w:cs="Times New Roman"/>
          <w:sz w:val="24"/>
          <w:szCs w:val="24"/>
          <w:lang w:val="en-US"/>
        </w:rPr>
        <w:t xml:space="preserve">randomly selected </w:t>
      </w:r>
      <w:r w:rsidRPr="00E340F6">
        <w:rPr>
          <w:rFonts w:ascii="Times New Roman" w:hAnsi="Times New Roman" w:cs="Times New Roman"/>
          <w:sz w:val="24"/>
          <w:szCs w:val="24"/>
          <w:lang w:val="en-US"/>
        </w:rPr>
        <w:t>duplicates of</w:t>
      </w:r>
      <w:r>
        <w:rPr>
          <w:rFonts w:ascii="Times New Roman" w:hAnsi="Times New Roman" w:cs="Times New Roman"/>
          <w:sz w:val="24"/>
          <w:szCs w:val="24"/>
          <w:lang w:val="en-US"/>
        </w:rPr>
        <w:t xml:space="preserve"> the same</w:t>
      </w:r>
      <w:r w:rsidRPr="00E340F6">
        <w:rPr>
          <w:rFonts w:ascii="Times New Roman" w:hAnsi="Times New Roman" w:cs="Times New Roman"/>
          <w:sz w:val="24"/>
          <w:szCs w:val="24"/>
          <w:lang w:val="en-US"/>
        </w:rPr>
        <w:t xml:space="preserve"> 48</w:t>
      </w:r>
      <w:r>
        <w:rPr>
          <w:rFonts w:ascii="Times New Roman" w:hAnsi="Times New Roman" w:cs="Times New Roman"/>
          <w:sz w:val="24"/>
          <w:szCs w:val="24"/>
          <w:lang w:val="en-US"/>
        </w:rPr>
        <w:t xml:space="preserve"> DNA</w:t>
      </w:r>
      <w:r w:rsidRPr="00E340F6">
        <w:rPr>
          <w:rFonts w:ascii="Times New Roman" w:hAnsi="Times New Roman" w:cs="Times New Roman"/>
          <w:sz w:val="24"/>
          <w:szCs w:val="24"/>
          <w:lang w:val="en-US"/>
        </w:rPr>
        <w:t xml:space="preserve"> samples</w:t>
      </w:r>
      <w:r>
        <w:rPr>
          <w:rFonts w:ascii="Times New Roman" w:hAnsi="Times New Roman" w:cs="Times New Roman"/>
          <w:sz w:val="24"/>
          <w:szCs w:val="24"/>
          <w:lang w:val="en-US"/>
        </w:rPr>
        <w:t xml:space="preserve"> (used in the previous experiments)</w:t>
      </w:r>
      <w:r w:rsidRPr="00E340F6">
        <w:rPr>
          <w:rFonts w:ascii="Times New Roman" w:hAnsi="Times New Roman" w:cs="Times New Roman"/>
          <w:sz w:val="24"/>
          <w:szCs w:val="24"/>
          <w:lang w:val="en-US"/>
        </w:rPr>
        <w:t>, no template controls and calibrators (K562) was assayed a second time to assess the reproducibility of the data. The inter-assay coefficient of variation for the T/S ratio was 2.6% and the correlation (r) between the two runs was 0.98, demonstrating the integrity of the assay and acceptable reproducibility. The intra-assay coefficient of variation expressed as a percentage was 1.7% for the telomere primer set and 1</w:t>
      </w:r>
      <w:r>
        <w:rPr>
          <w:rFonts w:ascii="Times New Roman" w:hAnsi="Times New Roman" w:cs="Times New Roman"/>
          <w:sz w:val="24"/>
          <w:szCs w:val="24"/>
          <w:lang w:val="en-US"/>
        </w:rPr>
        <w:t>.6% for the 36B4, respectively.</w:t>
      </w:r>
      <w:bookmarkStart w:id="0" w:name="_GoBack"/>
      <w:bookmarkEnd w:id="0"/>
    </w:p>
    <w:p w14:paraId="79E31515" w14:textId="77777777" w:rsidR="003E7840" w:rsidRPr="003E7840" w:rsidRDefault="003E7840" w:rsidP="003E7840">
      <w:pPr>
        <w:rPr>
          <w:rFonts w:ascii="Times New Roman" w:hAnsi="Times New Roman" w:cs="Times New Roman"/>
          <w:sz w:val="24"/>
        </w:rPr>
      </w:pPr>
    </w:p>
    <w:p w14:paraId="17ACC410" w14:textId="77777777" w:rsidR="003E7840" w:rsidRPr="003E7840" w:rsidRDefault="003E7840" w:rsidP="003E7840">
      <w:pPr>
        <w:ind w:left="720" w:hanging="720"/>
        <w:rPr>
          <w:rFonts w:ascii="Times New Roman" w:hAnsi="Times New Roman" w:cs="Times New Roman"/>
          <w:noProof/>
          <w:sz w:val="24"/>
        </w:rPr>
      </w:pPr>
      <w:r w:rsidRPr="003E7840">
        <w:rPr>
          <w:rFonts w:ascii="Times New Roman" w:hAnsi="Times New Roman" w:cs="Times New Roman"/>
          <w:sz w:val="24"/>
        </w:rPr>
        <w:fldChar w:fldCharType="begin"/>
      </w:r>
      <w:r w:rsidRPr="003E7840">
        <w:rPr>
          <w:rFonts w:ascii="Times New Roman" w:hAnsi="Times New Roman" w:cs="Times New Roman"/>
          <w:sz w:val="24"/>
        </w:rPr>
        <w:instrText xml:space="preserve"> ADDIN EN.REFLIST </w:instrText>
      </w:r>
      <w:r w:rsidRPr="003E7840">
        <w:rPr>
          <w:rFonts w:ascii="Times New Roman" w:hAnsi="Times New Roman" w:cs="Times New Roman"/>
          <w:sz w:val="24"/>
        </w:rPr>
        <w:fldChar w:fldCharType="separate"/>
      </w:r>
      <w:bookmarkStart w:id="1" w:name="_ENREF_1"/>
      <w:r w:rsidRPr="003E7840">
        <w:rPr>
          <w:rFonts w:ascii="Times New Roman" w:hAnsi="Times New Roman" w:cs="Times New Roman"/>
          <w:noProof/>
          <w:sz w:val="24"/>
        </w:rPr>
        <w:t>1.</w:t>
      </w:r>
      <w:r w:rsidRPr="003E7840">
        <w:rPr>
          <w:rFonts w:ascii="Times New Roman" w:hAnsi="Times New Roman" w:cs="Times New Roman"/>
          <w:noProof/>
          <w:sz w:val="24"/>
        </w:rPr>
        <w:tab/>
        <w:t>Tomaszewski M, Charchar FJ, Przybycin M, Crawford L, Wallace AM, et al. (2003) Strikingly low circulating CRP concentrations in ultramarathon runners independent of markers of adiposity: how low can you go? Arterioscler Thromb Vasc Biol 23: 1640-1644.</w:t>
      </w:r>
    </w:p>
    <w:bookmarkEnd w:id="1"/>
    <w:p w14:paraId="59EA4FFC" w14:textId="77777777" w:rsidR="003E7840" w:rsidRPr="003E7840" w:rsidRDefault="003E7840" w:rsidP="003E7840">
      <w:pPr>
        <w:rPr>
          <w:rFonts w:ascii="Times New Roman" w:hAnsi="Times New Roman" w:cs="Times New Roman"/>
          <w:noProof/>
          <w:sz w:val="24"/>
        </w:rPr>
      </w:pPr>
    </w:p>
    <w:p w14:paraId="0D0B5CE7" w14:textId="77777777" w:rsidR="003E7840" w:rsidRPr="003E7840" w:rsidRDefault="003E7840" w:rsidP="003E7840">
      <w:pPr>
        <w:ind w:left="720" w:hanging="720"/>
        <w:rPr>
          <w:rFonts w:ascii="Times New Roman" w:hAnsi="Times New Roman" w:cs="Times New Roman"/>
          <w:noProof/>
          <w:sz w:val="24"/>
        </w:rPr>
      </w:pPr>
      <w:bookmarkStart w:id="2" w:name="_ENREF_2"/>
      <w:r w:rsidRPr="003E7840">
        <w:rPr>
          <w:rFonts w:ascii="Times New Roman" w:hAnsi="Times New Roman" w:cs="Times New Roman"/>
          <w:noProof/>
          <w:sz w:val="24"/>
        </w:rPr>
        <w:t>2.</w:t>
      </w:r>
      <w:r w:rsidRPr="003E7840">
        <w:rPr>
          <w:rFonts w:ascii="Times New Roman" w:hAnsi="Times New Roman" w:cs="Times New Roman"/>
          <w:noProof/>
          <w:sz w:val="24"/>
        </w:rPr>
        <w:tab/>
        <w:t>Freeman DJ, Norrie J, Caslake MJ, Gaw A, Ford I, et al. (2002) C-reactive protein is an independent predictor of risk for the development of diabetes in the West of Scotland Coronary Prevention Study. Diabetes 51: 1596-1600.</w:t>
      </w:r>
    </w:p>
    <w:bookmarkEnd w:id="2"/>
    <w:p w14:paraId="07F7C20B" w14:textId="77777777" w:rsidR="003E7840" w:rsidRPr="003E7840" w:rsidRDefault="003E7840" w:rsidP="003E7840">
      <w:pPr>
        <w:rPr>
          <w:rFonts w:ascii="Times New Roman" w:hAnsi="Times New Roman" w:cs="Times New Roman"/>
          <w:noProof/>
          <w:sz w:val="24"/>
        </w:rPr>
      </w:pPr>
    </w:p>
    <w:p w14:paraId="46DBD558" w14:textId="77777777" w:rsidR="003E7840" w:rsidRPr="003E7840" w:rsidRDefault="003E7840" w:rsidP="003E7840">
      <w:pPr>
        <w:ind w:left="720" w:hanging="720"/>
        <w:rPr>
          <w:rFonts w:ascii="Times New Roman" w:hAnsi="Times New Roman" w:cs="Times New Roman"/>
          <w:noProof/>
          <w:sz w:val="24"/>
        </w:rPr>
      </w:pPr>
      <w:bookmarkStart w:id="3" w:name="_ENREF_3"/>
      <w:r w:rsidRPr="003E7840">
        <w:rPr>
          <w:rFonts w:ascii="Times New Roman" w:hAnsi="Times New Roman" w:cs="Times New Roman"/>
          <w:noProof/>
          <w:sz w:val="24"/>
        </w:rPr>
        <w:t>3.</w:t>
      </w:r>
      <w:r w:rsidRPr="003E7840">
        <w:rPr>
          <w:rFonts w:ascii="Times New Roman" w:hAnsi="Times New Roman" w:cs="Times New Roman"/>
          <w:noProof/>
          <w:sz w:val="24"/>
        </w:rPr>
        <w:tab/>
        <w:t>Wallace AM, McMahon AD, Packard CJ, Kelly A, Shepherd J, et al. (2001) Plasma leptin and the risk of cardiovascular disease in the west of Scotland coronary prevention study (WOSCOPS). Circulation 104: 3052-3056.</w:t>
      </w:r>
    </w:p>
    <w:bookmarkEnd w:id="3"/>
    <w:p w14:paraId="7A947764" w14:textId="77777777" w:rsidR="003E7840" w:rsidRPr="003E7840" w:rsidRDefault="003E7840" w:rsidP="003E7840">
      <w:pPr>
        <w:rPr>
          <w:rFonts w:ascii="Times New Roman" w:hAnsi="Times New Roman" w:cs="Times New Roman"/>
          <w:noProof/>
          <w:sz w:val="24"/>
        </w:rPr>
      </w:pPr>
    </w:p>
    <w:p w14:paraId="2CB54325" w14:textId="77777777" w:rsidR="003E7840" w:rsidRPr="003E7840" w:rsidRDefault="003E7840" w:rsidP="003E7840">
      <w:pPr>
        <w:ind w:left="720" w:hanging="720"/>
        <w:rPr>
          <w:rFonts w:ascii="Times New Roman" w:hAnsi="Times New Roman" w:cs="Times New Roman"/>
          <w:noProof/>
          <w:sz w:val="24"/>
        </w:rPr>
      </w:pPr>
      <w:bookmarkStart w:id="4" w:name="_ENREF_4"/>
      <w:r w:rsidRPr="003E7840">
        <w:rPr>
          <w:rFonts w:ascii="Times New Roman" w:hAnsi="Times New Roman" w:cs="Times New Roman"/>
          <w:noProof/>
          <w:sz w:val="24"/>
        </w:rPr>
        <w:t>4.</w:t>
      </w:r>
      <w:r w:rsidRPr="003E7840">
        <w:rPr>
          <w:rFonts w:ascii="Times New Roman" w:hAnsi="Times New Roman" w:cs="Times New Roman"/>
          <w:noProof/>
          <w:sz w:val="24"/>
        </w:rPr>
        <w:tab/>
        <w:t>Codd V, Mangino M, van der Harst P, Braund PS, Kaiser M, et al. (2010) Common variants near TERC are associated with mean telomere length. Nat Genet 42: 197-199.</w:t>
      </w:r>
    </w:p>
    <w:bookmarkEnd w:id="4"/>
    <w:p w14:paraId="40DDBA2F" w14:textId="77777777" w:rsidR="003E7840" w:rsidRPr="003E7840" w:rsidRDefault="003E7840" w:rsidP="003E7840">
      <w:pPr>
        <w:rPr>
          <w:rFonts w:ascii="Times New Roman" w:hAnsi="Times New Roman" w:cs="Times New Roman"/>
          <w:noProof/>
          <w:sz w:val="24"/>
        </w:rPr>
      </w:pPr>
    </w:p>
    <w:p w14:paraId="153C6B74" w14:textId="77777777" w:rsidR="003E7840" w:rsidRPr="003E7840" w:rsidRDefault="003E7840" w:rsidP="003E7840">
      <w:pPr>
        <w:rPr>
          <w:rFonts w:ascii="Times New Roman" w:hAnsi="Times New Roman" w:cs="Times New Roman"/>
          <w:noProof/>
          <w:sz w:val="24"/>
        </w:rPr>
      </w:pPr>
    </w:p>
    <w:p w14:paraId="49F2F477" w14:textId="77777777" w:rsidR="009E6645" w:rsidRDefault="003E7840" w:rsidP="003E7840">
      <w:r w:rsidRPr="003E7840">
        <w:rPr>
          <w:rFonts w:ascii="Times New Roman" w:hAnsi="Times New Roman" w:cs="Times New Roman"/>
          <w:sz w:val="24"/>
        </w:rPr>
        <w:fldChar w:fldCharType="end"/>
      </w:r>
    </w:p>
    <w:sectPr w:rsidR="009E6645" w:rsidSect="00566C02">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90xdezktvvvred5ewveftytwa509rpt05e&quot;&gt;Telomere study&lt;record-ids&gt;&lt;item&gt;1199&lt;/item&gt;&lt;item&gt;2006&lt;/item&gt;&lt;item&gt;3616&lt;/item&gt;&lt;item&gt;3628&lt;/item&gt;&lt;/record-ids&gt;&lt;/item&gt;&lt;/Libraries&gt;"/>
  </w:docVars>
  <w:rsids>
    <w:rsidRoot w:val="002B1D80"/>
    <w:rsid w:val="002B1D80"/>
    <w:rsid w:val="003E7840"/>
    <w:rsid w:val="00566C02"/>
    <w:rsid w:val="00644DBF"/>
    <w:rsid w:val="00923C4D"/>
    <w:rsid w:val="00960FEC"/>
    <w:rsid w:val="009E6645"/>
    <w:rsid w:val="00A5009A"/>
    <w:rsid w:val="00DD784B"/>
    <w:rsid w:val="00E60C58"/>
    <w:rsid w:val="00F83D17"/>
    <w:rsid w:val="00FD4A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4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80"/>
    <w:pPr>
      <w:spacing w:after="0" w:line="480"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09A"/>
    <w:rPr>
      <w:color w:val="0000FF"/>
      <w:u w:val="single"/>
    </w:rPr>
  </w:style>
  <w:style w:type="character" w:styleId="LineNumber">
    <w:name w:val="line number"/>
    <w:basedOn w:val="DefaultParagraphFont"/>
    <w:uiPriority w:val="99"/>
    <w:semiHidden/>
    <w:unhideWhenUsed/>
    <w:rsid w:val="00566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80"/>
    <w:pPr>
      <w:spacing w:after="0" w:line="480"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09A"/>
    <w:rPr>
      <w:color w:val="0000FF"/>
      <w:u w:val="single"/>
    </w:rPr>
  </w:style>
  <w:style w:type="character" w:styleId="LineNumber">
    <w:name w:val="line number"/>
    <w:basedOn w:val="DefaultParagraphFont"/>
    <w:uiPriority w:val="99"/>
    <w:semiHidden/>
    <w:unhideWhenUsed/>
    <w:rsid w:val="0056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Denham</dc:creator>
  <cp:lastModifiedBy>Josh Denham</cp:lastModifiedBy>
  <cp:revision>3</cp:revision>
  <dcterms:created xsi:type="dcterms:W3CDTF">2013-06-03T03:37:00Z</dcterms:created>
  <dcterms:modified xsi:type="dcterms:W3CDTF">2013-06-03T03:41:00Z</dcterms:modified>
</cp:coreProperties>
</file>