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720"/>
        <w:gridCol w:w="1260"/>
        <w:gridCol w:w="940"/>
        <w:gridCol w:w="102"/>
        <w:gridCol w:w="1258"/>
        <w:gridCol w:w="1300"/>
        <w:gridCol w:w="1300"/>
      </w:tblGrid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Normality Test (Shapiro-Wilk)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Failed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 &lt; 0.050)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 Variance Test: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Failed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 &lt; 0.050)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Name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ad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14.72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9.96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ad cocaine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10.72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cocaine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50.94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ad amphetamine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101.82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amphetamine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471.818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70.11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 of Variation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DF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SS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 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Between Groups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2540502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3890514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6431016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Differences in mean values among</w:t>
            </w: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treatment groups are greater than expected by chance (P = &lt;0.001).</w:t>
            </w: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F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of performed test with alpha = 0.050: 1.000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F1D" w:rsidRPr="00082F1D" w:rsidTr="00082F1D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F1D" w:rsidRPr="00082F1D" w:rsidRDefault="00082F1D" w:rsidP="0008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Comparisons for factor: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Diff.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79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Unadjusted 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Level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Significant?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67262F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  <w:r w:rsidR="000634C4"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amphetamine vs. con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amphetamine vs. hd ad cocaine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amphetamine vs. hd ad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</w:t>
            </w:r>
            <w:r w:rsidR="00796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ad amphetamine vs. con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ad amphet</w:t>
            </w:r>
            <w:r w:rsidR="006E4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amine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vs. hd ad cocain</w:t>
            </w:r>
            <w:r w:rsidR="006E4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ad amphetamine vs. hd ad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cocaine vs. hd ad cocaine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cocaine vs. con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cocaine vs. hd ad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  <w:r w:rsidR="007961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amphetamine vs. con cocaine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ad amphetamine vs. con cocaine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saline vs. hd ad cocaine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amphetamine vs. hd ad amph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ad saline vs. hd ad cocaine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0634C4" w:rsidRPr="000634C4" w:rsidTr="000634C4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</w:t>
            </w:r>
            <w:r w:rsidR="006726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</w:t>
            </w: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saline vs. hd ad saline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C4" w:rsidRPr="000634C4" w:rsidRDefault="000634C4" w:rsidP="0006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0634C4" w:rsidRDefault="000634C4"/>
    <w:sectPr w:rsidR="0006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C4"/>
    <w:rsid w:val="000634C4"/>
    <w:rsid w:val="00082F1D"/>
    <w:rsid w:val="0030512C"/>
    <w:rsid w:val="0067262F"/>
    <w:rsid w:val="006A640B"/>
    <w:rsid w:val="006E4662"/>
    <w:rsid w:val="00796143"/>
    <w:rsid w:val="00D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 Brimijoin</dc:creator>
  <cp:lastModifiedBy>Stephen S Brimijoin</cp:lastModifiedBy>
  <cp:revision>4</cp:revision>
  <dcterms:created xsi:type="dcterms:W3CDTF">2013-05-28T14:50:00Z</dcterms:created>
  <dcterms:modified xsi:type="dcterms:W3CDTF">2013-06-04T22:09:00Z</dcterms:modified>
</cp:coreProperties>
</file>