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7" w:rsidRPr="00E56902" w:rsidRDefault="000A6BF7" w:rsidP="000A6BF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Pr="00E56902">
        <w:rPr>
          <w:rFonts w:ascii="Times New Roman" w:hAnsi="Times New Roman"/>
          <w:lang w:val="en-GB"/>
        </w:rPr>
        <w:t xml:space="preserve">able </w:t>
      </w:r>
      <w:r w:rsidR="001103D3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>1</w:t>
      </w:r>
      <w:r w:rsidRPr="00E56902">
        <w:rPr>
          <w:rFonts w:ascii="Times New Roman" w:hAnsi="Times New Roman"/>
          <w:lang w:val="en-GB"/>
        </w:rPr>
        <w:t>. Compositional bias</w:t>
      </w:r>
      <w:r>
        <w:rPr>
          <w:rFonts w:ascii="Times New Roman" w:hAnsi="Times New Roman"/>
          <w:lang w:val="en-GB"/>
        </w:rPr>
        <w:t xml:space="preserve"> of the % GC content in the 13 protein-coding g</w:t>
      </w:r>
      <w:r w:rsidRPr="00E56902">
        <w:rPr>
          <w:rFonts w:ascii="Times New Roman" w:hAnsi="Times New Roman"/>
          <w:lang w:val="en-GB"/>
        </w:rPr>
        <w:t xml:space="preserve">enes of the </w:t>
      </w:r>
      <w:r>
        <w:rPr>
          <w:rFonts w:ascii="Times New Roman" w:hAnsi="Times New Roman"/>
          <w:lang w:val="en-GB"/>
        </w:rPr>
        <w:t xml:space="preserve">Pulmonata </w:t>
      </w:r>
      <w:r w:rsidRPr="00E56902">
        <w:rPr>
          <w:rFonts w:ascii="Times New Roman" w:hAnsi="Times New Roman"/>
          <w:lang w:val="en-GB"/>
        </w:rPr>
        <w:t xml:space="preserve">mitochondrial genomes </w:t>
      </w:r>
      <w:r>
        <w:rPr>
          <w:rFonts w:ascii="Times New Roman" w:hAnsi="Times New Roman"/>
          <w:lang w:val="en-GB"/>
        </w:rPr>
        <w:t xml:space="preserve">used for the phylogenetic reconstruction. </w:t>
      </w:r>
    </w:p>
    <w:p w:rsidR="000A6BF7" w:rsidRPr="00E56902" w:rsidRDefault="000A6BF7" w:rsidP="000A6BF7">
      <w:pPr>
        <w:jc w:val="center"/>
        <w:rPr>
          <w:rFonts w:ascii="Times New Roman" w:hAnsi="Times New Roman"/>
          <w:lang w:val="en-GB"/>
        </w:rPr>
      </w:pPr>
    </w:p>
    <w:tbl>
      <w:tblPr>
        <w:tblW w:w="0" w:type="auto"/>
        <w:jc w:val="center"/>
        <w:tblInd w:w="-864" w:type="dxa"/>
        <w:tblLook w:val="0000"/>
      </w:tblPr>
      <w:tblGrid>
        <w:gridCol w:w="3003"/>
        <w:gridCol w:w="815"/>
        <w:gridCol w:w="815"/>
        <w:gridCol w:w="815"/>
        <w:gridCol w:w="712"/>
        <w:gridCol w:w="974"/>
        <w:gridCol w:w="974"/>
        <w:gridCol w:w="974"/>
        <w:gridCol w:w="974"/>
        <w:gridCol w:w="1121"/>
        <w:gridCol w:w="974"/>
        <w:gridCol w:w="974"/>
        <w:gridCol w:w="767"/>
        <w:gridCol w:w="767"/>
      </w:tblGrid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487C5E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487C5E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COX1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COX2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COX3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Cytb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NADH1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NADH2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NADH3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NADH4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NADH4L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NADH5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NADH6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ATP6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b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b/>
                <w:sz w:val="22"/>
                <w:szCs w:val="20"/>
                <w:lang w:val="en-GB"/>
              </w:rPr>
              <w:t>ATP8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Cornu aspersum</w:t>
            </w:r>
            <w:r w:rsidRPr="00487C5E">
              <w:rPr>
                <w:rFonts w:ascii="Times New Roman" w:hAnsi="Times New Roman"/>
                <w:sz w:val="22"/>
                <w:szCs w:val="20"/>
                <w:lang w:val="en-GB"/>
              </w:rPr>
              <w:t xml:space="preserve"> (La Serena)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37.69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28.52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27.83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26.58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29.03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Cornu aspersum</w:t>
            </w:r>
            <w:r w:rsidRPr="00487C5E">
              <w:rPr>
                <w:rFonts w:ascii="Times New Roman" w:hAnsi="Times New Roman"/>
                <w:sz w:val="22"/>
                <w:szCs w:val="20"/>
                <w:lang w:val="en-GB"/>
              </w:rPr>
              <w:t xml:space="preserve"> (Constitución)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32.29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32.61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37.31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30.18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28.52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27.94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29.51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27.92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29.55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26.58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30.09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29.03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 xml:space="preserve">Cornu aspersum </w:t>
            </w:r>
            <w:r w:rsidRPr="00487C5E">
              <w:rPr>
                <w:rFonts w:ascii="Times New Roman" w:hAnsi="Times New Roman"/>
                <w:sz w:val="22"/>
                <w:szCs w:val="20"/>
                <w:lang w:val="en-GB"/>
              </w:rPr>
              <w:t>(Valdivia)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32.35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31.88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37.18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30.44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28.64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28.15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30.33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28.23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29.92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26.99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29.78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902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E56902">
              <w:rPr>
                <w:rFonts w:ascii="Times New Roman" w:hAnsi="Times New Roman"/>
                <w:sz w:val="22"/>
                <w:szCs w:val="20"/>
                <w:lang w:val="en-GB"/>
              </w:rPr>
              <w:t>29.03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Cepaea</w:t>
            </w:r>
            <w:proofErr w:type="spellEnd"/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nemoralis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39.7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40.83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42.44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40.42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42.52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39.68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41.23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41.17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40.51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41.76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36.59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43.73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46.3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>Cylindrus</w:t>
            </w:r>
            <w:proofErr w:type="spellEnd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>obtusus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39.69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40.47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42.44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36.61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41.18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37.02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32.93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35.74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43.47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45.91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>Euhadra</w:t>
            </w:r>
            <w:proofErr w:type="spellEnd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>herklotsi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34.79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35.96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37.38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31.61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32.88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26.21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19.77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29.44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28.67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30.73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24.11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29.67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25.25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Albinaria</w:t>
            </w:r>
            <w:proofErr w:type="spellEnd"/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487C5E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caerulea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33.07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34.22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31.67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32.43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24.57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26.5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28.69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27.27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30.1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26.71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28.82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27.38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487C5E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>Succinea</w:t>
            </w:r>
            <w:proofErr w:type="spellEnd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487C5E">
              <w:rPr>
                <w:rFonts w:ascii="Times New Roman" w:hAnsi="Times New Roman"/>
                <w:i/>
                <w:sz w:val="22"/>
                <w:lang w:val="en-GB"/>
              </w:rPr>
              <w:t>putris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30.1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28.7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27.97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26.38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23.39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16.31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20.8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20.44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20.15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21.37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16.11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23.14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16.26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Onchidella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celtica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38.9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40.97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43.5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41.39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42.24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40.17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39.3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38.95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40.46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41.94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44.81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39.46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Onchidella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borealis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34.15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34.99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32.68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32.76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32.41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30.77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33.46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30.94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34.74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25.49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Platevindex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mortoni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37.55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39.94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39.63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37.16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35.94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37.68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31.7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36.05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32.64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38.89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36.43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30.43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Peronia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peronii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35.89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37.84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41.31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36.22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36.95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34.56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36.45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33.33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35.68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31.37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Trimusculus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reticulatus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41.44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39.64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37.49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38.85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37.19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38.45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37.63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Salinator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rhamphidia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39.37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41.54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40.09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39.29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35.71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38.79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38.29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38.71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33.97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38.32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36.67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Myosotella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myosotis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42.89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48.28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46.46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46.22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46.15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44.73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45.35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43.98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45.36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45.35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50.85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46.17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47.33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Auriculinella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bidentata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42.27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45.56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44.02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45.5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40.4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42.33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38.98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43.1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44.65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44.2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44.1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45.17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40.38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Ovatella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vulcani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42.89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48.28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46.46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46.22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46.15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44.73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45.35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43.98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45.36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45.35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50.85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46.17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47.33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Pedipes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pedipes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39.69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41.92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38.39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36.77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38.08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38.71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38.86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37.57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35.06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41.59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34.64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Biomphalaria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30.19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31.17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28.04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28.97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27.38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20.86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18.68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23.86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25.67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23.44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19.26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25.98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20.95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Radix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balthica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33.2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34.1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31.8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30.57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26.1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27.82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25.99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28.75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21.91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28.79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38.99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360" w:lineRule="auto"/>
              <w:ind w:right="-57" w:firstLine="57"/>
              <w:rPr>
                <w:rFonts w:ascii="Times New Roman" w:hAnsi="Times New Roman"/>
                <w:i/>
                <w:sz w:val="22"/>
                <w:lang w:val="en-GB"/>
              </w:rPr>
            </w:pPr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Galba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pervia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33.07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30.33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29.95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27.06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23.76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25.96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24.73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25.59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23.58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25.33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19.05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Siphonaria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szCs w:val="20"/>
                <w:lang w:val="en-GB"/>
              </w:rPr>
              <w:t>pectinata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33.27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33.18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36.29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34.68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32.88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32.05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33.05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32.58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30.85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31.05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31.37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30.77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spacing w:line="480" w:lineRule="auto"/>
              <w:ind w:right="-57" w:firstLine="57"/>
              <w:jc w:val="center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562714">
              <w:rPr>
                <w:rFonts w:ascii="Times New Roman" w:hAnsi="Times New Roman"/>
                <w:sz w:val="22"/>
                <w:szCs w:val="20"/>
                <w:lang w:val="en-GB"/>
              </w:rPr>
              <w:t>27.21</w:t>
            </w:r>
          </w:p>
        </w:tc>
      </w:tr>
      <w:tr w:rsidR="000A6BF7" w:rsidRPr="00E56902">
        <w:trPr>
          <w:trHeight w:val="443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E56ED0" w:rsidRDefault="000A6BF7" w:rsidP="001A7494">
            <w:pPr>
              <w:spacing w:line="480" w:lineRule="auto"/>
              <w:ind w:right="-57" w:firstLine="57"/>
              <w:rPr>
                <w:rFonts w:ascii="Times New Roman" w:hAnsi="Times New Roman"/>
                <w:i/>
                <w:sz w:val="22"/>
                <w:szCs w:val="20"/>
                <w:lang w:val="en-GB"/>
              </w:rPr>
            </w:pP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Siphonaria</w:t>
            </w:r>
            <w:proofErr w:type="spellEnd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 xml:space="preserve"> </w:t>
            </w:r>
            <w:proofErr w:type="spellStart"/>
            <w:r w:rsidRPr="00E56ED0">
              <w:rPr>
                <w:rFonts w:ascii="Times New Roman" w:hAnsi="Times New Roman"/>
                <w:i/>
                <w:sz w:val="22"/>
                <w:lang w:val="en-GB"/>
              </w:rPr>
              <w:t>gigas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39.48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40.92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41.23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40.18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38.89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36.51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40.48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37.81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36.2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39.42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0A6BF7" w:rsidRPr="00562714" w:rsidRDefault="000A6BF7" w:rsidP="001A7494">
            <w:pPr>
              <w:ind w:right="-57" w:firstLine="57"/>
              <w:jc w:val="center"/>
              <w:rPr>
                <w:rFonts w:ascii="Times New Roman" w:hAnsi="Times New Roman"/>
                <w:sz w:val="22"/>
              </w:rPr>
            </w:pPr>
            <w:r w:rsidRPr="00562714">
              <w:rPr>
                <w:rFonts w:ascii="Times New Roman" w:hAnsi="Times New Roman"/>
                <w:sz w:val="22"/>
              </w:rPr>
              <w:t>33.33</w:t>
            </w:r>
          </w:p>
        </w:tc>
      </w:tr>
    </w:tbl>
    <w:p w:rsidR="00CB523A" w:rsidRPr="0084622B" w:rsidRDefault="00CB523A" w:rsidP="001103D3">
      <w:pPr>
        <w:rPr>
          <w:rFonts w:ascii="Times New Roman" w:hAnsi="Times New Roman"/>
          <w:lang w:val="en-GB"/>
        </w:rPr>
      </w:pPr>
    </w:p>
    <w:sectPr w:rsidR="00CB523A" w:rsidRPr="0084622B" w:rsidSect="000A6BF7">
      <w:pgSz w:w="20160" w:h="12240" w:orient="landscape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548"/>
    <w:multiLevelType w:val="hybridMultilevel"/>
    <w:tmpl w:val="BDCC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573"/>
    <w:multiLevelType w:val="hybridMultilevel"/>
    <w:tmpl w:val="BDCC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523A"/>
    <w:rsid w:val="000017DC"/>
    <w:rsid w:val="00003FC6"/>
    <w:rsid w:val="0001781D"/>
    <w:rsid w:val="00017C19"/>
    <w:rsid w:val="00025FB6"/>
    <w:rsid w:val="00052F7C"/>
    <w:rsid w:val="00055223"/>
    <w:rsid w:val="00067309"/>
    <w:rsid w:val="000708A9"/>
    <w:rsid w:val="000828CB"/>
    <w:rsid w:val="000905A9"/>
    <w:rsid w:val="00093A00"/>
    <w:rsid w:val="000A6BF7"/>
    <w:rsid w:val="000B0C49"/>
    <w:rsid w:val="000B41C5"/>
    <w:rsid w:val="000C60B0"/>
    <w:rsid w:val="000D35E5"/>
    <w:rsid w:val="000D760C"/>
    <w:rsid w:val="001051DE"/>
    <w:rsid w:val="001103D3"/>
    <w:rsid w:val="00116EA8"/>
    <w:rsid w:val="00161BCD"/>
    <w:rsid w:val="001908D3"/>
    <w:rsid w:val="001A2013"/>
    <w:rsid w:val="001A5A9E"/>
    <w:rsid w:val="001A7494"/>
    <w:rsid w:val="001C0772"/>
    <w:rsid w:val="001E7EB2"/>
    <w:rsid w:val="00213D99"/>
    <w:rsid w:val="00215F83"/>
    <w:rsid w:val="002332CD"/>
    <w:rsid w:val="00237D26"/>
    <w:rsid w:val="0025504A"/>
    <w:rsid w:val="00270B59"/>
    <w:rsid w:val="00296239"/>
    <w:rsid w:val="002A68D8"/>
    <w:rsid w:val="002B061C"/>
    <w:rsid w:val="002B3CFC"/>
    <w:rsid w:val="002B40FA"/>
    <w:rsid w:val="002C0E70"/>
    <w:rsid w:val="002E15A2"/>
    <w:rsid w:val="00305A75"/>
    <w:rsid w:val="00313DA1"/>
    <w:rsid w:val="00347C61"/>
    <w:rsid w:val="00380A27"/>
    <w:rsid w:val="00382CBB"/>
    <w:rsid w:val="00384BC6"/>
    <w:rsid w:val="003A246A"/>
    <w:rsid w:val="003C452F"/>
    <w:rsid w:val="003D65B0"/>
    <w:rsid w:val="003F25D3"/>
    <w:rsid w:val="0040069A"/>
    <w:rsid w:val="00405076"/>
    <w:rsid w:val="0041634D"/>
    <w:rsid w:val="00430843"/>
    <w:rsid w:val="00451E76"/>
    <w:rsid w:val="00456F45"/>
    <w:rsid w:val="00462767"/>
    <w:rsid w:val="00465FD5"/>
    <w:rsid w:val="00475E75"/>
    <w:rsid w:val="004A159E"/>
    <w:rsid w:val="004C6D85"/>
    <w:rsid w:val="004D54F8"/>
    <w:rsid w:val="00515D03"/>
    <w:rsid w:val="00524755"/>
    <w:rsid w:val="00545F97"/>
    <w:rsid w:val="00566F46"/>
    <w:rsid w:val="00570CAF"/>
    <w:rsid w:val="005834D4"/>
    <w:rsid w:val="005B495F"/>
    <w:rsid w:val="005D2563"/>
    <w:rsid w:val="005D5405"/>
    <w:rsid w:val="005D5F48"/>
    <w:rsid w:val="005D79E6"/>
    <w:rsid w:val="005F095E"/>
    <w:rsid w:val="005F353B"/>
    <w:rsid w:val="006172E1"/>
    <w:rsid w:val="00623408"/>
    <w:rsid w:val="006308AB"/>
    <w:rsid w:val="006371F3"/>
    <w:rsid w:val="00650D7A"/>
    <w:rsid w:val="006812E2"/>
    <w:rsid w:val="0069720E"/>
    <w:rsid w:val="006B2157"/>
    <w:rsid w:val="006F0BFF"/>
    <w:rsid w:val="00723081"/>
    <w:rsid w:val="00732B79"/>
    <w:rsid w:val="00740251"/>
    <w:rsid w:val="007446D2"/>
    <w:rsid w:val="00766F5E"/>
    <w:rsid w:val="007702EA"/>
    <w:rsid w:val="00775D0B"/>
    <w:rsid w:val="0078426D"/>
    <w:rsid w:val="00792C38"/>
    <w:rsid w:val="007A3B44"/>
    <w:rsid w:val="007B628A"/>
    <w:rsid w:val="007B7E70"/>
    <w:rsid w:val="007D40B2"/>
    <w:rsid w:val="007E5EFD"/>
    <w:rsid w:val="007F001F"/>
    <w:rsid w:val="007F6C07"/>
    <w:rsid w:val="008023F6"/>
    <w:rsid w:val="00810329"/>
    <w:rsid w:val="0084622B"/>
    <w:rsid w:val="00865B1B"/>
    <w:rsid w:val="00867C06"/>
    <w:rsid w:val="008C207D"/>
    <w:rsid w:val="008C4199"/>
    <w:rsid w:val="008D46A1"/>
    <w:rsid w:val="008F1D7E"/>
    <w:rsid w:val="00921B2B"/>
    <w:rsid w:val="009602D7"/>
    <w:rsid w:val="00983D40"/>
    <w:rsid w:val="00996A1F"/>
    <w:rsid w:val="009B446D"/>
    <w:rsid w:val="009B5843"/>
    <w:rsid w:val="009D0004"/>
    <w:rsid w:val="009D6D8D"/>
    <w:rsid w:val="009F0800"/>
    <w:rsid w:val="009F78D6"/>
    <w:rsid w:val="00A121B0"/>
    <w:rsid w:val="00A121BC"/>
    <w:rsid w:val="00A43427"/>
    <w:rsid w:val="00A61713"/>
    <w:rsid w:val="00AA08FE"/>
    <w:rsid w:val="00AD4381"/>
    <w:rsid w:val="00AE2445"/>
    <w:rsid w:val="00AF2C35"/>
    <w:rsid w:val="00B0171E"/>
    <w:rsid w:val="00B05C45"/>
    <w:rsid w:val="00B21429"/>
    <w:rsid w:val="00B31F23"/>
    <w:rsid w:val="00B56829"/>
    <w:rsid w:val="00B73631"/>
    <w:rsid w:val="00BA2B62"/>
    <w:rsid w:val="00BC455D"/>
    <w:rsid w:val="00C073E9"/>
    <w:rsid w:val="00C158A8"/>
    <w:rsid w:val="00C1677E"/>
    <w:rsid w:val="00C26B34"/>
    <w:rsid w:val="00C41E3A"/>
    <w:rsid w:val="00C420C1"/>
    <w:rsid w:val="00C53E06"/>
    <w:rsid w:val="00C95F78"/>
    <w:rsid w:val="00CB523A"/>
    <w:rsid w:val="00CF4748"/>
    <w:rsid w:val="00D1158F"/>
    <w:rsid w:val="00D2240C"/>
    <w:rsid w:val="00D23792"/>
    <w:rsid w:val="00D36BF5"/>
    <w:rsid w:val="00D52922"/>
    <w:rsid w:val="00D604A9"/>
    <w:rsid w:val="00D72288"/>
    <w:rsid w:val="00D851EC"/>
    <w:rsid w:val="00D8725E"/>
    <w:rsid w:val="00DE7469"/>
    <w:rsid w:val="00DF0BC6"/>
    <w:rsid w:val="00E03433"/>
    <w:rsid w:val="00E56902"/>
    <w:rsid w:val="00E72090"/>
    <w:rsid w:val="00E84DEF"/>
    <w:rsid w:val="00E96704"/>
    <w:rsid w:val="00E96C9B"/>
    <w:rsid w:val="00EA5355"/>
    <w:rsid w:val="00EB34E6"/>
    <w:rsid w:val="00EC0C28"/>
    <w:rsid w:val="00ED70A7"/>
    <w:rsid w:val="00EF53E3"/>
    <w:rsid w:val="00F11972"/>
    <w:rsid w:val="00F16801"/>
    <w:rsid w:val="00F22BD9"/>
    <w:rsid w:val="00F3053B"/>
    <w:rsid w:val="00F52537"/>
    <w:rsid w:val="00F76457"/>
    <w:rsid w:val="00F808E4"/>
    <w:rsid w:val="00F916A0"/>
    <w:rsid w:val="00FB01DE"/>
    <w:rsid w:val="00FD7DF3"/>
    <w:rsid w:val="00FE40E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annotation subject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2F54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5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0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22B"/>
    <w:pPr>
      <w:ind w:left="720"/>
      <w:contextualSpacing/>
    </w:pPr>
  </w:style>
  <w:style w:type="character" w:customStyle="1" w:styleId="mediumtext">
    <w:name w:val="medium_text"/>
    <w:rsid w:val="006371F3"/>
    <w:rPr>
      <w:rFonts w:cs="Times New Roman"/>
    </w:rPr>
  </w:style>
  <w:style w:type="paragraph" w:styleId="Header">
    <w:name w:val="header"/>
    <w:basedOn w:val="Normal"/>
    <w:link w:val="HeaderChar"/>
    <w:rsid w:val="00110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03D3"/>
  </w:style>
  <w:style w:type="paragraph" w:styleId="Footer">
    <w:name w:val="footer"/>
    <w:basedOn w:val="Normal"/>
    <w:link w:val="FooterChar"/>
    <w:rsid w:val="00110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Macintosh Word</Application>
  <DocSecurity>0</DocSecurity>
  <Lines>17</Lines>
  <Paragraphs>4</Paragraphs>
  <ScaleCrop>false</ScaleCrop>
  <Company>Universidad Austral de Chile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Gaitán Espitia</dc:creator>
  <cp:keywords/>
  <cp:lastModifiedBy>Juan Diego Gaitán Espitia</cp:lastModifiedBy>
  <cp:revision>2</cp:revision>
  <dcterms:created xsi:type="dcterms:W3CDTF">2013-05-23T17:11:00Z</dcterms:created>
  <dcterms:modified xsi:type="dcterms:W3CDTF">2013-05-23T17:11:00Z</dcterms:modified>
</cp:coreProperties>
</file>