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54" w:rsidRPr="00CD6906" w:rsidRDefault="00081154" w:rsidP="00081154">
      <w:pPr>
        <w:spacing w:line="360" w:lineRule="auto"/>
      </w:pPr>
      <w:r w:rsidRPr="00CD6906">
        <w:t xml:space="preserve">Table </w:t>
      </w:r>
      <w:r w:rsidR="00466466">
        <w:t>S</w:t>
      </w:r>
      <w:r w:rsidR="00E20E74">
        <w:t>2</w:t>
      </w:r>
      <w:r w:rsidRPr="00CD6906">
        <w:t xml:space="preserve">. </w:t>
      </w:r>
      <w:proofErr w:type="spellStart"/>
      <w:proofErr w:type="gramStart"/>
      <w:r w:rsidRPr="00CD6906">
        <w:t>Fibre</w:t>
      </w:r>
      <w:proofErr w:type="spellEnd"/>
      <w:r w:rsidRPr="00CD6906">
        <w:t xml:space="preserve"> diameter</w:t>
      </w:r>
      <w:r w:rsidR="00BD1495">
        <w:t xml:space="preserve"> (nm)</w:t>
      </w:r>
      <w:bookmarkStart w:id="0" w:name="_GoBack"/>
      <w:bookmarkEnd w:id="0"/>
      <w:r w:rsidRPr="00CD6906">
        <w:t xml:space="preserve"> in </w:t>
      </w:r>
      <w:proofErr w:type="spellStart"/>
      <w:r w:rsidRPr="00CD6906">
        <w:t>epicortex</w:t>
      </w:r>
      <w:proofErr w:type="spellEnd"/>
      <w:r w:rsidRPr="00CD6906">
        <w:t xml:space="preserve"> (crossed </w:t>
      </w:r>
      <w:proofErr w:type="spellStart"/>
      <w:r w:rsidRPr="00CD6906">
        <w:t>fibres</w:t>
      </w:r>
      <w:proofErr w:type="spellEnd"/>
      <w:r w:rsidRPr="00CD6906">
        <w:t>) of rachis and barbs.</w:t>
      </w:r>
      <w:proofErr w:type="gramEnd"/>
    </w:p>
    <w:p w:rsidR="00081154" w:rsidRPr="00CD6906" w:rsidRDefault="00081154" w:rsidP="00726F15">
      <w:pPr>
        <w:spacing w:line="360" w:lineRule="auto"/>
      </w:pPr>
    </w:p>
    <w:tbl>
      <w:tblPr>
        <w:tblpPr w:leftFromText="180" w:rightFromText="180" w:vertAnchor="page" w:horzAnchor="margin" w:tblpY="2026"/>
        <w:tblW w:w="60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766"/>
        <w:gridCol w:w="792"/>
        <w:gridCol w:w="1415"/>
        <w:gridCol w:w="1231"/>
      </w:tblGrid>
      <w:tr w:rsidR="00081154" w:rsidRPr="00CD6906" w:rsidTr="00081154">
        <w:trPr>
          <w:trHeight w:val="196"/>
          <w:tblCellSpacing w:w="20" w:type="dxa"/>
        </w:trPr>
        <w:tc>
          <w:tcPr>
            <w:tcW w:w="2676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i/>
                <w:iCs/>
                <w:color w:val="000000"/>
              </w:rPr>
            </w:pPr>
            <w:r w:rsidRPr="00CD6906">
              <w:rPr>
                <w:i/>
                <w:iCs/>
                <w:color w:val="000000"/>
              </w:rPr>
              <w:t xml:space="preserve">Gallus </w:t>
            </w:r>
            <w:proofErr w:type="spellStart"/>
            <w:r w:rsidRPr="00CD6906">
              <w:rPr>
                <w:i/>
                <w:iCs/>
                <w:color w:val="000000"/>
              </w:rPr>
              <w:t>gallus</w:t>
            </w:r>
            <w:proofErr w:type="spellEnd"/>
          </w:p>
        </w:tc>
        <w:tc>
          <w:tcPr>
            <w:tcW w:w="722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b/>
                <w:bCs/>
                <w:color w:val="000000"/>
              </w:rPr>
            </w:pPr>
            <w:r w:rsidRPr="00CD6906">
              <w:rPr>
                <w:b/>
                <w:bCs/>
                <w:color w:val="000000"/>
              </w:rPr>
              <w:t xml:space="preserve">  n</w:t>
            </w:r>
          </w:p>
        </w:tc>
        <w:tc>
          <w:tcPr>
            <w:tcW w:w="1345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b/>
                <w:bCs/>
                <w:color w:val="000000"/>
              </w:rPr>
            </w:pPr>
            <w:r w:rsidRPr="00CD6906">
              <w:rPr>
                <w:b/>
                <w:bCs/>
                <w:color w:val="000000"/>
              </w:rPr>
              <w:t xml:space="preserve">    mean</w:t>
            </w:r>
          </w:p>
        </w:tc>
        <w:tc>
          <w:tcPr>
            <w:tcW w:w="1141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b/>
                <w:bCs/>
                <w:color w:val="000000"/>
              </w:rPr>
            </w:pPr>
            <w:r w:rsidRPr="00CD6906">
              <w:rPr>
                <w:b/>
                <w:bCs/>
                <w:color w:val="000000"/>
              </w:rPr>
              <w:t xml:space="preserve">   SD</w:t>
            </w:r>
          </w:p>
        </w:tc>
      </w:tr>
      <w:tr w:rsidR="00081154" w:rsidRPr="00CD6906" w:rsidTr="00081154">
        <w:trPr>
          <w:trHeight w:val="204"/>
          <w:tblCellSpacing w:w="20" w:type="dxa"/>
        </w:trPr>
        <w:tc>
          <w:tcPr>
            <w:tcW w:w="2676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color w:val="000000"/>
              </w:rPr>
            </w:pPr>
            <w:r w:rsidRPr="00CD6906">
              <w:rPr>
                <w:color w:val="000000"/>
              </w:rPr>
              <w:t xml:space="preserve">Thick </w:t>
            </w:r>
            <w:proofErr w:type="spellStart"/>
            <w:r w:rsidRPr="00CD6906">
              <w:rPr>
                <w:color w:val="000000"/>
              </w:rPr>
              <w:t>fibres</w:t>
            </w:r>
            <w:proofErr w:type="spellEnd"/>
            <w:r w:rsidRPr="00CD6906">
              <w:rPr>
                <w:color w:val="000000"/>
              </w:rPr>
              <w:t xml:space="preserve"> (barb)</w:t>
            </w:r>
          </w:p>
        </w:tc>
        <w:tc>
          <w:tcPr>
            <w:tcW w:w="722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53</w:t>
            </w:r>
          </w:p>
        </w:tc>
        <w:tc>
          <w:tcPr>
            <w:tcW w:w="1345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797.50</w:t>
            </w:r>
          </w:p>
        </w:tc>
        <w:tc>
          <w:tcPr>
            <w:tcW w:w="1141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105.6</w:t>
            </w:r>
          </w:p>
        </w:tc>
      </w:tr>
      <w:tr w:rsidR="00081154" w:rsidRPr="00CD6906" w:rsidTr="00081154">
        <w:trPr>
          <w:trHeight w:val="204"/>
          <w:tblCellSpacing w:w="20" w:type="dxa"/>
        </w:trPr>
        <w:tc>
          <w:tcPr>
            <w:tcW w:w="2676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color w:val="000000"/>
              </w:rPr>
            </w:pPr>
            <w:r w:rsidRPr="00CD6906">
              <w:rPr>
                <w:color w:val="000000"/>
              </w:rPr>
              <w:t xml:space="preserve">Medium </w:t>
            </w:r>
            <w:proofErr w:type="spellStart"/>
            <w:r w:rsidRPr="00CD6906">
              <w:rPr>
                <w:color w:val="000000"/>
              </w:rPr>
              <w:t>fibres</w:t>
            </w:r>
            <w:proofErr w:type="spellEnd"/>
            <w:r w:rsidRPr="00CD6906">
              <w:rPr>
                <w:color w:val="000000"/>
              </w:rPr>
              <w:t xml:space="preserve"> (rachis)</w:t>
            </w:r>
          </w:p>
        </w:tc>
        <w:tc>
          <w:tcPr>
            <w:tcW w:w="722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50</w:t>
            </w:r>
          </w:p>
        </w:tc>
        <w:tc>
          <w:tcPr>
            <w:tcW w:w="1345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 xml:space="preserve">   251.98</w:t>
            </w:r>
          </w:p>
        </w:tc>
        <w:tc>
          <w:tcPr>
            <w:tcW w:w="1141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23.57</w:t>
            </w:r>
          </w:p>
        </w:tc>
      </w:tr>
      <w:tr w:rsidR="00081154" w:rsidRPr="00CD6906" w:rsidTr="00081154">
        <w:trPr>
          <w:trHeight w:val="186"/>
          <w:tblCellSpacing w:w="20" w:type="dxa"/>
        </w:trPr>
        <w:tc>
          <w:tcPr>
            <w:tcW w:w="2676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color w:val="000000"/>
              </w:rPr>
            </w:pPr>
            <w:r w:rsidRPr="00CD6906">
              <w:rPr>
                <w:color w:val="000000"/>
              </w:rPr>
              <w:t xml:space="preserve">Thin </w:t>
            </w:r>
            <w:proofErr w:type="spellStart"/>
            <w:r w:rsidRPr="00CD6906">
              <w:rPr>
                <w:color w:val="000000"/>
              </w:rPr>
              <w:t>fibres</w:t>
            </w:r>
            <w:proofErr w:type="spellEnd"/>
            <w:r w:rsidRPr="00CD6906">
              <w:rPr>
                <w:color w:val="000000"/>
              </w:rPr>
              <w:t xml:space="preserve"> (barb)</w:t>
            </w:r>
          </w:p>
        </w:tc>
        <w:tc>
          <w:tcPr>
            <w:tcW w:w="722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50</w:t>
            </w:r>
          </w:p>
        </w:tc>
        <w:tc>
          <w:tcPr>
            <w:tcW w:w="1345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101.97</w:t>
            </w:r>
          </w:p>
        </w:tc>
        <w:tc>
          <w:tcPr>
            <w:tcW w:w="1141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24.28</w:t>
            </w:r>
          </w:p>
        </w:tc>
      </w:tr>
      <w:tr w:rsidR="00081154" w:rsidRPr="00CD6906" w:rsidTr="00081154">
        <w:trPr>
          <w:trHeight w:val="204"/>
          <w:tblCellSpacing w:w="20" w:type="dxa"/>
        </w:trPr>
        <w:tc>
          <w:tcPr>
            <w:tcW w:w="2676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i/>
                <w:iCs/>
                <w:color w:val="000000"/>
              </w:rPr>
            </w:pPr>
            <w:proofErr w:type="spellStart"/>
            <w:r w:rsidRPr="00CD6906">
              <w:rPr>
                <w:i/>
                <w:iCs/>
                <w:color w:val="000000"/>
              </w:rPr>
              <w:t>Buteo</w:t>
            </w:r>
            <w:proofErr w:type="spellEnd"/>
            <w:r w:rsidRPr="00CD690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D6906">
              <w:rPr>
                <w:i/>
                <w:iCs/>
                <w:color w:val="000000"/>
              </w:rPr>
              <w:t>rufofuscus</w:t>
            </w:r>
            <w:proofErr w:type="spellEnd"/>
          </w:p>
        </w:tc>
        <w:tc>
          <w:tcPr>
            <w:tcW w:w="722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45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41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color w:val="000000"/>
              </w:rPr>
            </w:pPr>
          </w:p>
        </w:tc>
      </w:tr>
      <w:tr w:rsidR="00081154" w:rsidRPr="00CD6906" w:rsidTr="00081154">
        <w:trPr>
          <w:trHeight w:val="204"/>
          <w:tblCellSpacing w:w="20" w:type="dxa"/>
        </w:trPr>
        <w:tc>
          <w:tcPr>
            <w:tcW w:w="2676" w:type="dxa"/>
            <w:noWrap/>
          </w:tcPr>
          <w:p w:rsidR="00081154" w:rsidRPr="00CD6906" w:rsidRDefault="00081154" w:rsidP="00081154">
            <w:pPr>
              <w:spacing w:line="240" w:lineRule="auto"/>
              <w:rPr>
                <w:color w:val="000000"/>
              </w:rPr>
            </w:pPr>
            <w:r w:rsidRPr="00CD6906">
              <w:rPr>
                <w:color w:val="000000"/>
              </w:rPr>
              <w:t xml:space="preserve">Medium </w:t>
            </w:r>
            <w:proofErr w:type="spellStart"/>
            <w:r w:rsidRPr="00CD6906">
              <w:rPr>
                <w:color w:val="000000"/>
              </w:rPr>
              <w:t>fibres</w:t>
            </w:r>
            <w:proofErr w:type="spellEnd"/>
            <w:r w:rsidRPr="00CD6906">
              <w:rPr>
                <w:color w:val="000000"/>
              </w:rPr>
              <w:t xml:space="preserve"> (rachis)</w:t>
            </w:r>
          </w:p>
        </w:tc>
        <w:tc>
          <w:tcPr>
            <w:tcW w:w="722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50</w:t>
            </w:r>
          </w:p>
        </w:tc>
        <w:tc>
          <w:tcPr>
            <w:tcW w:w="1345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234.26</w:t>
            </w:r>
          </w:p>
        </w:tc>
        <w:tc>
          <w:tcPr>
            <w:tcW w:w="1141" w:type="dxa"/>
            <w:noWrap/>
          </w:tcPr>
          <w:p w:rsidR="00081154" w:rsidRPr="00CD6906" w:rsidRDefault="00081154" w:rsidP="00081154">
            <w:pPr>
              <w:spacing w:line="240" w:lineRule="auto"/>
              <w:jc w:val="right"/>
              <w:rPr>
                <w:color w:val="000000"/>
              </w:rPr>
            </w:pPr>
            <w:r w:rsidRPr="00CD6906">
              <w:rPr>
                <w:color w:val="000000"/>
              </w:rPr>
              <w:t>35.15</w:t>
            </w:r>
          </w:p>
        </w:tc>
      </w:tr>
    </w:tbl>
    <w:p w:rsidR="00081154" w:rsidRPr="00CD6906" w:rsidRDefault="00081154" w:rsidP="00726F15">
      <w:pPr>
        <w:spacing w:line="360" w:lineRule="auto"/>
      </w:pPr>
    </w:p>
    <w:p w:rsidR="00081154" w:rsidRPr="00CD6906" w:rsidRDefault="00081154" w:rsidP="00726F15">
      <w:pPr>
        <w:spacing w:line="360" w:lineRule="auto"/>
      </w:pPr>
    </w:p>
    <w:p w:rsidR="00081154" w:rsidRPr="00CD6906" w:rsidRDefault="00081154" w:rsidP="00726F15">
      <w:pPr>
        <w:spacing w:line="360" w:lineRule="auto"/>
      </w:pPr>
      <w:r w:rsidRPr="00CD6906">
        <w:t xml:space="preserve"> </w:t>
      </w:r>
    </w:p>
    <w:p w:rsidR="00081154" w:rsidRDefault="00081154" w:rsidP="00726F15">
      <w:pPr>
        <w:spacing w:line="360" w:lineRule="auto"/>
      </w:pPr>
    </w:p>
    <w:sectPr w:rsidR="00081154" w:rsidSect="006E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54" w:rsidRDefault="00081154" w:rsidP="00081154">
      <w:pPr>
        <w:spacing w:line="240" w:lineRule="auto"/>
      </w:pPr>
      <w:r>
        <w:separator/>
      </w:r>
    </w:p>
  </w:endnote>
  <w:endnote w:type="continuationSeparator" w:id="0">
    <w:p w:rsidR="00081154" w:rsidRDefault="00081154" w:rsidP="00081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54" w:rsidRDefault="00081154" w:rsidP="00081154">
      <w:pPr>
        <w:spacing w:line="240" w:lineRule="auto"/>
      </w:pPr>
      <w:r>
        <w:separator/>
      </w:r>
    </w:p>
  </w:footnote>
  <w:footnote w:type="continuationSeparator" w:id="0">
    <w:p w:rsidR="00081154" w:rsidRDefault="00081154" w:rsidP="000811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43"/>
    <w:rsid w:val="00043000"/>
    <w:rsid w:val="00081154"/>
    <w:rsid w:val="00126A46"/>
    <w:rsid w:val="00316444"/>
    <w:rsid w:val="00360954"/>
    <w:rsid w:val="00406A18"/>
    <w:rsid w:val="0044168A"/>
    <w:rsid w:val="00442268"/>
    <w:rsid w:val="00464271"/>
    <w:rsid w:val="00466466"/>
    <w:rsid w:val="004733FC"/>
    <w:rsid w:val="004849BD"/>
    <w:rsid w:val="005821CC"/>
    <w:rsid w:val="005A25E9"/>
    <w:rsid w:val="005C6D9F"/>
    <w:rsid w:val="005D01A5"/>
    <w:rsid w:val="00642567"/>
    <w:rsid w:val="00654665"/>
    <w:rsid w:val="006771DD"/>
    <w:rsid w:val="006E7B98"/>
    <w:rsid w:val="006F3B88"/>
    <w:rsid w:val="00726F15"/>
    <w:rsid w:val="00741743"/>
    <w:rsid w:val="00755911"/>
    <w:rsid w:val="0080682C"/>
    <w:rsid w:val="00885B4D"/>
    <w:rsid w:val="008C2A1C"/>
    <w:rsid w:val="00903751"/>
    <w:rsid w:val="009D7D70"/>
    <w:rsid w:val="009F11DD"/>
    <w:rsid w:val="00A51FAB"/>
    <w:rsid w:val="00A674CD"/>
    <w:rsid w:val="00A94463"/>
    <w:rsid w:val="00BA248C"/>
    <w:rsid w:val="00BD1495"/>
    <w:rsid w:val="00BE19D2"/>
    <w:rsid w:val="00C94543"/>
    <w:rsid w:val="00CB0ED2"/>
    <w:rsid w:val="00CC1072"/>
    <w:rsid w:val="00CD020C"/>
    <w:rsid w:val="00CD6906"/>
    <w:rsid w:val="00D0121B"/>
    <w:rsid w:val="00D434E6"/>
    <w:rsid w:val="00D77E60"/>
    <w:rsid w:val="00DA14FF"/>
    <w:rsid w:val="00DF2574"/>
    <w:rsid w:val="00E20E74"/>
    <w:rsid w:val="00EC2E43"/>
    <w:rsid w:val="00F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98"/>
    <w:pPr>
      <w:spacing w:line="480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EC2E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Web1"/>
    <w:uiPriority w:val="99"/>
    <w:rsid w:val="00EC2E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5821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EC2E43"/>
    <w:rPr>
      <w:rFonts w:cs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77E60"/>
    <w:pPr>
      <w:spacing w:line="480" w:lineRule="auto"/>
    </w:pPr>
    <w:rPr>
      <w:rFonts w:eastAsia="Times New Roman" w:cs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1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54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1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54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98"/>
    <w:pPr>
      <w:spacing w:line="480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EC2E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Web1"/>
    <w:uiPriority w:val="99"/>
    <w:rsid w:val="00EC2E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5821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EC2E43"/>
    <w:rPr>
      <w:rFonts w:cs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77E60"/>
    <w:pPr>
      <w:spacing w:line="480" w:lineRule="auto"/>
    </w:pPr>
    <w:rPr>
      <w:rFonts w:eastAsia="Times New Roman" w:cs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1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54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1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54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Gallus gallus</vt:lpstr>
    </vt:vector>
  </TitlesOfParts>
  <Company>UKZN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Gallus gallus</dc:title>
  <dc:creator>User</dc:creator>
  <cp:lastModifiedBy>user</cp:lastModifiedBy>
  <cp:revision>7</cp:revision>
  <dcterms:created xsi:type="dcterms:W3CDTF">2013-05-06T10:10:00Z</dcterms:created>
  <dcterms:modified xsi:type="dcterms:W3CDTF">2013-05-07T06:33:00Z</dcterms:modified>
</cp:coreProperties>
</file>