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01" w:rsidRPr="00B16B01" w:rsidRDefault="00B16B01" w:rsidP="00B16B01">
      <w:pPr>
        <w:spacing w:line="360" w:lineRule="auto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16B01">
        <w:rPr>
          <w:rFonts w:asciiTheme="minorHAnsi" w:hAnsiTheme="minorHAnsi" w:cstheme="minorHAnsi"/>
          <w:b/>
          <w:sz w:val="22"/>
          <w:szCs w:val="22"/>
          <w:lang w:val="en-GB"/>
        </w:rPr>
        <w:t>Table S1</w:t>
      </w:r>
      <w:r w:rsidR="00CE23CE" w:rsidRPr="00B16B01">
        <w:rPr>
          <w:rFonts w:asciiTheme="minorHAnsi" w:hAnsiTheme="minorHAnsi" w:cstheme="minorHAnsi"/>
          <w:b/>
          <w:sz w:val="22"/>
          <w:szCs w:val="22"/>
          <w:lang w:val="en-GB"/>
        </w:rPr>
        <w:t>.</w:t>
      </w:r>
      <w:r w:rsidRPr="00B16B0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B16B01">
        <w:rPr>
          <w:rFonts w:asciiTheme="minorHAnsi" w:hAnsiTheme="minorHAnsi" w:cstheme="minorHAnsi"/>
          <w:b/>
          <w:sz w:val="22"/>
          <w:szCs w:val="22"/>
          <w:lang w:val="en-GB"/>
        </w:rPr>
        <w:t xml:space="preserve">Supplementary table. </w:t>
      </w:r>
      <w:r w:rsidRPr="00B16B01">
        <w:rPr>
          <w:rFonts w:asciiTheme="minorHAnsi" w:hAnsiTheme="minorHAnsi" w:cstheme="minorHAnsi"/>
          <w:sz w:val="22"/>
          <w:szCs w:val="22"/>
          <w:lang w:val="en-GB"/>
        </w:rPr>
        <w:t>Class I and III antiarrhythmic drugs, according to the classification of Vaughan-Williams</w:t>
      </w:r>
      <w:r w:rsidRPr="00B16B01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1</w:t>
      </w:r>
      <w:r w:rsidRPr="00B16B01">
        <w:rPr>
          <w:rFonts w:asciiTheme="minorHAnsi" w:hAnsiTheme="minorHAnsi" w:cstheme="minorHAnsi"/>
          <w:sz w:val="22"/>
          <w:szCs w:val="22"/>
          <w:lang w:val="en-GB"/>
        </w:rPr>
        <w:t xml:space="preserve"> (ATC code: C01B, C07AA07), and non-antiarrhythmic drugs with (possible) risk of QT prolongation according to the Arizona </w:t>
      </w:r>
      <w:proofErr w:type="spellStart"/>
      <w:r w:rsidRPr="00B16B01">
        <w:rPr>
          <w:rFonts w:asciiTheme="minorHAnsi" w:hAnsiTheme="minorHAnsi" w:cstheme="minorHAnsi"/>
          <w:sz w:val="22"/>
          <w:szCs w:val="22"/>
          <w:lang w:val="en-GB"/>
        </w:rPr>
        <w:t>Center</w:t>
      </w:r>
      <w:proofErr w:type="spellEnd"/>
      <w:r w:rsidRPr="00B16B01">
        <w:rPr>
          <w:rFonts w:asciiTheme="minorHAnsi" w:hAnsiTheme="minorHAnsi" w:cstheme="minorHAnsi"/>
          <w:sz w:val="22"/>
          <w:szCs w:val="22"/>
          <w:lang w:val="en-GB"/>
        </w:rPr>
        <w:t xml:space="preserve"> for Education &amp; Research on Therapeutics [</w:t>
      </w:r>
      <w:hyperlink r:id="rId7" w:history="1">
        <w:r w:rsidRPr="00B16B01">
          <w:rPr>
            <w:rFonts w:asciiTheme="minorHAnsi" w:hAnsiTheme="minorHAnsi" w:cstheme="minorHAnsi"/>
            <w:sz w:val="22"/>
            <w:szCs w:val="22"/>
            <w:lang w:val="en-GB"/>
          </w:rPr>
          <w:t>http://www.azcert.org/medical-pros/drug-lists/bycategory.cfm</w:t>
        </w:r>
      </w:hyperlink>
      <w:r w:rsidRPr="00B16B01">
        <w:rPr>
          <w:rFonts w:asciiTheme="minorHAnsi" w:hAnsiTheme="minorHAnsi" w:cstheme="minorHAnsi"/>
          <w:sz w:val="22"/>
          <w:szCs w:val="22"/>
          <w:lang w:val="en-GB"/>
        </w:rPr>
        <w:t xml:space="preserve">, accessed on December 2, 2011]. </w:t>
      </w:r>
    </w:p>
    <w:p w:rsidR="00CE23CE" w:rsidRDefault="00CE23CE" w:rsidP="00B16B01">
      <w:pPr>
        <w:pStyle w:val="PlainText"/>
        <w:spacing w:line="360" w:lineRule="auto"/>
        <w:rPr>
          <w:rFonts w:cs="Calibri"/>
          <w:b/>
          <w:szCs w:val="22"/>
          <w:lang w:val="en-GB"/>
        </w:rPr>
      </w:pPr>
    </w:p>
    <w:tbl>
      <w:tblPr>
        <w:tblW w:w="5001" w:type="pct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3210"/>
        <w:gridCol w:w="3207"/>
        <w:gridCol w:w="3207"/>
      </w:tblGrid>
      <w:tr w:rsidR="00CE23CE" w:rsidRPr="00B16B01" w:rsidTr="00B35B4D">
        <w:trPr>
          <w:trHeight w:val="76"/>
        </w:trPr>
        <w:tc>
          <w:tcPr>
            <w:tcW w:w="1667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vertAlign w:val="superscript"/>
                <w:lang w:val="en-GB"/>
              </w:rPr>
            </w:pPr>
            <w:r w:rsidRPr="006A6CB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Class I and III antiarrhythmic drugs</w:t>
            </w:r>
          </w:p>
        </w:tc>
        <w:tc>
          <w:tcPr>
            <w:tcW w:w="16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vertAlign w:val="superscript"/>
                <w:lang w:val="en-GB"/>
              </w:rPr>
            </w:pPr>
            <w:r w:rsidRPr="006A6CB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Non-antiarrhythmic QT prolonging drugs class 1</w:t>
            </w:r>
            <w:r w:rsidR="00B16B01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166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vertAlign w:val="superscript"/>
                <w:lang w:val="en-GB"/>
              </w:rPr>
            </w:pPr>
            <w:r w:rsidRPr="006A6CB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Non-antiarrhythmic QT prolonging drugs class 2</w:t>
            </w:r>
            <w:r w:rsidR="00B16B01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en-GB"/>
              </w:rPr>
              <w:t>2</w:t>
            </w:r>
          </w:p>
        </w:tc>
      </w:tr>
      <w:tr w:rsidR="00CE23CE" w:rsidRPr="006A6CB3" w:rsidTr="00B35B4D">
        <w:trPr>
          <w:trHeight w:val="48"/>
        </w:trPr>
        <w:tc>
          <w:tcPr>
            <w:tcW w:w="1667" w:type="pct"/>
            <w:tcBorders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r w:rsidRPr="006A6CB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Class </w:t>
            </w:r>
            <w:proofErr w:type="spellStart"/>
            <w:r w:rsidRPr="006A6CB3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Ia</w:t>
            </w:r>
            <w:proofErr w:type="spellEnd"/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  <w:r w:rsidRPr="006A6CB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Arsenic trioxide</w:t>
            </w:r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Alfuzosin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r w:rsidRPr="006A6CB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Quinidine</w:t>
            </w:r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Astemizole</w:t>
            </w:r>
            <w:proofErr w:type="spellEnd"/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Amantadine</w:t>
            </w:r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B16B01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hyperlink r:id="rId8" w:history="1">
              <w:r w:rsidR="00CE23CE" w:rsidRPr="00CE23CE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  <w:lang w:val="en-GB"/>
                </w:rPr>
                <w:t>Procainamide</w:t>
              </w:r>
            </w:hyperlink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Bepridil</w:t>
            </w:r>
            <w:proofErr w:type="spellEnd"/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Atazanavir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B16B01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hyperlink r:id="rId9" w:history="1">
              <w:proofErr w:type="spellStart"/>
              <w:r w:rsidR="00CE23CE" w:rsidRPr="00CE23CE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  <w:lang w:val="en-GB"/>
                </w:rPr>
                <w:t>Disopyramide</w:t>
              </w:r>
              <w:proofErr w:type="spellEnd"/>
            </w:hyperlink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Chloroquine</w:t>
            </w:r>
            <w:proofErr w:type="spellEnd"/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Azithromycin</w:t>
            </w:r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B16B01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hyperlink r:id="rId10" w:history="1">
              <w:proofErr w:type="spellStart"/>
              <w:r w:rsidR="00CE23CE" w:rsidRPr="00CE23CE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  <w:lang w:val="en-GB"/>
                </w:rPr>
                <w:t>Sparteine</w:t>
              </w:r>
              <w:proofErr w:type="spellEnd"/>
            </w:hyperlink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  <w:r w:rsidRPr="006A6CB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Chlorpromazine</w:t>
            </w:r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Chloral hydrate</w:t>
            </w:r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B16B01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hyperlink r:id="rId11" w:history="1">
              <w:proofErr w:type="spellStart"/>
              <w:r w:rsidR="00CE23CE" w:rsidRPr="00CE23CE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  <w:lang w:val="en-GB"/>
                </w:rPr>
                <w:t>Ajmaline</w:t>
              </w:r>
              <w:proofErr w:type="spellEnd"/>
            </w:hyperlink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Cisapride</w:t>
            </w:r>
            <w:proofErr w:type="spellEnd"/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/>
                <w:lang w:val="en-GB"/>
              </w:rPr>
            </w:pPr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Clozapine</w:t>
            </w:r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B16B01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hyperlink r:id="rId12" w:history="1">
              <w:proofErr w:type="spellStart"/>
              <w:r w:rsidR="00CE23CE" w:rsidRPr="00CE23CE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  <w:lang w:val="en-GB"/>
                </w:rPr>
                <w:t>Prajmaline</w:t>
              </w:r>
              <w:proofErr w:type="spellEnd"/>
            </w:hyperlink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  <w:r w:rsidRPr="006A6CB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Citalopram</w:t>
            </w:r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Dolasetron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B16B01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hyperlink r:id="rId13" w:history="1">
              <w:proofErr w:type="spellStart"/>
              <w:r w:rsidR="00CE23CE" w:rsidRPr="00CE23CE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  <w:lang w:val="en-GB"/>
                </w:rPr>
                <w:t>Lorajmine</w:t>
              </w:r>
              <w:proofErr w:type="spellEnd"/>
            </w:hyperlink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  <w:r w:rsidRPr="006A6CB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Clarithromycin</w:t>
            </w:r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Escitalopram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r w:rsidRPr="00CE23C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Class </w:t>
            </w:r>
            <w:proofErr w:type="spellStart"/>
            <w:r w:rsidRPr="00CE23C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Ib</w:t>
            </w:r>
            <w:proofErr w:type="spellEnd"/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Domperidone</w:t>
            </w:r>
            <w:proofErr w:type="spellEnd"/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Famotidine</w:t>
            </w:r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B16B01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hyperlink r:id="rId14" w:history="1">
              <w:proofErr w:type="spellStart"/>
              <w:r w:rsidR="00CE23CE" w:rsidRPr="00CE23CE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  <w:lang w:val="en-GB"/>
                </w:rPr>
                <w:t>Lidocaine</w:t>
              </w:r>
              <w:proofErr w:type="spellEnd"/>
            </w:hyperlink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Droperidol</w:t>
            </w:r>
            <w:proofErr w:type="spellEnd"/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Felbamate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B16B01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hyperlink r:id="rId15" w:history="1">
              <w:proofErr w:type="spellStart"/>
              <w:r w:rsidR="00CE23CE" w:rsidRPr="00CE23CE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  <w:lang w:val="en-GB"/>
                </w:rPr>
                <w:t>Mexiletine</w:t>
              </w:r>
              <w:proofErr w:type="spellEnd"/>
            </w:hyperlink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  <w:r w:rsidRPr="006A6CB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Erythromycin</w:t>
            </w:r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Foscarnet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B16B01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hyperlink r:id="rId16" w:history="1">
              <w:proofErr w:type="spellStart"/>
              <w:r w:rsidR="00CE23CE" w:rsidRPr="00CE23CE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  <w:lang w:val="en-GB"/>
                </w:rPr>
                <w:t>Tocainide</w:t>
              </w:r>
              <w:proofErr w:type="spellEnd"/>
            </w:hyperlink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Halofantrine</w:t>
            </w:r>
            <w:proofErr w:type="spellEnd"/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Fosphenytoin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B16B01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hyperlink r:id="rId17" w:history="1">
              <w:proofErr w:type="spellStart"/>
              <w:r w:rsidR="00CE23CE" w:rsidRPr="00CE23CE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  <w:lang w:val="en-GB"/>
                </w:rPr>
                <w:t>Aprindine</w:t>
              </w:r>
              <w:proofErr w:type="spellEnd"/>
            </w:hyperlink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  <w:r w:rsidRPr="006A6CB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Haloperidol</w:t>
            </w:r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Gatifloxacin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r w:rsidRPr="00CE23C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Class </w:t>
            </w:r>
            <w:proofErr w:type="spellStart"/>
            <w:r w:rsidRPr="00CE23C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Ic</w:t>
            </w:r>
            <w:proofErr w:type="spellEnd"/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Levomethadyl</w:t>
            </w:r>
            <w:proofErr w:type="spellEnd"/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Gemifloxacin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B16B01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hyperlink r:id="rId18" w:history="1">
              <w:proofErr w:type="spellStart"/>
              <w:r w:rsidR="00CE23CE" w:rsidRPr="00CE23CE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  <w:lang w:val="en-GB"/>
                </w:rPr>
                <w:t>Propafenone</w:t>
              </w:r>
              <w:proofErr w:type="spellEnd"/>
            </w:hyperlink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Mesoridazine</w:t>
            </w:r>
            <w:proofErr w:type="spellEnd"/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Granisetron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B16B01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hyperlink r:id="rId19" w:history="1">
              <w:proofErr w:type="spellStart"/>
              <w:r w:rsidR="00CE23CE" w:rsidRPr="00CE23CE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  <w:lang w:val="en-GB"/>
                </w:rPr>
                <w:t>Flecainide</w:t>
              </w:r>
              <w:proofErr w:type="spellEnd"/>
            </w:hyperlink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  <w:r w:rsidRPr="006A6CB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Methadone</w:t>
            </w:r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Indapamide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B16B01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hyperlink r:id="rId20" w:history="1">
              <w:proofErr w:type="spellStart"/>
              <w:r w:rsidR="00CE23CE" w:rsidRPr="00CE23CE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  <w:lang w:val="en-GB"/>
                </w:rPr>
                <w:t>Lorcainide</w:t>
              </w:r>
              <w:proofErr w:type="spellEnd"/>
            </w:hyperlink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Moxifloxacin</w:t>
            </w:r>
            <w:proofErr w:type="spellEnd"/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Isradipine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B16B01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hyperlink r:id="rId21" w:history="1">
              <w:proofErr w:type="spellStart"/>
              <w:r w:rsidR="00CE23CE" w:rsidRPr="00CE23CE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  <w:lang w:val="en-GB"/>
                </w:rPr>
                <w:t>Encainide</w:t>
              </w:r>
              <w:proofErr w:type="spellEnd"/>
            </w:hyperlink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Pentamidine</w:t>
            </w:r>
            <w:proofErr w:type="spellEnd"/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Lapatinib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r w:rsidRPr="00CE23CE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Class III</w:t>
            </w:r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Pimozide</w:t>
            </w:r>
            <w:proofErr w:type="spellEnd"/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Levofloxacin</w:t>
            </w:r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B16B01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hyperlink r:id="rId22" w:history="1">
              <w:proofErr w:type="spellStart"/>
              <w:r w:rsidR="00CE23CE" w:rsidRPr="00CE23CE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  <w:lang w:val="en-GB"/>
                </w:rPr>
                <w:t>Amiodarone</w:t>
              </w:r>
              <w:proofErr w:type="spellEnd"/>
            </w:hyperlink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Probucol</w:t>
            </w:r>
            <w:proofErr w:type="spellEnd"/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Lithium</w:t>
            </w:r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B16B01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hyperlink r:id="rId23" w:history="1">
              <w:proofErr w:type="spellStart"/>
              <w:r w:rsidR="00CE23CE" w:rsidRPr="00CE23CE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  <w:lang w:val="en-GB"/>
                </w:rPr>
                <w:t>Bretylium</w:t>
              </w:r>
              <w:proofErr w:type="spellEnd"/>
              <w:r w:rsidR="00CE23CE" w:rsidRPr="00CE23CE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  <w:lang w:val="en-GB"/>
                </w:rPr>
                <w:t xml:space="preserve"> </w:t>
              </w:r>
              <w:proofErr w:type="spellStart"/>
              <w:r w:rsidR="00CE23CE" w:rsidRPr="00CE23CE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  <w:lang w:val="en-GB"/>
                </w:rPr>
                <w:t>tosilate</w:t>
              </w:r>
              <w:proofErr w:type="spellEnd"/>
            </w:hyperlink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Sparfloxacin</w:t>
            </w:r>
            <w:proofErr w:type="spellEnd"/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Moexipril</w:t>
            </w:r>
            <w:proofErr w:type="spellEnd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/HCTZ</w:t>
            </w:r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B16B01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hyperlink r:id="rId24" w:history="1">
              <w:proofErr w:type="spellStart"/>
              <w:r w:rsidR="00CE23CE" w:rsidRPr="00CE23CE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  <w:lang w:val="en-GB"/>
                </w:rPr>
                <w:t>Bunaftine</w:t>
              </w:r>
              <w:proofErr w:type="spellEnd"/>
            </w:hyperlink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Terfenadine</w:t>
            </w:r>
            <w:proofErr w:type="spellEnd"/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Nicardipine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B16B01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hyperlink r:id="rId25" w:history="1">
              <w:proofErr w:type="spellStart"/>
              <w:r w:rsidR="00CE23CE" w:rsidRPr="00CE23CE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  <w:lang w:val="en-GB"/>
                </w:rPr>
                <w:t>Dofetilide</w:t>
              </w:r>
              <w:proofErr w:type="spellEnd"/>
            </w:hyperlink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Thioridazine</w:t>
            </w:r>
            <w:proofErr w:type="spellEnd"/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Nilotinib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B16B01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hyperlink r:id="rId26" w:history="1">
              <w:proofErr w:type="spellStart"/>
              <w:r w:rsidR="00CE23CE" w:rsidRPr="00CE23CE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  <w:lang w:val="en-GB"/>
                </w:rPr>
                <w:t>Ibutilide</w:t>
              </w:r>
              <w:proofErr w:type="spellEnd"/>
            </w:hyperlink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Vandetanib</w:t>
            </w:r>
            <w:proofErr w:type="spellEnd"/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Octreotide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B16B01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hyperlink r:id="rId27" w:history="1">
              <w:proofErr w:type="spellStart"/>
              <w:r w:rsidR="00CE23CE" w:rsidRPr="00CE23CE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  <w:lang w:val="en-GB"/>
                </w:rPr>
                <w:t>Tedisamil</w:t>
              </w:r>
              <w:proofErr w:type="spellEnd"/>
            </w:hyperlink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Ofloxacin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B16B01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hyperlink r:id="rId28" w:history="1">
              <w:proofErr w:type="spellStart"/>
              <w:r w:rsidR="00CE23CE" w:rsidRPr="00CE23CE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  <w:lang w:val="en-GB"/>
                </w:rPr>
                <w:t>Dronedarone</w:t>
              </w:r>
              <w:proofErr w:type="spellEnd"/>
            </w:hyperlink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Ondansetron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B16B01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hyperlink r:id="rId29" w:history="1">
              <w:proofErr w:type="spellStart"/>
              <w:r w:rsidR="00CE23CE" w:rsidRPr="00CE23CE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  <w:lang w:val="en-GB"/>
                </w:rPr>
                <w:t>Sotalol</w:t>
              </w:r>
              <w:proofErr w:type="spellEnd"/>
            </w:hyperlink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Oxytocin</w:t>
            </w:r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B16B01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hyperlink r:id="rId30" w:history="1">
              <w:proofErr w:type="spellStart"/>
              <w:r w:rsidR="00CE23CE" w:rsidRPr="00CE23CE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  <w:lang w:val="en-GB"/>
                </w:rPr>
                <w:t>Moricizine</w:t>
              </w:r>
              <w:proofErr w:type="spellEnd"/>
            </w:hyperlink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Paliperidone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B16B01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hyperlink r:id="rId31" w:history="1">
              <w:proofErr w:type="spellStart"/>
              <w:r w:rsidR="00CE23CE" w:rsidRPr="00CE23CE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  <w:lang w:val="en-GB"/>
                </w:rPr>
                <w:t>Cibenzoline</w:t>
              </w:r>
              <w:proofErr w:type="spellEnd"/>
            </w:hyperlink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Perflutren</w:t>
            </w:r>
            <w:proofErr w:type="spellEnd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lipid microspheres</w:t>
            </w:r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B16B01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  <w:hyperlink r:id="rId32" w:history="1">
              <w:proofErr w:type="spellStart"/>
              <w:r w:rsidR="00CE23CE" w:rsidRPr="00CE23CE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  <w:lang w:val="en-GB"/>
                </w:rPr>
                <w:t>Vernakalant</w:t>
              </w:r>
              <w:proofErr w:type="spellEnd"/>
            </w:hyperlink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Quetiapine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Ranolazine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Risperidone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Roxithromycin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CE23CE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Sertindole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Sunitinib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Tacrolimus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Tamoxifem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Telithromycin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Tizanidine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Vardenafil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Venlafaxine</w:t>
            </w:r>
          </w:p>
        </w:tc>
      </w:tr>
      <w:tr w:rsidR="00CE23CE" w:rsidRPr="006A6CB3" w:rsidTr="00B35B4D">
        <w:tc>
          <w:tcPr>
            <w:tcW w:w="1667" w:type="pct"/>
            <w:tcBorders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Voriconazole</w:t>
            </w:r>
            <w:proofErr w:type="spellEnd"/>
          </w:p>
        </w:tc>
      </w:tr>
      <w:tr w:rsidR="00CE23CE" w:rsidRPr="006A6CB3" w:rsidTr="00B35B4D">
        <w:tc>
          <w:tcPr>
            <w:tcW w:w="1667" w:type="pct"/>
            <w:tcBorders>
              <w:bottom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666" w:type="pct"/>
            <w:tcBorders>
              <w:left w:val="single" w:sz="8" w:space="0" w:color="4F81BD"/>
              <w:bottom w:val="single" w:sz="8" w:space="0" w:color="4F81BD"/>
              <w:right w:val="nil"/>
            </w:tcBorders>
          </w:tcPr>
          <w:p w:rsidR="00CE23CE" w:rsidRPr="006A6CB3" w:rsidRDefault="00CE23CE" w:rsidP="00B16B01">
            <w:pPr>
              <w:spacing w:line="360" w:lineRule="auto"/>
              <w:rPr>
                <w:rFonts w:ascii="Calibri" w:hAnsi="Calibri" w:cs="Calibri"/>
                <w:lang w:val="en-GB"/>
              </w:rPr>
            </w:pPr>
            <w:proofErr w:type="spellStart"/>
            <w:r w:rsidRPr="006A6CB3">
              <w:rPr>
                <w:rFonts w:ascii="Calibri" w:hAnsi="Calibri" w:cs="Calibri"/>
                <w:sz w:val="22"/>
                <w:szCs w:val="22"/>
                <w:lang w:val="en-GB"/>
              </w:rPr>
              <w:t>Ziprasidone</w:t>
            </w:r>
            <w:proofErr w:type="spellEnd"/>
          </w:p>
        </w:tc>
      </w:tr>
    </w:tbl>
    <w:p w:rsidR="00B16B01" w:rsidRDefault="00B16B01" w:rsidP="00B16B01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B16B01">
        <w:rPr>
          <w:rFonts w:ascii="Calibri" w:hAnsi="Calibri" w:cs="Calibri"/>
          <w:sz w:val="22"/>
          <w:szCs w:val="22"/>
          <w:vertAlign w:val="superscript"/>
          <w:lang w:val="en-US"/>
        </w:rPr>
        <w:t>1</w:t>
      </w:r>
      <w:r w:rsidR="00CE23CE" w:rsidRPr="006A6CB3">
        <w:rPr>
          <w:rFonts w:ascii="Calibri" w:hAnsi="Calibri" w:cs="Calibri"/>
          <w:sz w:val="22"/>
          <w:szCs w:val="22"/>
          <w:vertAlign w:val="superscript"/>
          <w:lang w:val="en-GB"/>
        </w:rPr>
        <w:t xml:space="preserve"> </w:t>
      </w:r>
      <w:r w:rsidR="00CE23CE" w:rsidRPr="006A6CB3">
        <w:rPr>
          <w:rFonts w:ascii="Calibri" w:hAnsi="Calibri" w:cs="Calibri"/>
          <w:sz w:val="22"/>
          <w:szCs w:val="22"/>
          <w:lang w:val="en-GB"/>
        </w:rPr>
        <w:t xml:space="preserve">Drugs with Risk of Torsade de Pointes and QT prolongation </w:t>
      </w:r>
    </w:p>
    <w:p w:rsidR="00BB371D" w:rsidRDefault="00B16B01" w:rsidP="00B16B01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vertAlign w:val="superscript"/>
          <w:lang w:val="en-GB"/>
        </w:rPr>
        <w:t>2</w:t>
      </w:r>
      <w:r w:rsidR="00CE23CE" w:rsidRPr="006A6CB3">
        <w:rPr>
          <w:rFonts w:ascii="Calibri" w:hAnsi="Calibri" w:cs="Calibri"/>
          <w:sz w:val="22"/>
          <w:szCs w:val="22"/>
          <w:vertAlign w:val="superscript"/>
          <w:lang w:val="en-GB"/>
        </w:rPr>
        <w:t xml:space="preserve"> </w:t>
      </w:r>
      <w:r w:rsidR="00CE23CE" w:rsidRPr="006A6CB3">
        <w:rPr>
          <w:rFonts w:ascii="Calibri" w:hAnsi="Calibri" w:cs="Calibri"/>
          <w:sz w:val="22"/>
          <w:szCs w:val="22"/>
          <w:lang w:val="en-GB"/>
        </w:rPr>
        <w:t xml:space="preserve">Drugs with Possible Risk of </w:t>
      </w:r>
      <w:proofErr w:type="spellStart"/>
      <w:r w:rsidR="00CE23CE" w:rsidRPr="006A6CB3">
        <w:rPr>
          <w:rFonts w:ascii="Calibri" w:hAnsi="Calibri" w:cs="Calibri"/>
          <w:sz w:val="22"/>
          <w:szCs w:val="22"/>
          <w:lang w:val="en-GB"/>
        </w:rPr>
        <w:t>Torsades</w:t>
      </w:r>
      <w:proofErr w:type="spellEnd"/>
      <w:r w:rsidR="00CE23CE" w:rsidRPr="006A6CB3">
        <w:rPr>
          <w:rFonts w:ascii="Calibri" w:hAnsi="Calibri" w:cs="Calibri"/>
          <w:sz w:val="22"/>
          <w:szCs w:val="22"/>
          <w:lang w:val="en-GB"/>
        </w:rPr>
        <w:t xml:space="preserve"> de Pointes and QT prolongation </w:t>
      </w:r>
    </w:p>
    <w:p w:rsidR="00B16B01" w:rsidRDefault="00B16B01" w:rsidP="00B16B01">
      <w:pPr>
        <w:spacing w:line="360" w:lineRule="auto"/>
        <w:rPr>
          <w:lang w:val="en-GB"/>
        </w:rPr>
      </w:pPr>
    </w:p>
    <w:p w:rsidR="002E41CF" w:rsidRPr="002E41CF" w:rsidRDefault="002E41CF" w:rsidP="00B16B01">
      <w:pPr>
        <w:pStyle w:val="NormalWeb"/>
        <w:spacing w:before="0" w:beforeAutospacing="0" w:after="0" w:afterAutospacing="0" w:line="360" w:lineRule="auto"/>
        <w:divId w:val="1927885612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E41CF">
        <w:rPr>
          <w:rFonts w:asciiTheme="minorHAnsi" w:hAnsiTheme="minorHAnsi" w:cstheme="minorHAnsi"/>
          <w:sz w:val="22"/>
          <w:szCs w:val="22"/>
          <w:lang w:val="en-GB"/>
        </w:rPr>
        <w:fldChar w:fldCharType="begin"/>
      </w:r>
      <w:r w:rsidRPr="002E41CF">
        <w:rPr>
          <w:rFonts w:asciiTheme="minorHAnsi" w:hAnsiTheme="minorHAnsi" w:cstheme="minorHAnsi"/>
          <w:sz w:val="22"/>
          <w:szCs w:val="22"/>
          <w:lang w:val="en-GB"/>
        </w:rPr>
        <w:instrText>ADDIN RW.BIB</w:instrText>
      </w:r>
      <w:r w:rsidRPr="002E41CF">
        <w:rPr>
          <w:rFonts w:asciiTheme="minorHAnsi" w:hAnsiTheme="minorHAnsi" w:cstheme="minorHAnsi"/>
          <w:sz w:val="22"/>
          <w:szCs w:val="22"/>
          <w:lang w:val="en-GB"/>
        </w:rPr>
        <w:fldChar w:fldCharType="separate"/>
      </w:r>
      <w:r w:rsidRPr="002E41CF">
        <w:rPr>
          <w:rFonts w:asciiTheme="minorHAnsi" w:hAnsiTheme="minorHAnsi" w:cstheme="minorHAnsi"/>
          <w:b/>
          <w:sz w:val="22"/>
          <w:szCs w:val="22"/>
          <w:lang w:val="en-GB"/>
        </w:rPr>
        <w:t xml:space="preserve">Reference </w:t>
      </w:r>
    </w:p>
    <w:p w:rsidR="002E41CF" w:rsidRPr="00B16B01" w:rsidRDefault="00B16B01" w:rsidP="00B16B01">
      <w:pPr>
        <w:pStyle w:val="NormalWeb"/>
        <w:spacing w:before="0" w:beforeAutospacing="0" w:after="0" w:afterAutospacing="0" w:line="360" w:lineRule="auto"/>
        <w:divId w:val="1927885612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2E41CF" w:rsidRPr="002E41CF">
        <w:rPr>
          <w:rFonts w:asciiTheme="minorHAnsi" w:hAnsiTheme="minorHAnsi" w:cstheme="minorHAnsi"/>
          <w:sz w:val="22"/>
          <w:szCs w:val="22"/>
          <w:lang w:val="en-GB"/>
        </w:rPr>
        <w:t xml:space="preserve"> Vaughan Williams EM.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(1975) </w:t>
      </w:r>
      <w:r w:rsidR="002E41CF" w:rsidRPr="002E41CF">
        <w:rPr>
          <w:rFonts w:asciiTheme="minorHAnsi" w:hAnsiTheme="minorHAnsi" w:cstheme="minorHAnsi"/>
          <w:sz w:val="22"/>
          <w:szCs w:val="22"/>
          <w:lang w:val="en-GB"/>
        </w:rPr>
        <w:t xml:space="preserve">Classification of </w:t>
      </w:r>
      <w:proofErr w:type="spellStart"/>
      <w:r w:rsidR="002E41CF" w:rsidRPr="002E41CF">
        <w:rPr>
          <w:rFonts w:asciiTheme="minorHAnsi" w:hAnsiTheme="minorHAnsi" w:cstheme="minorHAnsi"/>
          <w:sz w:val="22"/>
          <w:szCs w:val="22"/>
          <w:lang w:val="en-GB"/>
        </w:rPr>
        <w:t>antidysrhythmic</w:t>
      </w:r>
      <w:proofErr w:type="spellEnd"/>
      <w:r w:rsidR="002E41CF" w:rsidRPr="002E41CF">
        <w:rPr>
          <w:rFonts w:asciiTheme="minorHAnsi" w:hAnsiTheme="minorHAnsi" w:cstheme="minorHAnsi"/>
          <w:sz w:val="22"/>
          <w:szCs w:val="22"/>
          <w:lang w:val="en-GB"/>
        </w:rPr>
        <w:t xml:space="preserve"> drugs. </w:t>
      </w:r>
      <w:proofErr w:type="spellStart"/>
      <w:r w:rsidR="002E41CF" w:rsidRPr="00B16B01">
        <w:rPr>
          <w:rFonts w:asciiTheme="minorHAnsi" w:hAnsiTheme="minorHAnsi" w:cstheme="minorHAnsi"/>
          <w:iCs/>
          <w:sz w:val="22"/>
          <w:szCs w:val="22"/>
          <w:lang w:val="en-US"/>
        </w:rPr>
        <w:t>Pharmacol</w:t>
      </w:r>
      <w:proofErr w:type="spellEnd"/>
      <w:r w:rsidR="002E41CF" w:rsidRPr="00B16B01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</w:t>
      </w:r>
      <w:proofErr w:type="spellStart"/>
      <w:r w:rsidR="002E41CF" w:rsidRPr="00B16B01">
        <w:rPr>
          <w:rFonts w:asciiTheme="minorHAnsi" w:hAnsiTheme="minorHAnsi" w:cstheme="minorHAnsi"/>
          <w:iCs/>
          <w:sz w:val="22"/>
          <w:szCs w:val="22"/>
          <w:lang w:val="en-US"/>
        </w:rPr>
        <w:t>Ther</w:t>
      </w:r>
      <w:proofErr w:type="spellEnd"/>
      <w:r w:rsidR="002E41CF" w:rsidRPr="00B16B01">
        <w:rPr>
          <w:rFonts w:asciiTheme="minorHAnsi" w:hAnsiTheme="minorHAnsi" w:cstheme="minorHAnsi"/>
          <w:iCs/>
          <w:sz w:val="22"/>
          <w:szCs w:val="22"/>
          <w:lang w:val="en-US"/>
        </w:rPr>
        <w:t xml:space="preserve"> B</w:t>
      </w:r>
      <w:r w:rsidR="002E41CF" w:rsidRPr="00B16B01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. </w:t>
      </w:r>
      <w:r w:rsidR="002E41CF" w:rsidRPr="00B16B01">
        <w:rPr>
          <w:rFonts w:asciiTheme="minorHAnsi" w:hAnsiTheme="minorHAnsi" w:cstheme="minorHAnsi"/>
          <w:sz w:val="22"/>
          <w:szCs w:val="22"/>
          <w:lang w:val="en-US"/>
        </w:rPr>
        <w:t xml:space="preserve">1: 115-138. </w:t>
      </w:r>
    </w:p>
    <w:p w:rsidR="002E41CF" w:rsidRPr="00CE23CE" w:rsidRDefault="002E41CF" w:rsidP="00B16B01">
      <w:pPr>
        <w:spacing w:line="360" w:lineRule="auto"/>
        <w:rPr>
          <w:lang w:val="en-GB"/>
        </w:rPr>
      </w:pPr>
      <w:r w:rsidRPr="002E41CF">
        <w:rPr>
          <w:rFonts w:asciiTheme="minorHAnsi" w:hAnsiTheme="minorHAnsi" w:cstheme="minorHAnsi"/>
          <w:sz w:val="22"/>
          <w:szCs w:val="22"/>
          <w:lang w:val="en-GB"/>
        </w:rPr>
        <w:fldChar w:fldCharType="end"/>
      </w:r>
      <w:bookmarkStart w:id="0" w:name="_GoBack"/>
      <w:bookmarkEnd w:id="0"/>
    </w:p>
    <w:sectPr w:rsidR="002E41CF" w:rsidRPr="00CE23CE" w:rsidSect="00CE23CE">
      <w:headerReference w:type="default" r:id="rId33"/>
      <w:footerReference w:type="default" r:id="rId3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70" w:rsidRDefault="002E41CF">
      <w:r>
        <w:separator/>
      </w:r>
    </w:p>
  </w:endnote>
  <w:endnote w:type="continuationSeparator" w:id="0">
    <w:p w:rsidR="001D3E70" w:rsidRDefault="002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85" w:rsidRDefault="00CE23CE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486C2" wp14:editId="23129C7E">
              <wp:simplePos x="0" y="0"/>
              <wp:positionH relativeFrom="page">
                <wp:posOffset>167005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49" name="Rechthoek 6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685" w:rsidRPr="00733319" w:rsidRDefault="00CE23CE" w:rsidP="00733319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73331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3331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73331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16B01"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733319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hoek 649" o:spid="_x0000_s1026" style="position:absolute;margin-left:13.15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2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" filled="f" fillcolor="#c0504d" stroked="f" strokecolor="#5c83b4" strokeweight="2.25pt">
              <v:textbox inset=",0,,0">
                <w:txbxContent>
                  <w:p w:rsidR="00771685" w:rsidRPr="00733319" w:rsidRDefault="00CE23CE" w:rsidP="00733319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733319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begin"/>
                    </w:r>
                    <w:r w:rsidRPr="00733319">
                      <w:rPr>
                        <w:rFonts w:ascii="Calibri" w:hAnsi="Calibri" w:cs="Calibri"/>
                        <w:sz w:val="20"/>
                        <w:szCs w:val="20"/>
                      </w:rPr>
                      <w:instrText>PAGE   \* MERGEFORMAT</w:instrText>
                    </w:r>
                    <w:r w:rsidRPr="00733319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separate"/>
                    </w:r>
                    <w:r w:rsidR="00B16B01"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>1</w:t>
                    </w:r>
                    <w:r w:rsidRPr="00733319">
                      <w:rPr>
                        <w:rFonts w:ascii="Calibri" w:hAnsi="Calibri"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70" w:rsidRDefault="002E41CF">
      <w:r>
        <w:separator/>
      </w:r>
    </w:p>
  </w:footnote>
  <w:footnote w:type="continuationSeparator" w:id="0">
    <w:p w:rsidR="001D3E70" w:rsidRDefault="002E4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1445"/>
      <w:gridCol w:w="8191"/>
    </w:tblGrid>
    <w:tr w:rsidR="00771685" w:rsidRPr="00B16B01">
      <w:tc>
        <w:tcPr>
          <w:tcW w:w="750" w:type="pct"/>
          <w:tcBorders>
            <w:right w:val="single" w:sz="18" w:space="0" w:color="4F81BD"/>
          </w:tcBorders>
        </w:tcPr>
        <w:p w:rsidR="00771685" w:rsidRPr="00C505A1" w:rsidRDefault="00CE23CE" w:rsidP="00B16B01">
          <w:pPr>
            <w:pStyle w:val="Head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color w:val="4F81BD"/>
              <w:sz w:val="20"/>
              <w:szCs w:val="20"/>
            </w:rPr>
            <w:t>201</w:t>
          </w:r>
          <w:r w:rsidR="00B16B01">
            <w:rPr>
              <w:rFonts w:ascii="Calibri" w:hAnsi="Calibri" w:cs="Calibri"/>
              <w:color w:val="4F81BD"/>
              <w:sz w:val="20"/>
              <w:szCs w:val="20"/>
            </w:rPr>
            <w:t>3</w:t>
          </w:r>
          <w:r>
            <w:rPr>
              <w:rFonts w:ascii="Calibri" w:hAnsi="Calibri" w:cs="Calibri"/>
              <w:color w:val="4F81BD"/>
              <w:sz w:val="20"/>
              <w:szCs w:val="20"/>
            </w:rPr>
            <w:t>.0</w:t>
          </w:r>
          <w:r w:rsidR="00B16B01">
            <w:rPr>
              <w:rFonts w:ascii="Calibri" w:hAnsi="Calibri" w:cs="Calibri"/>
              <w:color w:val="4F81BD"/>
              <w:sz w:val="20"/>
              <w:szCs w:val="20"/>
            </w:rPr>
            <w:t>5</w:t>
          </w:r>
          <w:r w:rsidRPr="00C505A1">
            <w:rPr>
              <w:rFonts w:ascii="Calibri" w:hAnsi="Calibri" w:cs="Calibri"/>
              <w:color w:val="4F81BD"/>
              <w:sz w:val="20"/>
              <w:szCs w:val="20"/>
            </w:rPr>
            <w:t>.</w:t>
          </w:r>
          <w:r>
            <w:rPr>
              <w:rFonts w:ascii="Calibri" w:hAnsi="Calibri" w:cs="Calibri"/>
              <w:color w:val="4F81BD"/>
              <w:sz w:val="20"/>
              <w:szCs w:val="20"/>
            </w:rPr>
            <w:t>0</w:t>
          </w:r>
          <w:r w:rsidR="00B16B01">
            <w:rPr>
              <w:rFonts w:ascii="Calibri" w:hAnsi="Calibri" w:cs="Calibri"/>
              <w:color w:val="4F81BD"/>
              <w:sz w:val="20"/>
              <w:szCs w:val="20"/>
            </w:rPr>
            <w:t>7</w:t>
          </w:r>
        </w:p>
      </w:tc>
      <w:tc>
        <w:tcPr>
          <w:tcW w:w="4250" w:type="pct"/>
          <w:tcBorders>
            <w:left w:val="single" w:sz="18" w:space="0" w:color="4F81BD"/>
          </w:tcBorders>
        </w:tcPr>
        <w:p w:rsidR="00771685" w:rsidRPr="00E656E8" w:rsidRDefault="00CE23CE" w:rsidP="0076548A">
          <w:pPr>
            <w:pStyle w:val="Header"/>
            <w:rPr>
              <w:rFonts w:ascii="Calibri" w:hAnsi="Calibri" w:cs="Calibri"/>
              <w:color w:val="4F81BD"/>
              <w:sz w:val="20"/>
              <w:szCs w:val="20"/>
              <w:lang w:val="en-GB"/>
            </w:rPr>
          </w:pPr>
          <w:r>
            <w:rPr>
              <w:rFonts w:ascii="Calibri" w:hAnsi="Calibri" w:cs="Calibri"/>
              <w:color w:val="4F81BD"/>
              <w:sz w:val="20"/>
              <w:szCs w:val="20"/>
              <w:lang w:val="en-GB"/>
            </w:rPr>
            <w:t>Obstructive pulmonary disease and sudden cardiac arrest</w:t>
          </w:r>
        </w:p>
      </w:tc>
    </w:tr>
  </w:tbl>
  <w:p w:rsidR="00771685" w:rsidRPr="0076548A" w:rsidRDefault="00B16B01">
    <w:pPr>
      <w:pStyle w:val="Header"/>
      <w:rPr>
        <w:rFonts w:ascii="Calibri" w:hAnsi="Calibri" w:cs="Calibri"/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CE"/>
    <w:rsid w:val="001D3E70"/>
    <w:rsid w:val="002E41CF"/>
    <w:rsid w:val="008C18B9"/>
    <w:rsid w:val="00987FD2"/>
    <w:rsid w:val="00A44F24"/>
    <w:rsid w:val="00B16B01"/>
    <w:rsid w:val="00B71E88"/>
    <w:rsid w:val="00BB371D"/>
    <w:rsid w:val="00CE23CE"/>
    <w:rsid w:val="00E96A43"/>
    <w:rsid w:val="00EC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23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3C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CE23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3C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lainText">
    <w:name w:val="Plain Text"/>
    <w:basedOn w:val="Normal"/>
    <w:link w:val="PlainTextChar"/>
    <w:uiPriority w:val="99"/>
    <w:semiHidden/>
    <w:rsid w:val="00CE23CE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23CE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rsid w:val="00CE23C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41CF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23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3C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CE23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3C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lainText">
    <w:name w:val="Plain Text"/>
    <w:basedOn w:val="Normal"/>
    <w:link w:val="PlainTextChar"/>
    <w:uiPriority w:val="99"/>
    <w:semiHidden/>
    <w:rsid w:val="00CE23CE"/>
    <w:rPr>
      <w:rFonts w:ascii="Calibri" w:eastAsia="Calibri" w:hAnsi="Calibr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23CE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rsid w:val="00CE23C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41C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cc.no/atc_ddd_index/?code=C01BA02&amp;showdescription=yes" TargetMode="External"/><Relationship Id="rId13" Type="http://schemas.openxmlformats.org/officeDocument/2006/relationships/hyperlink" Target="http://www.whocc.no/atc_ddd_index/?code=C01BA12&amp;showdescription=yes" TargetMode="External"/><Relationship Id="rId18" Type="http://schemas.openxmlformats.org/officeDocument/2006/relationships/hyperlink" Target="http://www.whocc.no/atc_ddd_index/?code=C01BC03&amp;showdescription=yes" TargetMode="External"/><Relationship Id="rId26" Type="http://schemas.openxmlformats.org/officeDocument/2006/relationships/hyperlink" Target="http://www.whocc.no/atc_ddd_index/?code=C01BD05&amp;showdescription=y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hocc.no/atc_ddd_index/?code=C01BC08&amp;showdescription=yes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azcert.org/medical-pros/drug-lists/bycategory.cfm" TargetMode="External"/><Relationship Id="rId12" Type="http://schemas.openxmlformats.org/officeDocument/2006/relationships/hyperlink" Target="http://www.whocc.no/atc_ddd_index/?code=C01BA08&amp;showdescription=yes" TargetMode="External"/><Relationship Id="rId17" Type="http://schemas.openxmlformats.org/officeDocument/2006/relationships/hyperlink" Target="http://www.whocc.no/atc_ddd_index/?code=C01BB04&amp;showdescription=yes" TargetMode="External"/><Relationship Id="rId25" Type="http://schemas.openxmlformats.org/officeDocument/2006/relationships/hyperlink" Target="http://www.whocc.no/atc_ddd_index/?code=C01BD04&amp;showdescription=yes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whocc.no/atc_ddd_index/?code=C01BB03&amp;showdescription=yes" TargetMode="External"/><Relationship Id="rId20" Type="http://schemas.openxmlformats.org/officeDocument/2006/relationships/hyperlink" Target="http://www.whocc.no/atc_ddd_index/?code=C01BC07&amp;showdescription=yes" TargetMode="External"/><Relationship Id="rId29" Type="http://schemas.openxmlformats.org/officeDocument/2006/relationships/hyperlink" Target="http://www.whocc.no/atc_ddd_index/?code=C07AA0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hocc.no/atc_ddd_index/?code=C01BA05&amp;showdescription=yes" TargetMode="External"/><Relationship Id="rId24" Type="http://schemas.openxmlformats.org/officeDocument/2006/relationships/hyperlink" Target="http://www.whocc.no/atc_ddd_index/?code=C01BD03&amp;showdescription=yes" TargetMode="External"/><Relationship Id="rId32" Type="http://schemas.openxmlformats.org/officeDocument/2006/relationships/hyperlink" Target="http://www.whocc.no/atc_ddd_index/?code=C01BG11&amp;showdescription=y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hocc.no/atc_ddd_index/?code=C01BB02&amp;showdescription=yes" TargetMode="External"/><Relationship Id="rId23" Type="http://schemas.openxmlformats.org/officeDocument/2006/relationships/hyperlink" Target="http://www.whocc.no/atc_ddd_index/?code=C01BD02&amp;showdescription=yes" TargetMode="External"/><Relationship Id="rId28" Type="http://schemas.openxmlformats.org/officeDocument/2006/relationships/hyperlink" Target="http://www.whocc.no/atc_ddd_index/?code=C01BD07&amp;showdescription=ye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whocc.no/atc_ddd_index/?code=C01BA04&amp;showdescription=yes" TargetMode="External"/><Relationship Id="rId19" Type="http://schemas.openxmlformats.org/officeDocument/2006/relationships/hyperlink" Target="http://www.whocc.no/atc_ddd_index/?code=C01BC04&amp;showdescription=yes" TargetMode="External"/><Relationship Id="rId31" Type="http://schemas.openxmlformats.org/officeDocument/2006/relationships/hyperlink" Target="http://www.whocc.no/atc_ddd_index/?code=C01BG07&amp;showdescription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occ.no/atc_ddd_index/?code=C01BA03&amp;showdescription=yes" TargetMode="External"/><Relationship Id="rId14" Type="http://schemas.openxmlformats.org/officeDocument/2006/relationships/hyperlink" Target="http://www.whocc.no/atc_ddd_index/?code=C01BB01&amp;showdescription=yes" TargetMode="External"/><Relationship Id="rId22" Type="http://schemas.openxmlformats.org/officeDocument/2006/relationships/hyperlink" Target="http://www.whocc.no/atc_ddd_index/?code=C01BD01&amp;showdescription=yes" TargetMode="External"/><Relationship Id="rId27" Type="http://schemas.openxmlformats.org/officeDocument/2006/relationships/hyperlink" Target="http://www.whocc.no/atc_ddd_index/?code=C01BD06&amp;showdescription=yes" TargetMode="External"/><Relationship Id="rId30" Type="http://schemas.openxmlformats.org/officeDocument/2006/relationships/hyperlink" Target="http://www.whocc.no/atc_ddd_index/?code=C01BG01&amp;showdescription=ye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FenF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3291359</dc:creator>
  <cp:lastModifiedBy>Warnier, M.J. (Miriam)</cp:lastModifiedBy>
  <cp:revision>3</cp:revision>
  <dcterms:created xsi:type="dcterms:W3CDTF">2013-05-07T12:07:00Z</dcterms:created>
  <dcterms:modified xsi:type="dcterms:W3CDTF">2013-05-07T12:10:00Z</dcterms:modified>
</cp:coreProperties>
</file>