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38F5" w14:textId="77777777" w:rsidR="00E57777" w:rsidRPr="001B3774" w:rsidRDefault="00E57777" w:rsidP="000C5A54">
      <w:pPr>
        <w:tabs>
          <w:tab w:val="left" w:pos="0"/>
        </w:tabs>
        <w:spacing w:line="480" w:lineRule="auto"/>
        <w:ind w:left="0"/>
        <w:outlineLvl w:val="0"/>
        <w:rPr>
          <w:rFonts w:cs="Times New Roman"/>
          <w:b/>
          <w:i/>
          <w:sz w:val="28"/>
          <w:szCs w:val="28"/>
        </w:rPr>
      </w:pPr>
      <w:r w:rsidRPr="001B3774">
        <w:rPr>
          <w:rFonts w:eastAsiaTheme="minorEastAsia" w:cs="Times New Roman"/>
          <w:b/>
          <w:kern w:val="24"/>
          <w:sz w:val="28"/>
          <w:szCs w:val="28"/>
        </w:rPr>
        <w:t>Supplemental Methods</w:t>
      </w:r>
    </w:p>
    <w:p w14:paraId="3F8D0D42" w14:textId="77777777" w:rsidR="00E57777" w:rsidRPr="00E57777" w:rsidRDefault="00E57777" w:rsidP="00722A82">
      <w:pPr>
        <w:spacing w:line="480" w:lineRule="auto"/>
        <w:ind w:left="0"/>
        <w:rPr>
          <w:rFonts w:ascii="Times New Roman" w:hAnsi="Times New Roman" w:cs="Times New Roman"/>
          <w:b/>
          <w:bCs/>
          <w:i/>
          <w:sz w:val="24"/>
          <w:szCs w:val="24"/>
        </w:rPr>
      </w:pPr>
    </w:p>
    <w:p w14:paraId="2142795E" w14:textId="77777777" w:rsidR="00722A82" w:rsidRPr="001B3774" w:rsidRDefault="00722A82" w:rsidP="000C5A54">
      <w:pPr>
        <w:spacing w:line="480" w:lineRule="auto"/>
        <w:ind w:left="0"/>
        <w:outlineLvl w:val="0"/>
        <w:rPr>
          <w:rFonts w:cs="Times New Roman"/>
          <w:bCs/>
          <w:sz w:val="28"/>
          <w:szCs w:val="28"/>
        </w:rPr>
      </w:pPr>
      <w:r w:rsidRPr="001B3774">
        <w:rPr>
          <w:rFonts w:cs="Times New Roman"/>
          <w:bCs/>
          <w:sz w:val="28"/>
          <w:szCs w:val="28"/>
        </w:rPr>
        <w:t xml:space="preserve">Homology </w:t>
      </w:r>
      <w:r w:rsidR="000816CA">
        <w:rPr>
          <w:rFonts w:cs="Times New Roman"/>
          <w:bCs/>
          <w:sz w:val="28"/>
          <w:szCs w:val="28"/>
        </w:rPr>
        <w:t>Modeling for Human AdipoR</w:t>
      </w:r>
      <w:r w:rsidR="000816CA" w:rsidRPr="001B3774">
        <w:rPr>
          <w:rFonts w:cs="Times New Roman"/>
          <w:bCs/>
          <w:sz w:val="28"/>
          <w:szCs w:val="28"/>
        </w:rPr>
        <w:t xml:space="preserve">1 </w:t>
      </w:r>
    </w:p>
    <w:p w14:paraId="0E36BD34" w14:textId="08598E88" w:rsidR="00722A82" w:rsidRPr="00E57777" w:rsidRDefault="00722A82" w:rsidP="00A45B02">
      <w:pPr>
        <w:spacing w:line="480" w:lineRule="auto"/>
        <w:ind w:left="0"/>
        <w:jc w:val="both"/>
        <w:rPr>
          <w:rFonts w:ascii="Times New Roman" w:hAnsi="Times New Roman" w:cs="Times New Roman"/>
          <w:sz w:val="24"/>
          <w:szCs w:val="24"/>
        </w:rPr>
      </w:pPr>
      <w:r w:rsidRPr="00E57777">
        <w:rPr>
          <w:rFonts w:ascii="Times New Roman" w:hAnsi="Times New Roman" w:cs="Times New Roman"/>
          <w:sz w:val="24"/>
          <w:szCs w:val="24"/>
        </w:rPr>
        <w:t xml:space="preserve">The 3D-homology model covering amino acids 135 - 364 of the human </w:t>
      </w: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 receptor 1 (AdipoR1), (</w:t>
      </w:r>
      <w:proofErr w:type="spellStart"/>
      <w:r w:rsidRPr="00E57777">
        <w:rPr>
          <w:rFonts w:ascii="Times New Roman" w:hAnsi="Times New Roman" w:cs="Times New Roman"/>
          <w:sz w:val="24"/>
          <w:szCs w:val="24"/>
        </w:rPr>
        <w:t>UniProt</w:t>
      </w:r>
      <w:proofErr w:type="spellEnd"/>
      <w:r w:rsidRPr="00E57777">
        <w:rPr>
          <w:rFonts w:ascii="Times New Roman" w:hAnsi="Times New Roman" w:cs="Times New Roman"/>
          <w:sz w:val="24"/>
          <w:szCs w:val="24"/>
        </w:rPr>
        <w:t xml:space="preserve"> id: Q96A54) was built using Prime module of Schrödinger suite (Prime, version 2.2, </w:t>
      </w:r>
      <w:r w:rsidR="00637736">
        <w:rPr>
          <w:rFonts w:ascii="Times New Roman" w:hAnsi="Times New Roman" w:cs="Times New Roman"/>
          <w:sz w:val="24"/>
          <w:szCs w:val="24"/>
        </w:rPr>
        <w:t>Schrö</w:t>
      </w:r>
      <w:r w:rsidRPr="00E57777">
        <w:rPr>
          <w:rFonts w:ascii="Times New Roman" w:hAnsi="Times New Roman" w:cs="Times New Roman"/>
          <w:sz w:val="24"/>
          <w:szCs w:val="24"/>
        </w:rPr>
        <w:t xml:space="preserve">dinger, LLC, New York, NY, 2008). In agreement with a previous study </w:t>
      </w:r>
      <w:r w:rsidR="004F45FD" w:rsidRPr="00E57777">
        <w:rPr>
          <w:rFonts w:ascii="Times New Roman" w:hAnsi="Times New Roman" w:cs="Times New Roman"/>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4F45FD" w:rsidRPr="00E57777">
        <w:rPr>
          <w:rFonts w:ascii="Times New Roman" w:hAnsi="Times New Roman" w:cs="Times New Roman"/>
          <w:sz w:val="24"/>
          <w:szCs w:val="24"/>
        </w:rPr>
        <w:instrText xml:space="preserve"> ADDIN EN.CITE </w:instrText>
      </w:r>
      <w:r w:rsidR="004F45FD" w:rsidRPr="00E57777">
        <w:rPr>
          <w:rFonts w:ascii="Times New Roman" w:hAnsi="Times New Roman" w:cs="Times New Roman"/>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4F45FD" w:rsidRPr="00E57777">
        <w:rPr>
          <w:rFonts w:ascii="Times New Roman" w:hAnsi="Times New Roman" w:cs="Times New Roman"/>
          <w:sz w:val="24"/>
          <w:szCs w:val="24"/>
        </w:rPr>
        <w:instrText xml:space="preserve"> ADDIN EN.CITE.DATA </w:instrText>
      </w:r>
      <w:r w:rsidR="004F45FD" w:rsidRPr="00E57777">
        <w:rPr>
          <w:rFonts w:ascii="Times New Roman" w:hAnsi="Times New Roman" w:cs="Times New Roman"/>
          <w:sz w:val="24"/>
          <w:szCs w:val="24"/>
        </w:rPr>
      </w:r>
      <w:r w:rsidR="004F45FD" w:rsidRPr="00E57777">
        <w:rPr>
          <w:rFonts w:ascii="Times New Roman" w:hAnsi="Times New Roman" w:cs="Times New Roman"/>
          <w:sz w:val="24"/>
          <w:szCs w:val="24"/>
        </w:rPr>
        <w:fldChar w:fldCharType="end"/>
      </w:r>
      <w:r w:rsidR="004F45FD" w:rsidRPr="00E57777">
        <w:rPr>
          <w:rFonts w:ascii="Times New Roman" w:hAnsi="Times New Roman" w:cs="Times New Roman"/>
          <w:sz w:val="24"/>
          <w:szCs w:val="24"/>
        </w:rPr>
      </w:r>
      <w:r w:rsidR="004F45FD" w:rsidRPr="00E57777">
        <w:rPr>
          <w:rFonts w:ascii="Times New Roman" w:hAnsi="Times New Roman" w:cs="Times New Roman"/>
          <w:sz w:val="24"/>
          <w:szCs w:val="24"/>
        </w:rPr>
        <w:fldChar w:fldCharType="separate"/>
      </w:r>
      <w:r w:rsidR="004F45FD" w:rsidRPr="00E57777">
        <w:rPr>
          <w:rFonts w:ascii="Times New Roman" w:hAnsi="Times New Roman" w:cs="Times New Roman"/>
          <w:noProof/>
          <w:sz w:val="24"/>
          <w:szCs w:val="24"/>
        </w:rPr>
        <w:t>[</w:t>
      </w:r>
      <w:hyperlink w:anchor="_ENREF_1" w:tooltip="Miele, 2011 #143" w:history="1">
        <w:r w:rsidR="00A45B02" w:rsidRPr="00E57777">
          <w:rPr>
            <w:rFonts w:ascii="Times New Roman" w:hAnsi="Times New Roman" w:cs="Times New Roman"/>
            <w:noProof/>
            <w:sz w:val="24"/>
            <w:szCs w:val="24"/>
          </w:rPr>
          <w:t>1</w:t>
        </w:r>
      </w:hyperlink>
      <w:r w:rsidR="004F45FD" w:rsidRPr="00E57777">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we found that the structure of </w:t>
      </w:r>
      <w:proofErr w:type="spellStart"/>
      <w:r w:rsidRPr="00E57777">
        <w:rPr>
          <w:rFonts w:ascii="Times New Roman" w:hAnsi="Times New Roman" w:cs="Times New Roman"/>
          <w:sz w:val="24"/>
          <w:szCs w:val="24"/>
        </w:rPr>
        <w:t>archeal</w:t>
      </w:r>
      <w:proofErr w:type="spellEnd"/>
      <w:r w:rsidRPr="00E57777">
        <w:rPr>
          <w:rFonts w:ascii="Times New Roman" w:hAnsi="Times New Roman" w:cs="Times New Roman"/>
          <w:sz w:val="24"/>
          <w:szCs w:val="24"/>
        </w:rPr>
        <w:t xml:space="preserve"> (</w:t>
      </w:r>
      <w:proofErr w:type="spellStart"/>
      <w:r w:rsidRPr="00E57777">
        <w:rPr>
          <w:rFonts w:ascii="Times New Roman" w:hAnsi="Times New Roman" w:cs="Times New Roman"/>
          <w:i/>
          <w:iCs/>
          <w:sz w:val="24"/>
          <w:szCs w:val="24"/>
        </w:rPr>
        <w:t>Natronomonos</w:t>
      </w:r>
      <w:proofErr w:type="spellEnd"/>
      <w:r w:rsidRPr="00E57777">
        <w:rPr>
          <w:rFonts w:ascii="Times New Roman" w:hAnsi="Times New Roman" w:cs="Times New Roman"/>
          <w:i/>
          <w:iCs/>
          <w:sz w:val="24"/>
          <w:szCs w:val="24"/>
        </w:rPr>
        <w:t xml:space="preserve"> </w:t>
      </w:r>
      <w:proofErr w:type="spellStart"/>
      <w:r w:rsidRPr="00E57777">
        <w:rPr>
          <w:rFonts w:ascii="Times New Roman" w:hAnsi="Times New Roman" w:cs="Times New Roman"/>
          <w:i/>
          <w:iCs/>
          <w:sz w:val="24"/>
          <w:szCs w:val="24"/>
        </w:rPr>
        <w:t>pharaonis</w:t>
      </w:r>
      <w:proofErr w:type="spellEnd"/>
      <w:r w:rsidRPr="00E57777">
        <w:rPr>
          <w:rFonts w:ascii="Times New Roman" w:hAnsi="Times New Roman" w:cs="Times New Roman"/>
          <w:sz w:val="24"/>
          <w:szCs w:val="24"/>
        </w:rPr>
        <w:t xml:space="preserve">) </w:t>
      </w:r>
      <w:proofErr w:type="spellStart"/>
      <w:r w:rsidRPr="00E57777">
        <w:rPr>
          <w:rFonts w:ascii="Times New Roman" w:hAnsi="Times New Roman" w:cs="Times New Roman"/>
          <w:sz w:val="24"/>
          <w:szCs w:val="24"/>
        </w:rPr>
        <w:t>phototaxis</w:t>
      </w:r>
      <w:proofErr w:type="spellEnd"/>
      <w:r w:rsidRPr="00E57777">
        <w:rPr>
          <w:rFonts w:ascii="Times New Roman" w:hAnsi="Times New Roman" w:cs="Times New Roman"/>
          <w:sz w:val="24"/>
          <w:szCs w:val="24"/>
        </w:rPr>
        <w:t xml:space="preserve"> protein rhodopsin II (PDB id: 1GU8) </w:t>
      </w:r>
      <w:r w:rsidR="004F45FD" w:rsidRPr="00E57777">
        <w:rPr>
          <w:rFonts w:ascii="Times New Roman" w:hAnsi="Times New Roman" w:cs="Times New Roman"/>
          <w:sz w:val="24"/>
          <w:szCs w:val="24"/>
        </w:rPr>
        <w:fldChar w:fldCharType="begin"/>
      </w:r>
      <w:r w:rsidR="004F45FD" w:rsidRPr="00E57777">
        <w:rPr>
          <w:rFonts w:ascii="Times New Roman" w:hAnsi="Times New Roman" w:cs="Times New Roman"/>
          <w:sz w:val="24"/>
          <w:szCs w:val="24"/>
        </w:rPr>
        <w:instrText xml:space="preserve"> ADDIN EN.CITE &lt;EndNote&gt;&lt;Cite&gt;&lt;Author&gt;Edman&lt;/Author&gt;&lt;Year&gt;2002&lt;/Year&gt;&lt;RecNum&gt;127&lt;/RecNum&gt;&lt;DisplayText&gt;[2]&lt;/DisplayText&gt;&lt;record&gt;&lt;rec-number&gt;127&lt;/rec-number&gt;&lt;foreign-keys&gt;&lt;key app="EN" db-id="2rvtvarf3eszr6ep59jvdpt4exvdear02ddp"&gt;127&lt;/key&gt;&lt;/foreign-keys&gt;&lt;ref-type name="Journal Article"&gt;17&lt;/ref-type&gt;&lt;contributors&gt;&lt;authors&gt;&lt;author&gt;Edman, K.&lt;/author&gt;&lt;author&gt;Royant, A.&lt;/author&gt;&lt;author&gt;Nollert, P.&lt;/author&gt;&lt;author&gt;Maxwell, C. A.&lt;/author&gt;&lt;author&gt;Pebay-Peyroula, E.&lt;/author&gt;&lt;author&gt;Navarro, J.&lt;/author&gt;&lt;author&gt;Neutze, R.&lt;/author&gt;&lt;author&gt;Landau, E. M.&lt;/author&gt;&lt;/authors&gt;&lt;/contributors&gt;&lt;auth-address&gt;Department of Molecular Biotechnology, Chalmers University of Technology, Box 462, S-40530 Gothenburg, Sweden.&lt;/auth-address&gt;&lt;titles&gt;&lt;title&gt;Early structural rearrangements in the photocycle of an integral membrane sensory receptor&lt;/title&gt;&lt;secondary-title&gt;Structure&lt;/secondary-title&gt;&lt;/titles&gt;&lt;periodical&gt;&lt;full-title&gt;Structure&lt;/full-title&gt;&lt;/periodical&gt;&lt;pages&gt;473-82&lt;/pages&gt;&lt;volume&gt;10&lt;/volume&gt;&lt;number&gt;4&lt;/number&gt;&lt;edition&gt;2002/04/09&lt;/edition&gt;&lt;keywords&gt;&lt;keyword&gt;Archaeal Proteins/*chemistry/metabolism&lt;/keyword&gt;&lt;keyword&gt;Carotenoids/*chemistry/metabolism&lt;/keyword&gt;&lt;keyword&gt;Crystallography, X-Ray&lt;/keyword&gt;&lt;keyword&gt;*Halorhodopsins&lt;/keyword&gt;&lt;keyword&gt;Models, Molecular&lt;/keyword&gt;&lt;keyword&gt;Natronobacterium/*chemistry/physiology&lt;/keyword&gt;&lt;keyword&gt;Photochemistry&lt;/keyword&gt;&lt;keyword&gt;Protein Structure, Secondary&lt;/keyword&gt;&lt;keyword&gt;*Protein Structure, Tertiary&lt;/keyword&gt;&lt;keyword&gt;*Sensory Rhodopsins&lt;/keyword&gt;&lt;keyword&gt;Spectrum Analysis&lt;/keyword&gt;&lt;/keywords&gt;&lt;dates&gt;&lt;year&gt;2002&lt;/year&gt;&lt;pub-dates&gt;&lt;date&gt;Apr&lt;/date&gt;&lt;/pub-dates&gt;&lt;/dates&gt;&lt;isbn&gt;0969-2126 (Print)&amp;#xD;0969-2126 (Linking)&lt;/isbn&gt;&lt;accession-num&gt;11937052&lt;/accession-num&gt;&lt;urls&gt;&lt;related-urls&gt;&lt;url&gt;http://www.ncbi.nlm.nih.gov/pubmed/11937052&lt;/url&gt;&lt;/related-urls&gt;&lt;/urls&gt;&lt;electronic-resource-num&gt;S0969212602007360 [pii]&lt;/electronic-resource-num&gt;&lt;language&gt;eng&lt;/language&gt;&lt;/record&gt;&lt;/Cite&gt;&lt;/EndNote&gt;</w:instrText>
      </w:r>
      <w:r w:rsidR="004F45FD" w:rsidRPr="00E57777">
        <w:rPr>
          <w:rFonts w:ascii="Times New Roman" w:hAnsi="Times New Roman" w:cs="Times New Roman"/>
          <w:sz w:val="24"/>
          <w:szCs w:val="24"/>
        </w:rPr>
        <w:fldChar w:fldCharType="separate"/>
      </w:r>
      <w:r w:rsidR="004F45FD" w:rsidRPr="00E57777">
        <w:rPr>
          <w:rFonts w:ascii="Times New Roman" w:hAnsi="Times New Roman" w:cs="Times New Roman"/>
          <w:noProof/>
          <w:sz w:val="24"/>
          <w:szCs w:val="24"/>
        </w:rPr>
        <w:t>[</w:t>
      </w:r>
      <w:hyperlink w:anchor="_ENREF_2" w:tooltip="Edman, 2002 #127" w:history="1">
        <w:r w:rsidR="00A45B02" w:rsidRPr="00E57777">
          <w:rPr>
            <w:rFonts w:ascii="Times New Roman" w:hAnsi="Times New Roman" w:cs="Times New Roman"/>
            <w:noProof/>
            <w:sz w:val="24"/>
            <w:szCs w:val="24"/>
          </w:rPr>
          <w:t>2</w:t>
        </w:r>
      </w:hyperlink>
      <w:r w:rsidR="004F45FD" w:rsidRPr="00E57777">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004F45FD" w:rsidRPr="00E57777">
        <w:rPr>
          <w:rFonts w:ascii="Times New Roman" w:hAnsi="Times New Roman" w:cs="Times New Roman"/>
          <w:sz w:val="24"/>
          <w:szCs w:val="24"/>
        </w:rPr>
        <w:t xml:space="preserve"> </w:t>
      </w:r>
      <w:r w:rsidR="00C04740">
        <w:rPr>
          <w:rFonts w:ascii="Times New Roman" w:hAnsi="Times New Roman" w:cs="Times New Roman"/>
          <w:sz w:val="24"/>
          <w:szCs w:val="24"/>
        </w:rPr>
        <w:t>presented</w:t>
      </w:r>
      <w:r w:rsidRPr="00E57777">
        <w:rPr>
          <w:rFonts w:ascii="Times New Roman" w:hAnsi="Times New Roman" w:cs="Times New Roman"/>
          <w:sz w:val="24"/>
          <w:szCs w:val="24"/>
        </w:rPr>
        <w:t xml:space="preserve"> the best template among the available </w:t>
      </w:r>
      <w:proofErr w:type="spellStart"/>
      <w:r w:rsidRPr="00E57777">
        <w:rPr>
          <w:rFonts w:ascii="Times New Roman" w:hAnsi="Times New Roman" w:cs="Times New Roman"/>
          <w:sz w:val="24"/>
          <w:szCs w:val="24"/>
        </w:rPr>
        <w:t>transmembrane</w:t>
      </w:r>
      <w:proofErr w:type="spellEnd"/>
      <w:r w:rsidRPr="00E57777">
        <w:rPr>
          <w:rFonts w:ascii="Times New Roman" w:hAnsi="Times New Roman" w:cs="Times New Roman"/>
          <w:sz w:val="24"/>
          <w:szCs w:val="24"/>
        </w:rPr>
        <w:t xml:space="preserve"> proteins in PDB database. This template shows only 10 % sequence similarity with human AdipoR1 within the aligned sequence (amino acids 135 – 364 of AdipoR1 and 2- 219 of rhodopsin II) and well resembles the predicted secondary structure elements (arrangement and length of helices and loops) of AdipoR1. ‘Align GPCR’ which is a specially designed program, capable of aligning GPCRs by identifying </w:t>
      </w:r>
      <w:proofErr w:type="spellStart"/>
      <w:r w:rsidRPr="00E57777">
        <w:rPr>
          <w:rFonts w:ascii="Times New Roman" w:hAnsi="Times New Roman" w:cs="Times New Roman"/>
          <w:sz w:val="24"/>
          <w:szCs w:val="24"/>
        </w:rPr>
        <w:t>transmembrane</w:t>
      </w:r>
      <w:proofErr w:type="spellEnd"/>
      <w:r w:rsidRPr="00E57777">
        <w:rPr>
          <w:rFonts w:ascii="Times New Roman" w:hAnsi="Times New Roman" w:cs="Times New Roman"/>
          <w:sz w:val="24"/>
          <w:szCs w:val="24"/>
        </w:rPr>
        <w:t xml:space="preserve"> helixes and fingerprint matching was used to suggest the pair-wise alignment between the template and the query sequences. The </w:t>
      </w:r>
      <w:r w:rsidRPr="00E57777">
        <w:rPr>
          <w:rFonts w:ascii="Times New Roman" w:hAnsi="Times New Roman" w:cs="Times New Roman"/>
          <w:i/>
          <w:sz w:val="24"/>
          <w:szCs w:val="24"/>
        </w:rPr>
        <w:t>build structure screen</w:t>
      </w:r>
      <w:r w:rsidRPr="00E57777">
        <w:rPr>
          <w:rFonts w:ascii="Times New Roman" w:hAnsi="Times New Roman" w:cs="Times New Roman"/>
          <w:sz w:val="24"/>
          <w:szCs w:val="24"/>
        </w:rPr>
        <w:t xml:space="preserve"> was used to predict the homology structure and optimize the side chains of the receptor model. The model was refined to achieve the predicted 7-transmembrane helix architecture. The homology model of AdipoR1 has 91 % residues in favored regions in the </w:t>
      </w:r>
      <w:proofErr w:type="spellStart"/>
      <w:r w:rsidRPr="00E57777">
        <w:rPr>
          <w:rFonts w:ascii="Times New Roman" w:hAnsi="Times New Roman" w:cs="Times New Roman"/>
          <w:sz w:val="24"/>
          <w:szCs w:val="24"/>
        </w:rPr>
        <w:t>Ramchandran</w:t>
      </w:r>
      <w:proofErr w:type="spellEnd"/>
      <w:r w:rsidRPr="00E57777">
        <w:rPr>
          <w:rFonts w:ascii="Times New Roman" w:hAnsi="Times New Roman" w:cs="Times New Roman"/>
          <w:sz w:val="24"/>
          <w:szCs w:val="24"/>
        </w:rPr>
        <w:t xml:space="preserve"> plot. The secondary structure predicted by </w:t>
      </w:r>
      <w:proofErr w:type="spellStart"/>
      <w:r w:rsidRPr="00E57777">
        <w:rPr>
          <w:rFonts w:ascii="Times New Roman" w:hAnsi="Times New Roman" w:cs="Times New Roman"/>
          <w:sz w:val="24"/>
          <w:szCs w:val="24"/>
        </w:rPr>
        <w:t>TMpred</w:t>
      </w:r>
      <w:proofErr w:type="spellEnd"/>
      <w:r w:rsidRPr="00E57777">
        <w:rPr>
          <w:rFonts w:ascii="Times New Roman" w:hAnsi="Times New Roman" w:cs="Times New Roman"/>
          <w:sz w:val="24"/>
          <w:szCs w:val="24"/>
        </w:rPr>
        <w:t xml:space="preserve"> agreed well with the structure obtained by comparative modeling. The seven </w:t>
      </w:r>
      <w:proofErr w:type="spellStart"/>
      <w:r w:rsidRPr="00E57777">
        <w:rPr>
          <w:rFonts w:ascii="Times New Roman" w:hAnsi="Times New Roman" w:cs="Times New Roman"/>
          <w:sz w:val="24"/>
          <w:szCs w:val="24"/>
        </w:rPr>
        <w:t>transmembrane</w:t>
      </w:r>
      <w:proofErr w:type="spellEnd"/>
      <w:r w:rsidRPr="00E57777">
        <w:rPr>
          <w:rFonts w:ascii="Times New Roman" w:hAnsi="Times New Roman" w:cs="Times New Roman"/>
          <w:sz w:val="24"/>
          <w:szCs w:val="24"/>
        </w:rPr>
        <w:t xml:space="preserve"> helices are well-conserved in the secondary structure of AdipoR1 and rhodopsin. The protein preparation wizard was used to add </w:t>
      </w:r>
      <w:proofErr w:type="spellStart"/>
      <w:r w:rsidRPr="00E57777">
        <w:rPr>
          <w:rFonts w:ascii="Times New Roman" w:hAnsi="Times New Roman" w:cs="Times New Roman"/>
          <w:sz w:val="24"/>
          <w:szCs w:val="24"/>
        </w:rPr>
        <w:t>hydrogens</w:t>
      </w:r>
      <w:proofErr w:type="spellEnd"/>
      <w:r w:rsidRPr="00E57777">
        <w:rPr>
          <w:rFonts w:ascii="Times New Roman" w:hAnsi="Times New Roman" w:cs="Times New Roman"/>
          <w:sz w:val="24"/>
          <w:szCs w:val="24"/>
        </w:rPr>
        <w:t xml:space="preserve"> to residues, to adjust protonation state, and to cap the terminal amino acids (N-terminus: Ac-HN-, C-terminus: -CO-NH-CH</w:t>
      </w:r>
      <w:r w:rsidRPr="00E57777">
        <w:rPr>
          <w:rFonts w:ascii="Times New Roman" w:hAnsi="Times New Roman" w:cs="Times New Roman"/>
          <w:sz w:val="24"/>
          <w:szCs w:val="24"/>
          <w:vertAlign w:val="subscript"/>
        </w:rPr>
        <w:t>3</w:t>
      </w:r>
      <w:r w:rsidRPr="00E57777">
        <w:rPr>
          <w:rFonts w:ascii="Times New Roman" w:hAnsi="Times New Roman" w:cs="Times New Roman"/>
          <w:sz w:val="24"/>
          <w:szCs w:val="24"/>
        </w:rPr>
        <w:t xml:space="preserve">). The resulting AdipoR1 homology model was embedded in a </w:t>
      </w:r>
      <w:proofErr w:type="spellStart"/>
      <w:r w:rsidRPr="00E57777">
        <w:rPr>
          <w:rStyle w:val="st"/>
          <w:rFonts w:ascii="Times New Roman" w:hAnsi="Times New Roman" w:cs="Times New Roman"/>
          <w:sz w:val="24"/>
          <w:szCs w:val="24"/>
        </w:rPr>
        <w:t>dipalmitoyl</w:t>
      </w:r>
      <w:proofErr w:type="spellEnd"/>
      <w:r w:rsidRPr="00E57777">
        <w:rPr>
          <w:rStyle w:val="st"/>
          <w:rFonts w:ascii="Times New Roman" w:hAnsi="Times New Roman" w:cs="Times New Roman"/>
          <w:sz w:val="24"/>
          <w:szCs w:val="24"/>
        </w:rPr>
        <w:t xml:space="preserve"> </w:t>
      </w:r>
      <w:proofErr w:type="spellStart"/>
      <w:r w:rsidRPr="00E57777">
        <w:rPr>
          <w:rStyle w:val="st"/>
          <w:rFonts w:ascii="Times New Roman" w:hAnsi="Times New Roman" w:cs="Times New Roman"/>
          <w:sz w:val="24"/>
          <w:szCs w:val="24"/>
        </w:rPr>
        <w:t>phosphatidyl</w:t>
      </w:r>
      <w:proofErr w:type="spellEnd"/>
      <w:r w:rsidRPr="00E57777">
        <w:rPr>
          <w:rStyle w:val="st"/>
          <w:rFonts w:ascii="Times New Roman" w:hAnsi="Times New Roman" w:cs="Times New Roman"/>
          <w:sz w:val="24"/>
          <w:szCs w:val="24"/>
        </w:rPr>
        <w:t xml:space="preserve"> choline (</w:t>
      </w:r>
      <w:r w:rsidRPr="00E57777">
        <w:rPr>
          <w:rFonts w:ascii="Times New Roman" w:hAnsi="Times New Roman" w:cs="Times New Roman"/>
          <w:sz w:val="24"/>
          <w:szCs w:val="24"/>
        </w:rPr>
        <w:t xml:space="preserve">DPPC) membrane layer and molecular dynamics simulation </w:t>
      </w:r>
      <w:r w:rsidRPr="00E57777">
        <w:rPr>
          <w:rFonts w:ascii="Times New Roman" w:hAnsi="Times New Roman" w:cs="Times New Roman"/>
          <w:sz w:val="24"/>
          <w:szCs w:val="24"/>
        </w:rPr>
        <w:lastRenderedPageBreak/>
        <w:t xml:space="preserve">was carried out for 50 ns (see Supplemental Figure S2 and molecular dynamic studies below for details). Our model confirms the overall architecture found by a recent model of </w:t>
      </w:r>
      <w:proofErr w:type="spellStart"/>
      <w:r w:rsidRPr="00E57777">
        <w:rPr>
          <w:rFonts w:ascii="Times New Roman" w:hAnsi="Times New Roman" w:cs="Times New Roman"/>
          <w:sz w:val="24"/>
          <w:szCs w:val="24"/>
        </w:rPr>
        <w:t>Miele</w:t>
      </w:r>
      <w:proofErr w:type="spellEnd"/>
      <w:r w:rsidRPr="00E57777">
        <w:rPr>
          <w:rFonts w:ascii="Times New Roman" w:hAnsi="Times New Roman" w:cs="Times New Roman"/>
          <w:sz w:val="24"/>
          <w:szCs w:val="24"/>
        </w:rPr>
        <w:t xml:space="preserve"> et al </w:t>
      </w:r>
      <w:r w:rsidR="004F45FD" w:rsidRPr="00E57777">
        <w:rPr>
          <w:rFonts w:ascii="Times New Roman" w:hAnsi="Times New Roman" w:cs="Times New Roman"/>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4F45FD" w:rsidRPr="00E57777">
        <w:rPr>
          <w:rFonts w:ascii="Times New Roman" w:hAnsi="Times New Roman" w:cs="Times New Roman"/>
          <w:sz w:val="24"/>
          <w:szCs w:val="24"/>
        </w:rPr>
        <w:instrText xml:space="preserve"> ADDIN EN.CITE </w:instrText>
      </w:r>
      <w:r w:rsidR="004F45FD" w:rsidRPr="00E57777">
        <w:rPr>
          <w:rFonts w:ascii="Times New Roman" w:hAnsi="Times New Roman" w:cs="Times New Roman"/>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4F45FD" w:rsidRPr="00E57777">
        <w:rPr>
          <w:rFonts w:ascii="Times New Roman" w:hAnsi="Times New Roman" w:cs="Times New Roman"/>
          <w:sz w:val="24"/>
          <w:szCs w:val="24"/>
        </w:rPr>
        <w:instrText xml:space="preserve"> ADDIN EN.CITE.DATA </w:instrText>
      </w:r>
      <w:r w:rsidR="004F45FD" w:rsidRPr="00E57777">
        <w:rPr>
          <w:rFonts w:ascii="Times New Roman" w:hAnsi="Times New Roman" w:cs="Times New Roman"/>
          <w:sz w:val="24"/>
          <w:szCs w:val="24"/>
        </w:rPr>
      </w:r>
      <w:r w:rsidR="004F45FD" w:rsidRPr="00E57777">
        <w:rPr>
          <w:rFonts w:ascii="Times New Roman" w:hAnsi="Times New Roman" w:cs="Times New Roman"/>
          <w:sz w:val="24"/>
          <w:szCs w:val="24"/>
        </w:rPr>
        <w:fldChar w:fldCharType="end"/>
      </w:r>
      <w:r w:rsidR="004F45FD" w:rsidRPr="00E57777">
        <w:rPr>
          <w:rFonts w:ascii="Times New Roman" w:hAnsi="Times New Roman" w:cs="Times New Roman"/>
          <w:sz w:val="24"/>
          <w:szCs w:val="24"/>
        </w:rPr>
      </w:r>
      <w:r w:rsidR="004F45FD" w:rsidRPr="00E57777">
        <w:rPr>
          <w:rFonts w:ascii="Times New Roman" w:hAnsi="Times New Roman" w:cs="Times New Roman"/>
          <w:sz w:val="24"/>
          <w:szCs w:val="24"/>
        </w:rPr>
        <w:fldChar w:fldCharType="separate"/>
      </w:r>
      <w:r w:rsidR="004F45FD" w:rsidRPr="00E57777">
        <w:rPr>
          <w:rFonts w:ascii="Times New Roman" w:hAnsi="Times New Roman" w:cs="Times New Roman"/>
          <w:noProof/>
          <w:sz w:val="24"/>
          <w:szCs w:val="24"/>
        </w:rPr>
        <w:t>[</w:t>
      </w:r>
      <w:hyperlink w:anchor="_ENREF_1" w:tooltip="Miele, 2011 #143" w:history="1">
        <w:r w:rsidR="00A45B02" w:rsidRPr="00E57777">
          <w:rPr>
            <w:rFonts w:ascii="Times New Roman" w:hAnsi="Times New Roman" w:cs="Times New Roman"/>
            <w:noProof/>
            <w:sz w:val="24"/>
            <w:szCs w:val="24"/>
          </w:rPr>
          <w:t>1</w:t>
        </w:r>
      </w:hyperlink>
      <w:r w:rsidR="004F45FD" w:rsidRPr="00E57777">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w:t>
      </w:r>
    </w:p>
    <w:p w14:paraId="65053441" w14:textId="77777777" w:rsidR="00722A82" w:rsidRPr="00E57777" w:rsidRDefault="00722A82" w:rsidP="00722A82">
      <w:pPr>
        <w:spacing w:line="480" w:lineRule="auto"/>
        <w:ind w:left="0"/>
        <w:rPr>
          <w:rFonts w:ascii="Times New Roman" w:hAnsi="Times New Roman" w:cs="Times New Roman"/>
          <w:b/>
          <w:bCs/>
          <w:sz w:val="24"/>
          <w:szCs w:val="24"/>
        </w:rPr>
      </w:pPr>
    </w:p>
    <w:p w14:paraId="13B27C94" w14:textId="77777777" w:rsidR="00722A82" w:rsidRPr="001B3774" w:rsidRDefault="00722A82" w:rsidP="000C5A54">
      <w:pPr>
        <w:spacing w:line="480" w:lineRule="auto"/>
        <w:ind w:left="0"/>
        <w:outlineLvl w:val="0"/>
        <w:rPr>
          <w:rFonts w:cs="Times New Roman"/>
          <w:bCs/>
          <w:sz w:val="28"/>
          <w:szCs w:val="28"/>
        </w:rPr>
      </w:pPr>
      <w:r w:rsidRPr="001B3774">
        <w:rPr>
          <w:rFonts w:cs="Times New Roman"/>
          <w:bCs/>
          <w:sz w:val="28"/>
          <w:szCs w:val="28"/>
        </w:rPr>
        <w:t xml:space="preserve">Homology </w:t>
      </w:r>
      <w:r w:rsidR="000816CA">
        <w:rPr>
          <w:rFonts w:cs="Times New Roman"/>
          <w:bCs/>
          <w:sz w:val="28"/>
          <w:szCs w:val="28"/>
        </w:rPr>
        <w:t>Modeling o</w:t>
      </w:r>
      <w:r w:rsidR="000816CA" w:rsidRPr="001B3774">
        <w:rPr>
          <w:rFonts w:cs="Times New Roman"/>
          <w:bCs/>
          <w:sz w:val="28"/>
          <w:szCs w:val="28"/>
        </w:rPr>
        <w:t xml:space="preserve">f </w:t>
      </w:r>
      <w:proofErr w:type="spellStart"/>
      <w:r w:rsidR="000816CA" w:rsidRPr="001B3774">
        <w:rPr>
          <w:rFonts w:cs="Times New Roman"/>
          <w:bCs/>
          <w:sz w:val="28"/>
          <w:szCs w:val="28"/>
        </w:rPr>
        <w:t>Trimeric</w:t>
      </w:r>
      <w:proofErr w:type="spellEnd"/>
      <w:r w:rsidR="000816CA" w:rsidRPr="001B3774">
        <w:rPr>
          <w:rFonts w:cs="Times New Roman"/>
          <w:bCs/>
          <w:sz w:val="28"/>
          <w:szCs w:val="28"/>
        </w:rPr>
        <w:t xml:space="preserve"> Globular Human </w:t>
      </w:r>
      <w:proofErr w:type="spellStart"/>
      <w:r w:rsidR="000816CA" w:rsidRPr="001B3774">
        <w:rPr>
          <w:rFonts w:cs="Times New Roman"/>
          <w:bCs/>
          <w:sz w:val="28"/>
          <w:szCs w:val="28"/>
        </w:rPr>
        <w:t>Adiponectin</w:t>
      </w:r>
      <w:proofErr w:type="spellEnd"/>
      <w:r w:rsidR="000816CA" w:rsidRPr="001B3774">
        <w:rPr>
          <w:rFonts w:cs="Times New Roman"/>
          <w:bCs/>
          <w:sz w:val="28"/>
          <w:szCs w:val="28"/>
        </w:rPr>
        <w:t xml:space="preserve"> </w:t>
      </w:r>
    </w:p>
    <w:p w14:paraId="416200DF" w14:textId="29A7AE5F" w:rsidR="00722A82" w:rsidRPr="00E57777" w:rsidRDefault="00722A82" w:rsidP="00A45B02">
      <w:pPr>
        <w:spacing w:line="480" w:lineRule="auto"/>
        <w:ind w:left="0"/>
        <w:jc w:val="both"/>
        <w:rPr>
          <w:rFonts w:ascii="Times New Roman" w:hAnsi="Times New Roman" w:cs="Times New Roman"/>
          <w:sz w:val="24"/>
          <w:szCs w:val="24"/>
          <w:highlight w:val="green"/>
        </w:rPr>
      </w:pPr>
      <w:r w:rsidRPr="00E57777">
        <w:rPr>
          <w:rFonts w:ascii="Times New Roman" w:hAnsi="Times New Roman" w:cs="Times New Roman"/>
          <w:sz w:val="24"/>
          <w:szCs w:val="24"/>
        </w:rPr>
        <w:t xml:space="preserve">The three-dimensional (3D) structure of the globular domain (residues 105-254) of human </w:t>
      </w: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 was built using YASARA Structure molecula</w:t>
      </w:r>
      <w:r w:rsidR="00637736">
        <w:rPr>
          <w:rFonts w:ascii="Times New Roman" w:hAnsi="Times New Roman" w:cs="Times New Roman"/>
          <w:sz w:val="24"/>
          <w:szCs w:val="24"/>
        </w:rPr>
        <w:t>r modeling package (Ver. 11.3.2</w:t>
      </w:r>
      <w:r w:rsidRPr="00E57777">
        <w:rPr>
          <w:rFonts w:ascii="Times New Roman" w:hAnsi="Times New Roman" w:cs="Times New Roman"/>
          <w:sz w:val="24"/>
          <w:szCs w:val="24"/>
        </w:rPr>
        <w:t>)</w:t>
      </w:r>
      <w:r w:rsidR="00A45B02">
        <w:rPr>
          <w:rFonts w:ascii="Times New Roman" w:hAnsi="Times New Roman" w:cs="Times New Roman"/>
          <w:sz w:val="24"/>
          <w:szCs w:val="24"/>
        </w:rPr>
        <w:t xml:space="preserve"> </w:t>
      </w:r>
      <w:r w:rsidR="00A45B02">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&lt;EndNote&gt;&lt;Cite&gt;&lt;Author&gt;Krieger&lt;/Author&gt;&lt;Year&gt;2002&lt;/Year&gt;&lt;RecNum&gt;215&lt;/RecNum&gt;&lt;DisplayText&gt;[3]&lt;/DisplayText&gt;&lt;record&gt;&lt;rec-number&gt;215&lt;/rec-number&gt;&lt;foreign-keys&gt;&lt;key app="EN" db-id="2rvtvarf3eszr6ep59jvdpt4exvdear02ddp"&gt;215&lt;/key&gt;&lt;/foreign-keys&gt;&lt;ref-type name="Journal Article"&gt;17&lt;/ref-type&gt;&lt;contributors&gt;&lt;authors&gt;&lt;author&gt;Krieger, E.&lt;/author&gt;&lt;author&gt;Koraimann, G.&lt;/author&gt;&lt;author&gt;Vriend, G.&lt;/author&gt;&lt;/authors&gt;&lt;/contributors&gt;&lt;auth-address&gt;Center for Molecular and Biomolecular Informatics, Nijmegen, The Netherlands. elmar.krieger@cmbi.kun.nl&lt;/auth-address&gt;&lt;titles&gt;&lt;title&gt;Increasing the precision of comparative models with YASARA NOVA--a self-parameterizing force field&lt;/title&gt;&lt;secondary-title&gt;Proteins&lt;/secondary-title&gt;&lt;/titles&gt;&lt;periodical&gt;&lt;full-title&gt;Proteins&lt;/full-title&gt;&lt;/periodical&gt;&lt;pages&gt;393-402&lt;/pages&gt;&lt;volume&gt;47&lt;/volume&gt;&lt;number&gt;3&lt;/number&gt;&lt;edition&gt;2002/04/12&lt;/edition&gt;&lt;keywords&gt;&lt;keyword&gt;Algorithms&lt;/keyword&gt;&lt;keyword&gt;*Models, Molecular&lt;/keyword&gt;&lt;keyword&gt;Monte Carlo Method&lt;/keyword&gt;&lt;keyword&gt;Nucleotides/chemistry&lt;/keyword&gt;&lt;keyword&gt;Protein Conformation&lt;/keyword&gt;&lt;keyword&gt;Proteins/*chemistry&lt;/keyword&gt;&lt;keyword&gt;Reproducibility of Results&lt;/keyword&gt;&lt;/keywords&gt;&lt;dates&gt;&lt;year&gt;2002&lt;/year&gt;&lt;pub-dates&gt;&lt;date&gt;May 15&lt;/date&gt;&lt;/pub-dates&gt;&lt;/dates&gt;&lt;isbn&gt;1097-0134 (Electronic)&amp;#xD;0887-3585 (Linking)&lt;/isbn&gt;&lt;accession-num&gt;11948792&lt;/accession-num&gt;&lt;urls&gt;&lt;related-urls&gt;&lt;url&gt;http://www.ncbi.nlm.nih.gov/pubmed/11948792&lt;/url&gt;&lt;/related-urls&gt;&lt;/urls&gt;&lt;electronic-resource-num&gt;10.1002/prot.10104 [pii]&lt;/electronic-resource-num&gt;&lt;language&gt;eng&lt;/language&gt;&lt;/record&gt;&lt;/Cite&gt;&lt;/EndNote&gt;</w:instrText>
      </w:r>
      <w:r w:rsidR="00A45B02">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3" w:tooltip="Krieger, 2002 #215" w:history="1">
        <w:r w:rsidR="00A45B02">
          <w:rPr>
            <w:rFonts w:ascii="Times New Roman" w:hAnsi="Times New Roman" w:cs="Times New Roman"/>
            <w:noProof/>
            <w:sz w:val="24"/>
            <w:szCs w:val="24"/>
          </w:rPr>
          <w:t>3</w:t>
        </w:r>
      </w:hyperlink>
      <w:r w:rsidR="00A45B02">
        <w:rPr>
          <w:rFonts w:ascii="Times New Roman" w:hAnsi="Times New Roman" w:cs="Times New Roman"/>
          <w:noProof/>
          <w:sz w:val="24"/>
          <w:szCs w:val="24"/>
        </w:rPr>
        <w:t>]</w:t>
      </w:r>
      <w:r w:rsidR="00A45B02">
        <w:rPr>
          <w:rFonts w:ascii="Times New Roman" w:hAnsi="Times New Roman" w:cs="Times New Roman"/>
          <w:sz w:val="24"/>
          <w:szCs w:val="24"/>
        </w:rPr>
        <w:fldChar w:fldCharType="end"/>
      </w:r>
      <w:r w:rsidR="00A45B02">
        <w:rPr>
          <w:rFonts w:ascii="Times New Roman" w:hAnsi="Times New Roman" w:cs="Times New Roman"/>
          <w:sz w:val="24"/>
          <w:szCs w:val="24"/>
        </w:rPr>
        <w:t>.</w:t>
      </w:r>
      <w:r w:rsidRPr="00E57777">
        <w:rPr>
          <w:rFonts w:ascii="Times New Roman" w:hAnsi="Times New Roman" w:cs="Times New Roman"/>
          <w:sz w:val="24"/>
          <w:szCs w:val="24"/>
        </w:rPr>
        <w:t xml:space="preserve"> The </w:t>
      </w:r>
      <w:proofErr w:type="spellStart"/>
      <w:r w:rsidRPr="00E57777">
        <w:rPr>
          <w:rFonts w:ascii="Times New Roman" w:hAnsi="Times New Roman" w:cs="Times New Roman"/>
          <w:sz w:val="24"/>
          <w:szCs w:val="24"/>
        </w:rPr>
        <w:t>hm_build.mcr</w:t>
      </w:r>
      <w:proofErr w:type="spellEnd"/>
      <w:r w:rsidRPr="00E57777">
        <w:rPr>
          <w:rFonts w:ascii="Times New Roman" w:hAnsi="Times New Roman" w:cs="Times New Roman"/>
          <w:sz w:val="24"/>
          <w:szCs w:val="24"/>
        </w:rPr>
        <w:t xml:space="preserve"> macro of the YASARA package with default parameters was used. YASARA identified murine </w:t>
      </w:r>
      <w:proofErr w:type="spellStart"/>
      <w:r w:rsidRPr="00E57777">
        <w:rPr>
          <w:rFonts w:ascii="Times New Roman" w:hAnsi="Times New Roman" w:cs="Times New Roman"/>
          <w:sz w:val="24"/>
          <w:szCs w:val="24"/>
        </w:rPr>
        <w:t>adiponec</w:t>
      </w:r>
      <w:r w:rsidR="00E179C8">
        <w:rPr>
          <w:rFonts w:ascii="Times New Roman" w:hAnsi="Times New Roman" w:cs="Times New Roman"/>
          <w:sz w:val="24"/>
          <w:szCs w:val="24"/>
        </w:rPr>
        <w:t>tin</w:t>
      </w:r>
      <w:proofErr w:type="spellEnd"/>
      <w:r w:rsidR="00E179C8">
        <w:rPr>
          <w:rFonts w:ascii="Times New Roman" w:hAnsi="Times New Roman" w:cs="Times New Roman"/>
          <w:sz w:val="24"/>
          <w:szCs w:val="24"/>
        </w:rPr>
        <w:t xml:space="preserve"> as the sole template (PDB id: 1C3H)</w:t>
      </w:r>
      <w:r w:rsidRPr="00E57777">
        <w:rPr>
          <w:rFonts w:ascii="Times New Roman" w:hAnsi="Times New Roman" w:cs="Times New Roman"/>
          <w:sz w:val="24"/>
          <w:szCs w:val="24"/>
        </w:rPr>
        <w:t xml:space="preserve">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&lt;EndNote&gt;&lt;Cite&gt;&lt;Author&gt;Berman&lt;/Author&gt;&lt;Year&gt;2000&lt;/Year&gt;&lt;RecNum&gt;133&lt;/RecNum&gt;&lt;DisplayText&gt;[4]&lt;/DisplayText&gt;&lt;record&gt;&lt;rec-number&gt;133&lt;/rec-number&gt;&lt;foreign-keys&gt;&lt;key app="EN" db-id="2rvtvarf3eszr6ep59jvdpt4exvdear02ddp"&gt;133&lt;/key&gt;&lt;/foreign-keys&gt;&lt;ref-type name="Journal Article"&gt;17&lt;/ref-type&gt;&lt;contributors&gt;&lt;authors&gt;&lt;author&gt;Berman, H. M.&lt;/author&gt;&lt;author&gt;Westbrook, J.&lt;/author&gt;&lt;author&gt;Feng, Z.&lt;/author&gt;&lt;author&gt;Gilliland, G.&lt;/author&gt;&lt;author&gt;Bhat, T. N.&lt;/author&gt;&lt;author&gt;Weissig, H.&lt;/author&gt;&lt;author&gt;Shindyalov, I. N.&lt;/author&gt;&lt;author&gt;Bourne, P. E.&lt;/author&gt;&lt;/authors&gt;&lt;/contributors&gt;&lt;auth-address&gt;Research Collaboratory for Structural Bioinformatics (RCSB), Rutgers University, Piscataway, NJ 08854-8087, USA. berman@rcsb.rutgers.edu&lt;/auth-address&gt;&lt;titles&gt;&lt;title&gt;The Protein Data Bank&lt;/title&gt;&lt;secondary-title&gt;Nucleic Acids Res&lt;/secondary-title&gt;&lt;/titles&gt;&lt;periodical&gt;&lt;full-title&gt;Nucleic Acids Res&lt;/full-title&gt;&lt;/periodical&gt;&lt;pages&gt;235-42&lt;/pages&gt;&lt;volume&gt;28&lt;/volume&gt;&lt;number&gt;1&lt;/number&gt;&lt;edition&gt;1999/12/11&lt;/edition&gt;&lt;keywords&gt;&lt;keyword&gt;*Databases, Factual&lt;/keyword&gt;&lt;keyword&gt;Information Storage and Retrieval&lt;/keyword&gt;&lt;keyword&gt;Internet&lt;/keyword&gt;&lt;keyword&gt;Magnetic Resonance Spectroscopy&lt;/keyword&gt;&lt;keyword&gt;Protein Conformation&lt;/keyword&gt;&lt;keyword&gt;Proteins/*chemistry&lt;/keyword&gt;&lt;/keywords&gt;&lt;dates&gt;&lt;year&gt;2000&lt;/year&gt;&lt;pub-dates&gt;&lt;date&gt;Jan 1&lt;/date&gt;&lt;/pub-dates&gt;&lt;/dates&gt;&lt;isbn&gt;0305-1048 (Print)&amp;#xD;0305-1048 (Linking)&lt;/isbn&gt;&lt;accession-num&gt;10592235&lt;/accession-num&gt;&lt;urls&gt;&lt;related-urls&gt;&lt;url&gt;http://www.ncbi.nlm.nih.gov/pubmed/10592235&lt;/url&gt;&lt;/related-urls&gt;&lt;/urls&gt;&lt;custom2&gt;102472&lt;/custom2&gt;&lt;electronic-resource-num&gt;gkd090 [pii]&lt;/electronic-resource-num&gt;&lt;language&gt;eng&lt;/language&gt;&lt;/record&gt;&lt;/Cite&gt;&lt;/EndNote&gt;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4" w:tooltip="Berman, 2000 #133" w:history="1">
        <w:r w:rsidR="00A45B02">
          <w:rPr>
            <w:rFonts w:ascii="Times New Roman" w:hAnsi="Times New Roman" w:cs="Times New Roman"/>
            <w:noProof/>
            <w:sz w:val="24"/>
            <w:szCs w:val="24"/>
          </w:rPr>
          <w:t>4</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Amino acids 111 – 247 of this murine </w:t>
      </w: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 structure were used as template. The model was subjected to further refinement using the </w:t>
      </w:r>
      <w:proofErr w:type="spellStart"/>
      <w:r w:rsidRPr="00E57777">
        <w:rPr>
          <w:rFonts w:ascii="Times New Roman" w:hAnsi="Times New Roman" w:cs="Times New Roman"/>
          <w:sz w:val="24"/>
          <w:szCs w:val="24"/>
        </w:rPr>
        <w:t>md_refine.mcr</w:t>
      </w:r>
      <w:proofErr w:type="spellEnd"/>
      <w:r w:rsidRPr="00E57777">
        <w:rPr>
          <w:rFonts w:ascii="Times New Roman" w:hAnsi="Times New Roman" w:cs="Times New Roman"/>
          <w:sz w:val="24"/>
          <w:szCs w:val="24"/>
        </w:rPr>
        <w:t xml:space="preserve"> macro of YASARA and to 1 ns constant temperature (300 K) and pressure (1 bar) molecular dynamics (MD) simulations using the AMBER03 force field. Simulation parameters were kept at the values defined by the macro. The structure of the protein was simulated in an 8 × 8 × 8 nm rectangular box with periodic boundaries and </w:t>
      </w:r>
      <w:proofErr w:type="spellStart"/>
      <w:r w:rsidRPr="00E57777">
        <w:rPr>
          <w:rFonts w:ascii="Times New Roman" w:hAnsi="Times New Roman" w:cs="Times New Roman"/>
          <w:sz w:val="24"/>
          <w:szCs w:val="24"/>
        </w:rPr>
        <w:t>endcapping</w:t>
      </w:r>
      <w:proofErr w:type="spellEnd"/>
      <w:r w:rsidRPr="00E57777">
        <w:rPr>
          <w:rFonts w:ascii="Times New Roman" w:hAnsi="Times New Roman" w:cs="Times New Roman"/>
          <w:sz w:val="24"/>
          <w:szCs w:val="24"/>
        </w:rPr>
        <w:t xml:space="preserve"> with an N-acetyl group to preserve the electronic structure of the backbone.</w:t>
      </w:r>
    </w:p>
    <w:p w14:paraId="3636E1F8" w14:textId="77777777" w:rsidR="008B39AF" w:rsidRPr="00E57777" w:rsidRDefault="008B39AF" w:rsidP="00722A82">
      <w:pPr>
        <w:spacing w:line="480" w:lineRule="auto"/>
        <w:ind w:left="0"/>
        <w:jc w:val="both"/>
        <w:rPr>
          <w:rFonts w:ascii="Times New Roman" w:hAnsi="Times New Roman" w:cs="Times New Roman"/>
          <w:b/>
          <w:bCs/>
          <w:i/>
          <w:sz w:val="24"/>
          <w:szCs w:val="24"/>
        </w:rPr>
      </w:pPr>
    </w:p>
    <w:p w14:paraId="0B30F7E9" w14:textId="77777777" w:rsidR="00722A82" w:rsidRPr="001B3774" w:rsidRDefault="00722A82" w:rsidP="000C5A54">
      <w:pPr>
        <w:spacing w:line="480" w:lineRule="auto"/>
        <w:ind w:left="0"/>
        <w:jc w:val="both"/>
        <w:outlineLvl w:val="0"/>
        <w:rPr>
          <w:rFonts w:cs="Times New Roman"/>
          <w:bCs/>
          <w:sz w:val="28"/>
          <w:szCs w:val="28"/>
        </w:rPr>
      </w:pPr>
      <w:r w:rsidRPr="001B3774">
        <w:rPr>
          <w:rFonts w:cs="Times New Roman"/>
          <w:bCs/>
          <w:sz w:val="28"/>
          <w:szCs w:val="28"/>
        </w:rPr>
        <w:t xml:space="preserve">Molecular </w:t>
      </w:r>
      <w:r w:rsidR="000816CA" w:rsidRPr="001B3774">
        <w:rPr>
          <w:rFonts w:cs="Times New Roman"/>
          <w:bCs/>
          <w:sz w:val="28"/>
          <w:szCs w:val="28"/>
        </w:rPr>
        <w:t>Dynamics Studies</w:t>
      </w:r>
    </w:p>
    <w:p w14:paraId="70A362EF" w14:textId="61F46AA4" w:rsidR="00722A82" w:rsidRPr="00E57777" w:rsidRDefault="00722A82" w:rsidP="00A45B02">
      <w:pPr>
        <w:pStyle w:val="ListParagraph"/>
        <w:spacing w:line="480" w:lineRule="auto"/>
        <w:ind w:left="0"/>
        <w:jc w:val="both"/>
        <w:rPr>
          <w:rFonts w:ascii="Times New Roman" w:hAnsi="Times New Roman" w:cs="Times New Roman"/>
          <w:sz w:val="24"/>
          <w:szCs w:val="24"/>
          <w:highlight w:val="green"/>
        </w:rPr>
      </w:pPr>
      <w:r w:rsidRPr="00E57777">
        <w:rPr>
          <w:rFonts w:ascii="Times New Roman" w:hAnsi="Times New Roman" w:cs="Times New Roman"/>
          <w:sz w:val="24"/>
          <w:szCs w:val="24"/>
        </w:rPr>
        <w:t xml:space="preserve">MD simulations were performed using the GROMACS 4.5.5 software package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&lt;EndNote&gt;&lt;Cite&gt;&lt;Author&gt;Van Der Spoel&lt;/Author&gt;&lt;Year&gt;2005&lt;/Year&gt;&lt;RecNum&gt;188&lt;/RecNum&gt;&lt;DisplayText&gt;[5]&lt;/DisplayText&gt;&lt;record&gt;&lt;rec-number&gt;188&lt;/rec-number&gt;&lt;foreign-keys&gt;&lt;key app="EN" db-id="2rvtvarf3eszr6ep59jvdpt4exvdear02ddp"&gt;188&lt;/key&gt;&lt;/foreign-keys&gt;&lt;ref-type name="Journal Article"&gt;17&lt;/ref-type&gt;&lt;contributors&gt;&lt;authors&gt;&lt;author&gt;Van Der Spoel, D.&lt;/author&gt;&lt;author&gt;Lindahl, E.&lt;/author&gt;&lt;author&gt;Hess, B.&lt;/author&gt;&lt;author&gt;Groenhof, G.&lt;/author&gt;&lt;author&gt;Mark, A. E.&lt;/author&gt;&lt;author&gt;Berendsen, H. J.&lt;/author&gt;&lt;/authors&gt;&lt;/contributors&gt;&lt;auth-address&gt;Department of Cell and Molecular Biology, Uppsala University, Husargatan 3, Box 596, S-75124 Uppsala, Sweden.&lt;/auth-address&gt;&lt;titles&gt;&lt;title&gt;GROMACS: fast, flexible, and free&lt;/title&gt;&lt;secondary-title&gt;J Comput Chem&lt;/secondary-title&gt;&lt;/titles&gt;&lt;periodical&gt;&lt;full-title&gt;J Comput Chem&lt;/full-title&gt;&lt;/periodical&gt;&lt;pages&gt;1701-18&lt;/pages&gt;&lt;volume&gt;26&lt;/volume&gt;&lt;number&gt;16&lt;/number&gt;&lt;edition&gt;2005/10/08&lt;/edition&gt;&lt;keywords&gt;&lt;keyword&gt;Algorithms&lt;/keyword&gt;&lt;keyword&gt;Cell Membrane/chemistry&lt;/keyword&gt;&lt;keyword&gt;Computer Simulation/*trends&lt;/keyword&gt;&lt;keyword&gt;Membrane Proteins/chemistry&lt;/keyword&gt;&lt;keyword&gt;*Models, Chemical&lt;/keyword&gt;&lt;keyword&gt;Molecular Structure&lt;/keyword&gt;&lt;keyword&gt;Protein Folding&lt;/keyword&gt;&lt;keyword&gt;*Software&lt;/keyword&gt;&lt;keyword&gt;Stochastic Processes&lt;/keyword&gt;&lt;keyword&gt;Thermodynamics&lt;/keyword&gt;&lt;/keywords&gt;&lt;dates&gt;&lt;year&gt;2005&lt;/year&gt;&lt;pub-dates&gt;&lt;date&gt;Dec&lt;/date&gt;&lt;/pub-dates&gt;&lt;/dates&gt;&lt;isbn&gt;0192-8651 (Print)&amp;#xD;0192-8651 (Linking)&lt;/isbn&gt;&lt;accession-num&gt;16211538&lt;/accession-num&gt;&lt;urls&gt;&lt;related-urls&gt;&lt;url&gt;http://www.ncbi.nlm.nih.gov/pubmed/16211538&lt;/url&gt;&lt;/related-urls&gt;&lt;/urls&gt;&lt;electronic-resource-num&gt;10.1002/jcc.20291&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5" w:tooltip="Van Der Spoel, 2005 #188" w:history="1">
        <w:r w:rsidR="00A45B02">
          <w:rPr>
            <w:rFonts w:ascii="Times New Roman" w:hAnsi="Times New Roman" w:cs="Times New Roman"/>
            <w:noProof/>
            <w:sz w:val="24"/>
            <w:szCs w:val="24"/>
          </w:rPr>
          <w:t>5</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First, the homology model of AdipoR1 was embedded in DPCC layer. The GROMOS53a6 force field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&lt;EndNote&gt;&lt;Cite&gt;&lt;Author&gt;Oostenbrink&lt;/Author&gt;&lt;Year&gt;2004&lt;/Year&gt;&lt;RecNum&gt;129&lt;/RecNum&gt;&lt;DisplayText&gt;[6]&lt;/DisplayText&gt;&lt;record&gt;&lt;rec-number&gt;129&lt;/rec-number&gt;&lt;foreign-keys&gt;&lt;key app="EN" db-id="2rvtvarf3eszr6ep59jvdpt4exvdear02ddp"&gt;129&lt;/key&gt;&lt;/foreign-keys&gt;&lt;ref-type name="Journal Article"&gt;17&lt;/ref-type&gt;&lt;contributors&gt;&lt;authors&gt;&lt;author&gt;Oostenbrink, C.&lt;/author&gt;&lt;author&gt;Villa, A.&lt;/author&gt;&lt;author&gt;Mark, A. E.&lt;/author&gt;&lt;author&gt;van Gunsteren, W. F.&lt;/author&gt;&lt;/authors&gt;&lt;/contributors&gt;&lt;auth-address&gt;Laboratory of Physical Chemistry, Swiss Federal Institute of Technology, ETH-Honggerberg, 8093 Zurich, Switzerland.&lt;/auth-address&gt;&lt;titles&gt;&lt;title&gt;A biomolecular force field based on the free enthalpy of hydration and solvation: the GROMOS force-field parameter sets 53A5 and 53A6&lt;/title&gt;&lt;secondary-title&gt;J Comput Chem&lt;/secondary-title&gt;&lt;/titles&gt;&lt;periodical&gt;&lt;full-title&gt;J Comput Chem&lt;/full-title&gt;&lt;/periodical&gt;&lt;pages&gt;1656-76&lt;/pages&gt;&lt;volume&gt;25&lt;/volume&gt;&lt;number&gt;13&lt;/number&gt;&lt;edition&gt;2004/07/21&lt;/edition&gt;&lt;keywords&gt;&lt;keyword&gt;Algorithms&lt;/keyword&gt;&lt;keyword&gt;Amino Acids/*chemistry&lt;/keyword&gt;&lt;keyword&gt;Computer Simulation&lt;/keyword&gt;&lt;keyword&gt;Cyclohexanes/chemistry&lt;/keyword&gt;&lt;keyword&gt;Energy Transfer&lt;/keyword&gt;&lt;keyword&gt;*Models, Chemical&lt;/keyword&gt;&lt;keyword&gt;Protein Folding&lt;/keyword&gt;&lt;keyword&gt;Solvents/chemistry&lt;/keyword&gt;&lt;keyword&gt;Thermodynamics&lt;/keyword&gt;&lt;keyword&gt;Water/chemistry&lt;/keyword&gt;&lt;/keywords&gt;&lt;dates&gt;&lt;year&gt;2004&lt;/year&gt;&lt;pub-dates&gt;&lt;date&gt;Oct&lt;/date&gt;&lt;/pub-dates&gt;&lt;/dates&gt;&lt;isbn&gt;0192-8651 (Print)&amp;#xD;0192-8651 (Linking)&lt;/isbn&gt;&lt;accession-num&gt;15264259&lt;/accession-num&gt;&lt;urls&gt;&lt;related-urls&gt;&lt;url&gt;http://www.ncbi.nlm.nih.gov/pubmed/15264259&lt;/url&gt;&lt;/related-urls&gt;&lt;/urls&gt;&lt;electronic-resource-num&gt;10.1002/jcc.20090&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6" w:tooltip="Oostenbrink, 2004 #129" w:history="1">
        <w:r w:rsidR="00A45B02">
          <w:rPr>
            <w:rFonts w:ascii="Times New Roman" w:hAnsi="Times New Roman" w:cs="Times New Roman"/>
            <w:noProof/>
            <w:sz w:val="24"/>
            <w:szCs w:val="24"/>
          </w:rPr>
          <w:t>6</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004F45FD" w:rsidRPr="00E57777">
        <w:rPr>
          <w:rFonts w:ascii="Times New Roman" w:hAnsi="Times New Roman" w:cs="Times New Roman"/>
          <w:sz w:val="24"/>
          <w:szCs w:val="24"/>
        </w:rPr>
        <w:t xml:space="preserve"> </w:t>
      </w:r>
      <w:r w:rsidRPr="00E57777">
        <w:rPr>
          <w:rFonts w:ascii="Times New Roman" w:hAnsi="Times New Roman" w:cs="Times New Roman"/>
          <w:sz w:val="24"/>
          <w:szCs w:val="24"/>
        </w:rPr>
        <w:t xml:space="preserve">was used to describe the protein part of the model. For the DPPC layer, parameters developed by </w:t>
      </w:r>
      <w:proofErr w:type="spellStart"/>
      <w:r w:rsidR="004F45FD" w:rsidRPr="00E57777">
        <w:rPr>
          <w:rFonts w:ascii="Times New Roman" w:hAnsi="Times New Roman" w:cs="Times New Roman"/>
          <w:sz w:val="24"/>
          <w:szCs w:val="24"/>
        </w:rPr>
        <w:t>Tieleman</w:t>
      </w:r>
      <w:proofErr w:type="spellEnd"/>
      <w:r w:rsidR="004F45FD" w:rsidRPr="00E57777">
        <w:rPr>
          <w:rFonts w:ascii="Times New Roman" w:hAnsi="Times New Roman" w:cs="Times New Roman"/>
          <w:sz w:val="24"/>
          <w:szCs w:val="24"/>
        </w:rPr>
        <w:t xml:space="preserve"> et </w:t>
      </w:r>
      <w:r w:rsidR="004F45FD" w:rsidRPr="00E57777">
        <w:rPr>
          <w:rFonts w:ascii="Times New Roman" w:hAnsi="Times New Roman" w:cs="Times New Roman"/>
          <w:i/>
          <w:iCs/>
          <w:sz w:val="24"/>
          <w:szCs w:val="24"/>
        </w:rPr>
        <w:t>al.</w:t>
      </w:r>
      <w:r w:rsidR="004F45FD" w:rsidRPr="00E57777">
        <w:rPr>
          <w:rFonts w:ascii="Times New Roman" w:hAnsi="Times New Roman" w:cs="Times New Roman"/>
          <w:sz w:val="24"/>
          <w:szCs w:val="24"/>
        </w:rPr>
        <w:t xml:space="preserve"> </w:t>
      </w:r>
      <w:r w:rsidRPr="00E57777">
        <w:rPr>
          <w:rFonts w:ascii="Times New Roman" w:hAnsi="Times New Roman" w:cs="Times New Roman"/>
          <w:sz w:val="24"/>
          <w:szCs w:val="24"/>
        </w:rPr>
        <w:t>were used</w:t>
      </w:r>
      <w:r w:rsidR="004F45FD" w:rsidRPr="00E57777">
        <w:rPr>
          <w:rFonts w:ascii="Times New Roman" w:hAnsi="Times New Roman" w:cs="Times New Roman"/>
          <w:sz w:val="24"/>
          <w:szCs w:val="24"/>
        </w:rPr>
        <w:t xml:space="preserve">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&lt;EndNote&gt;&lt;Cite&gt;&lt;Author&gt;Tieleman&lt;/Author&gt;&lt;Year&gt;1997&lt;/Year&gt;&lt;RecNum&gt;177&lt;/RecNum&gt;&lt;DisplayText&gt;[7]&lt;/DisplayText&gt;&lt;record&gt;&lt;rec-number&gt;177&lt;/rec-number&gt;&lt;foreign-keys&gt;&lt;key app="EN" db-id="2rvtvarf3eszr6ep59jvdpt4exvdear02ddp"&gt;177&lt;/key&gt;&lt;/foreign-keys&gt;&lt;ref-type name="Journal Article"&gt;17&lt;/ref-type&gt;&lt;contributors&gt;&lt;authors&gt;&lt;author&gt;Tieleman, D. P.&lt;/author&gt;&lt;author&gt;Marrink, S. J.&lt;/author&gt;&lt;author&gt;Berendsen, H. J.&lt;/author&gt;&lt;/authors&gt;&lt;/contributors&gt;&lt;auth-address&gt;Department of BioPhys. Chem., University of Groningen, The Netherlands. tieleman@chem.rug.nl&lt;/auth-address&gt;&lt;titles&gt;&lt;title&gt;A computer perspective of membranes: molecular dynamics studies of lipid bilayer systems&lt;/title&gt;&lt;secondary-title&gt;Biochim Biophys Acta&lt;/secondary-title&gt;&lt;/titles&gt;&lt;periodical&gt;&lt;full-title&gt;Biochim Biophys Acta&lt;/full-title&gt;&lt;/periodical&gt;&lt;pages&gt;235-70&lt;/pages&gt;&lt;volume&gt;1331&lt;/volume&gt;&lt;number&gt;3&lt;/number&gt;&lt;edition&gt;1998/03/26&lt;/edition&gt;&lt;keywords&gt;&lt;keyword&gt;1,2-Dipalmitoylphosphatidylcholine/chemistry&lt;/keyword&gt;&lt;keyword&gt;*Computer Simulation&lt;/keyword&gt;&lt;keyword&gt;Lipid Bilayers/*chemistry&lt;/keyword&gt;&lt;keyword&gt;Membranes/physiology/ultrastructure&lt;/keyword&gt;&lt;keyword&gt;*Models, Molecular&lt;/keyword&gt;&lt;keyword&gt;Molecular Conformation&lt;/keyword&gt;&lt;keyword&gt;Permeability&lt;/keyword&gt;&lt;keyword&gt;Static Electricity&lt;/keyword&gt;&lt;/keywords&gt;&lt;dates&gt;&lt;year&gt;1997&lt;/year&gt;&lt;pub-dates&gt;&lt;date&gt;Nov 21&lt;/date&gt;&lt;/pub-dates&gt;&lt;/dates&gt;&lt;isbn&gt;0006-3002 (Print)&amp;#xD;0006-3002 (Linking)&lt;/isbn&gt;&lt;accession-num&gt;9512654&lt;/accession-num&gt;&lt;urls&gt;&lt;related-urls&gt;&lt;url&gt;http://www.ncbi.nlm.nih.gov/pubmed/9512654&lt;/url&gt;&lt;/related-urls&gt;&lt;/urls&gt;&lt;electronic-resource-num&gt;S0304-4157(97)00008-7 [pii]&lt;/electronic-resource-num&gt;&lt;language&gt;eng&lt;/language&gt;&lt;/record&gt;&lt;/Cite&gt;&lt;/EndNote&gt;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7" w:tooltip="Tieleman, 1997 #177" w:history="1">
        <w:r w:rsidR="00A45B02">
          <w:rPr>
            <w:rFonts w:ascii="Times New Roman" w:hAnsi="Times New Roman" w:cs="Times New Roman"/>
            <w:noProof/>
            <w:sz w:val="24"/>
            <w:szCs w:val="24"/>
          </w:rPr>
          <w:t>7</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MD simulation was carried out for 50 ns. </w:t>
      </w:r>
    </w:p>
    <w:p w14:paraId="47175AFE" w14:textId="77777777" w:rsidR="00722A82" w:rsidRPr="00E57777" w:rsidRDefault="00722A82" w:rsidP="00722A82">
      <w:pPr>
        <w:pStyle w:val="ListParagraph"/>
        <w:spacing w:line="480" w:lineRule="auto"/>
        <w:ind w:left="0" w:firstLine="274"/>
        <w:jc w:val="both"/>
        <w:rPr>
          <w:rFonts w:ascii="Times New Roman" w:hAnsi="Times New Roman" w:cs="Times New Roman"/>
          <w:sz w:val="24"/>
          <w:szCs w:val="24"/>
        </w:rPr>
      </w:pP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/AdipoR1 and </w:t>
      </w:r>
      <w:proofErr w:type="spellStart"/>
      <w:r w:rsidRPr="00E57777">
        <w:rPr>
          <w:rFonts w:ascii="Times New Roman" w:hAnsi="Times New Roman" w:cs="Times New Roman"/>
          <w:sz w:val="24"/>
          <w:szCs w:val="24"/>
        </w:rPr>
        <w:t>osmotin</w:t>
      </w:r>
      <w:proofErr w:type="spellEnd"/>
      <w:r w:rsidRPr="00E57777">
        <w:rPr>
          <w:rFonts w:ascii="Times New Roman" w:hAnsi="Times New Roman" w:cs="Times New Roman"/>
          <w:sz w:val="24"/>
          <w:szCs w:val="24"/>
        </w:rPr>
        <w:t xml:space="preserve">/AdipoR1 complexes obtained after PATCHDOCK and </w:t>
      </w:r>
      <w:proofErr w:type="spellStart"/>
      <w:r w:rsidRPr="00E57777">
        <w:rPr>
          <w:rFonts w:ascii="Times New Roman" w:hAnsi="Times New Roman" w:cs="Times New Roman"/>
          <w:sz w:val="24"/>
          <w:szCs w:val="24"/>
        </w:rPr>
        <w:t>FireDock</w:t>
      </w:r>
      <w:proofErr w:type="spellEnd"/>
      <w:r w:rsidRPr="00E57777">
        <w:rPr>
          <w:rFonts w:ascii="Times New Roman" w:hAnsi="Times New Roman" w:cs="Times New Roman"/>
          <w:sz w:val="24"/>
          <w:szCs w:val="24"/>
        </w:rPr>
        <w:t xml:space="preserve"> analysis (see below) were subjected to MD relaxation. At a pH of 7.0, the system was solvated with TIP3P water molecules and neutralized by adding counter ions. The solvated </w:t>
      </w:r>
      <w:r w:rsidRPr="00E57777">
        <w:rPr>
          <w:rFonts w:ascii="Times New Roman" w:hAnsi="Times New Roman" w:cs="Times New Roman"/>
          <w:sz w:val="24"/>
          <w:szCs w:val="24"/>
        </w:rPr>
        <w:lastRenderedPageBreak/>
        <w:t xml:space="preserve">structures were subject to energy minimization by the steepest descent method. A constrained MD run (protein frozen) was undertaken for 500 </w:t>
      </w:r>
      <w:proofErr w:type="spellStart"/>
      <w:r w:rsidRPr="00E57777">
        <w:rPr>
          <w:rFonts w:ascii="Times New Roman" w:hAnsi="Times New Roman" w:cs="Times New Roman"/>
          <w:sz w:val="24"/>
          <w:szCs w:val="24"/>
        </w:rPr>
        <w:t>ps</w:t>
      </w:r>
      <w:proofErr w:type="spellEnd"/>
      <w:r w:rsidRPr="00E57777">
        <w:rPr>
          <w:rFonts w:ascii="Times New Roman" w:hAnsi="Times New Roman" w:cs="Times New Roman"/>
          <w:sz w:val="24"/>
          <w:szCs w:val="24"/>
        </w:rPr>
        <w:t xml:space="preserve"> at 300 K to relax the protein environment. Then, a non-constrained MD run was carried out for 10 ns at 1 bar pressure by coupling the system to external heat and pressure bath. Snapshots of the trajectories were taken at every 2 </w:t>
      </w:r>
      <w:proofErr w:type="spellStart"/>
      <w:r w:rsidRPr="00E57777">
        <w:rPr>
          <w:rFonts w:ascii="Times New Roman" w:hAnsi="Times New Roman" w:cs="Times New Roman"/>
          <w:sz w:val="24"/>
          <w:szCs w:val="24"/>
        </w:rPr>
        <w:t>fs</w:t>
      </w:r>
      <w:proofErr w:type="spellEnd"/>
      <w:r w:rsidRPr="00E57777">
        <w:rPr>
          <w:rFonts w:ascii="Times New Roman" w:hAnsi="Times New Roman" w:cs="Times New Roman"/>
          <w:sz w:val="24"/>
          <w:szCs w:val="24"/>
        </w:rPr>
        <w:t xml:space="preserve">. The first 1 ns point was considered as equilibration period and was not used for subsequent analysis. A reaction-field correction was used for long-range electrostatic interactions, and an energy dispersion correction was implemented. The root-mean-square deviation (RMSD) of the backbone of the protein structure was calculated using the </w:t>
      </w:r>
      <w:proofErr w:type="spellStart"/>
      <w:r w:rsidRPr="00E57777">
        <w:rPr>
          <w:rFonts w:ascii="Times New Roman" w:hAnsi="Times New Roman" w:cs="Times New Roman"/>
          <w:sz w:val="24"/>
          <w:szCs w:val="24"/>
        </w:rPr>
        <w:t>g_rms</w:t>
      </w:r>
      <w:proofErr w:type="spellEnd"/>
      <w:r w:rsidRPr="00E57777">
        <w:rPr>
          <w:rFonts w:ascii="Times New Roman" w:hAnsi="Times New Roman" w:cs="Times New Roman"/>
          <w:sz w:val="24"/>
          <w:szCs w:val="24"/>
        </w:rPr>
        <w:t xml:space="preserve"> utility of GROMACS.</w:t>
      </w:r>
    </w:p>
    <w:p w14:paraId="660A98F7" w14:textId="77777777" w:rsidR="00722A82" w:rsidRPr="00E57777" w:rsidRDefault="00722A82" w:rsidP="00722A82">
      <w:pPr>
        <w:spacing w:line="480" w:lineRule="auto"/>
        <w:ind w:left="0"/>
        <w:rPr>
          <w:rFonts w:ascii="Times New Roman" w:hAnsi="Times New Roman" w:cs="Times New Roman"/>
          <w:b/>
          <w:bCs/>
          <w:i/>
          <w:sz w:val="24"/>
          <w:szCs w:val="24"/>
          <w:highlight w:val="green"/>
        </w:rPr>
      </w:pPr>
    </w:p>
    <w:p w14:paraId="3F9B1BA4" w14:textId="77777777" w:rsidR="00722A82" w:rsidRPr="001B3774" w:rsidRDefault="00722A82" w:rsidP="000C5A54">
      <w:pPr>
        <w:spacing w:line="480" w:lineRule="auto"/>
        <w:ind w:left="0"/>
        <w:outlineLvl w:val="0"/>
        <w:rPr>
          <w:rFonts w:cs="Times New Roman"/>
          <w:bCs/>
          <w:sz w:val="28"/>
          <w:szCs w:val="28"/>
        </w:rPr>
      </w:pPr>
      <w:r w:rsidRPr="001B3774">
        <w:rPr>
          <w:rFonts w:cs="Times New Roman"/>
          <w:bCs/>
          <w:sz w:val="28"/>
          <w:szCs w:val="28"/>
        </w:rPr>
        <w:t xml:space="preserve">Models </w:t>
      </w:r>
      <w:r w:rsidR="000816CA">
        <w:rPr>
          <w:rFonts w:cs="Times New Roman"/>
          <w:bCs/>
          <w:sz w:val="28"/>
          <w:szCs w:val="28"/>
        </w:rPr>
        <w:t xml:space="preserve">of </w:t>
      </w:r>
      <w:proofErr w:type="spellStart"/>
      <w:r w:rsidR="000816CA">
        <w:rPr>
          <w:rFonts w:cs="Times New Roman"/>
          <w:bCs/>
          <w:sz w:val="28"/>
          <w:szCs w:val="28"/>
        </w:rPr>
        <w:t>Adiponectin</w:t>
      </w:r>
      <w:proofErr w:type="spellEnd"/>
      <w:r w:rsidR="000816CA">
        <w:rPr>
          <w:rFonts w:cs="Times New Roman"/>
          <w:bCs/>
          <w:sz w:val="28"/>
          <w:szCs w:val="28"/>
        </w:rPr>
        <w:t xml:space="preserve">/AdipoR1 and </w:t>
      </w:r>
      <w:proofErr w:type="spellStart"/>
      <w:r w:rsidR="000816CA">
        <w:rPr>
          <w:rFonts w:cs="Times New Roman"/>
          <w:bCs/>
          <w:sz w:val="28"/>
          <w:szCs w:val="28"/>
        </w:rPr>
        <w:t>Osmotin</w:t>
      </w:r>
      <w:proofErr w:type="spellEnd"/>
      <w:r w:rsidR="000816CA">
        <w:rPr>
          <w:rFonts w:cs="Times New Roman"/>
          <w:bCs/>
          <w:sz w:val="28"/>
          <w:szCs w:val="28"/>
        </w:rPr>
        <w:t>/AdipoR</w:t>
      </w:r>
      <w:r w:rsidR="000816CA" w:rsidRPr="001B3774">
        <w:rPr>
          <w:rFonts w:cs="Times New Roman"/>
          <w:bCs/>
          <w:sz w:val="28"/>
          <w:szCs w:val="28"/>
        </w:rPr>
        <w:t>1 Complexes</w:t>
      </w:r>
    </w:p>
    <w:p w14:paraId="3C80293C" w14:textId="2205FF9F" w:rsidR="00722A82" w:rsidRPr="00E57777" w:rsidRDefault="00722A82" w:rsidP="00A45B02">
      <w:pPr>
        <w:spacing w:line="480" w:lineRule="auto"/>
        <w:ind w:left="0"/>
        <w:jc w:val="both"/>
        <w:rPr>
          <w:rFonts w:ascii="Times New Roman" w:hAnsi="Times New Roman" w:cs="Times New Roman"/>
          <w:sz w:val="24"/>
          <w:szCs w:val="24"/>
        </w:rPr>
      </w:pPr>
      <w:r w:rsidRPr="00E57777">
        <w:rPr>
          <w:rFonts w:ascii="Times New Roman" w:hAnsi="Times New Roman" w:cs="Times New Roman"/>
          <w:sz w:val="24"/>
          <w:szCs w:val="24"/>
        </w:rPr>
        <w:t xml:space="preserve">Protein-protein docking was carried out using the </w:t>
      </w:r>
      <w:proofErr w:type="spellStart"/>
      <w:r w:rsidRPr="00E57777">
        <w:rPr>
          <w:rFonts w:ascii="Times New Roman" w:hAnsi="Times New Roman" w:cs="Times New Roman"/>
          <w:sz w:val="24"/>
          <w:szCs w:val="24"/>
        </w:rPr>
        <w:t>PatchDock</w:t>
      </w:r>
      <w:proofErr w:type="spellEnd"/>
      <w:r w:rsidRPr="00E57777">
        <w:rPr>
          <w:rFonts w:ascii="Times New Roman" w:hAnsi="Times New Roman" w:cs="Times New Roman"/>
          <w:sz w:val="24"/>
          <w:szCs w:val="24"/>
        </w:rPr>
        <w:t xml:space="preserve"> program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&lt;EndNote&gt;&lt;Cite&gt;&lt;Author&gt;Schneidman-Duhovny&lt;/Author&gt;&lt;Year&gt;2005&lt;/Year&gt;&lt;RecNum&gt;175&lt;/RecNum&gt;&lt;DisplayText&gt;[8]&lt;/DisplayText&gt;&lt;record&gt;&lt;rec-number&gt;175&lt;/rec-number&gt;&lt;foreign-keys&gt;&lt;key app="EN" db-id="2rvtvarf3eszr6ep59jvdpt4exvdear02ddp"&gt;175&lt;/key&gt;&lt;/foreign-keys&gt;&lt;ref-type name="Journal Article"&gt;17&lt;/ref-type&gt;&lt;contributors&gt;&lt;authors&gt;&lt;author&gt;Schneidman-Duhovny, D.&lt;/author&gt;&lt;author&gt;Inbar, Y.&lt;/author&gt;&lt;author&gt;Nussinov, R.&lt;/author&gt;&lt;author&gt;Wolfson, H. J.&lt;/author&gt;&lt;/authors&gt;&lt;/contributors&gt;&lt;auth-address&gt;School of Computer Science, Raymond and Beverly Sackler Faculty of Exact Sciences, Tel Aviv University, Tel Aviv 69978, Israel.&lt;/auth-address&gt;&lt;titles&gt;&lt;title&gt;PatchDock and SymmDock: servers for rigid and symmetric docking&lt;/title&gt;&lt;secondary-title&gt;Nucleic Acids Res&lt;/secondary-title&gt;&lt;/titles&gt;&lt;periodical&gt;&lt;full-title&gt;Nucleic Acids Res&lt;/full-title&gt;&lt;/periodical&gt;&lt;pages&gt;W363-7&lt;/pages&gt;&lt;volume&gt;33&lt;/volume&gt;&lt;number&gt;Web Server issue&lt;/number&gt;&lt;edition&gt;2005/06/28&lt;/edition&gt;&lt;keywords&gt;&lt;keyword&gt;*Algorithms&lt;/keyword&gt;&lt;keyword&gt;Internet&lt;/keyword&gt;&lt;keyword&gt;Ligands&lt;/keyword&gt;&lt;keyword&gt;Multiprotein Complexes/*chemistry&lt;/keyword&gt;&lt;keyword&gt;Protein Conformation&lt;/keyword&gt;&lt;keyword&gt;*Software&lt;/keyword&gt;&lt;keyword&gt;User-Computer Interface&lt;/keyword&gt;&lt;/keywords&gt;&lt;dates&gt;&lt;year&gt;2005&lt;/year&gt;&lt;pub-dates&gt;&lt;date&gt;Jul 1&lt;/date&gt;&lt;/pub-dates&gt;&lt;/dates&gt;&lt;isbn&gt;1362-4962 (Electronic)&amp;#xD;0305-1048 (Linking)&lt;/isbn&gt;&lt;accession-num&gt;15980490&lt;/accession-num&gt;&lt;urls&gt;&lt;related-urls&gt;&lt;url&gt;http://www.ncbi.nlm.nih.gov/pubmed/15980490&lt;/url&gt;&lt;/related-urls&gt;&lt;/urls&gt;&lt;custom2&gt;1160241&lt;/custom2&gt;&lt;electronic-resource-num&gt;33/suppl_2/W363 [pii]&amp;#xD;10.1093/nar/gki481&lt;/electronic-resource-num&gt;&lt;language&gt;eng&lt;/language&gt;&lt;/record&gt;&lt;/Cite&gt;&lt;/EndNote&gt;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8" w:tooltip="Schneidman-Duhovny, 2005 #175" w:history="1">
        <w:r w:rsidR="00A45B02">
          <w:rPr>
            <w:rFonts w:ascii="Times New Roman" w:hAnsi="Times New Roman" w:cs="Times New Roman"/>
            <w:noProof/>
            <w:sz w:val="24"/>
            <w:szCs w:val="24"/>
          </w:rPr>
          <w:t>8</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Previously built homology model for </w:t>
      </w: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 AdipoR1 and crystal structure of </w:t>
      </w:r>
      <w:proofErr w:type="spellStart"/>
      <w:r w:rsidRPr="00E57777">
        <w:rPr>
          <w:rFonts w:ascii="Times New Roman" w:hAnsi="Times New Roman" w:cs="Times New Roman"/>
          <w:sz w:val="24"/>
          <w:szCs w:val="24"/>
        </w:rPr>
        <w:t>osmotin</w:t>
      </w:r>
      <w:proofErr w:type="spellEnd"/>
      <w:r w:rsidRPr="00E57777">
        <w:rPr>
          <w:rFonts w:ascii="Times New Roman" w:hAnsi="Times New Roman" w:cs="Times New Roman"/>
          <w:sz w:val="24"/>
          <w:szCs w:val="24"/>
        </w:rPr>
        <w:t xml:space="preserve"> (PDB id: 1PCV, Chain-A)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&lt;EndNote&gt;&lt;Cite&gt;&lt;Author&gt;Min&lt;/Author&gt;&lt;Year&gt;2004&lt;/Year&gt;&lt;RecNum&gt;150&lt;/RecNum&gt;&lt;DisplayText&gt;[9]&lt;/DisplayText&gt;&lt;record&gt;&lt;rec-number&gt;150&lt;/rec-number&gt;&lt;foreign-keys&gt;&lt;key app="EN" db-id="2rvtvarf3eszr6ep59jvdpt4exvdear02ddp"&gt;150&lt;/key&gt;&lt;/foreign-keys&gt;&lt;ref-type name="Journal Article"&gt;17&lt;/ref-type&gt;&lt;contributors&gt;&lt;authors&gt;&lt;author&gt;Min, K.&lt;/author&gt;&lt;author&gt;Ha, S. C.&lt;/author&gt;&lt;author&gt;Hasegawa, P. M.&lt;/author&gt;&lt;author&gt;Bressan, R. A.&lt;/author&gt;&lt;author&gt;Yun, D. J.&lt;/author&gt;&lt;author&gt;Kim, K. K.&lt;/author&gt;&lt;/authors&gt;&lt;/contributors&gt;&lt;auth-address&gt;Department of Molecular Cell Biology, Center for Molecular Medicine, SBRI, Sungkyunkwan University School of Medicine, Suwon, Korea.&lt;/auth-address&gt;&lt;titles&gt;&lt;title&gt;Crystal structure of osmotin, a plant antifungal protein&lt;/title&gt;&lt;secondary-title&gt;Proteins&lt;/secondary-title&gt;&lt;/titles&gt;&lt;periodical&gt;&lt;full-title&gt;Proteins&lt;/full-title&gt;&lt;/periodical&gt;&lt;pages&gt;170-3&lt;/pages&gt;&lt;volume&gt;54&lt;/volume&gt;&lt;number&gt;1&lt;/number&gt;&lt;edition&gt;2004/01/06&lt;/edition&gt;&lt;keywords&gt;&lt;keyword&gt;Antifungal Agents/*chemistry&lt;/keyword&gt;&lt;keyword&gt;Crystallography, X-Ray&lt;/keyword&gt;&lt;keyword&gt;*Models, Molecular&lt;/keyword&gt;&lt;keyword&gt;Plant Proteins/*chemistry&lt;/keyword&gt;&lt;/keywords&gt;&lt;dates&gt;&lt;year&gt;2004&lt;/year&gt;&lt;pub-dates&gt;&lt;date&gt;Jan 1&lt;/date&gt;&lt;/pub-dates&gt;&lt;/dates&gt;&lt;isbn&gt;1097-0134 (Electronic)&amp;#xD;0887-3585 (Linking)&lt;/isbn&gt;&lt;accession-num&gt;14705035&lt;/accession-num&gt;&lt;urls&gt;&lt;related-urls&gt;&lt;url&gt;http://www.ncbi.nlm.nih.gov/pubmed/14705035&lt;/url&gt;&lt;/related-urls&gt;&lt;/urls&gt;&lt;electronic-resource-num&gt;10.1002/prot.10571&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9" w:tooltip="Min, 2004 #150" w:history="1">
        <w:r w:rsidR="00A45B02">
          <w:rPr>
            <w:rFonts w:ascii="Times New Roman" w:hAnsi="Times New Roman" w:cs="Times New Roman"/>
            <w:noProof/>
            <w:sz w:val="24"/>
            <w:szCs w:val="24"/>
          </w:rPr>
          <w:t>9</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was used to build the model for AdipoR1/</w:t>
      </w:r>
      <w:proofErr w:type="spellStart"/>
      <w:r w:rsidRPr="00E57777">
        <w:rPr>
          <w:rFonts w:ascii="Times New Roman" w:hAnsi="Times New Roman" w:cs="Times New Roman"/>
          <w:sz w:val="24"/>
          <w:szCs w:val="24"/>
        </w:rPr>
        <w:t>adiponectin</w:t>
      </w:r>
      <w:proofErr w:type="spellEnd"/>
      <w:r w:rsidRPr="00E57777">
        <w:rPr>
          <w:rFonts w:ascii="Times New Roman" w:hAnsi="Times New Roman" w:cs="Times New Roman"/>
          <w:sz w:val="24"/>
          <w:szCs w:val="24"/>
        </w:rPr>
        <w:t xml:space="preserve"> and AdipoR1/</w:t>
      </w:r>
      <w:proofErr w:type="spellStart"/>
      <w:r w:rsidRPr="00E57777">
        <w:rPr>
          <w:rFonts w:ascii="Times New Roman" w:hAnsi="Times New Roman" w:cs="Times New Roman"/>
          <w:sz w:val="24"/>
          <w:szCs w:val="24"/>
        </w:rPr>
        <w:t>osmotin</w:t>
      </w:r>
      <w:proofErr w:type="spellEnd"/>
      <w:r w:rsidRPr="00E57777">
        <w:rPr>
          <w:rFonts w:ascii="Times New Roman" w:hAnsi="Times New Roman" w:cs="Times New Roman"/>
          <w:sz w:val="24"/>
          <w:szCs w:val="24"/>
        </w:rPr>
        <w:t xml:space="preserve">. This program uses a geometry based molecular docking algorithm that yields good molecular complementary shape. Docking is followed by flexible refinement and re-ranking of the rigid docking </w:t>
      </w:r>
      <w:r w:rsidR="00C04740">
        <w:rPr>
          <w:rFonts w:ascii="Times New Roman" w:hAnsi="Times New Roman" w:cs="Times New Roman"/>
          <w:sz w:val="24"/>
          <w:szCs w:val="24"/>
        </w:rPr>
        <w:t xml:space="preserve">candidates using </w:t>
      </w:r>
      <w:proofErr w:type="spellStart"/>
      <w:r w:rsidR="00C04740">
        <w:rPr>
          <w:rFonts w:ascii="Times New Roman" w:hAnsi="Times New Roman" w:cs="Times New Roman"/>
          <w:sz w:val="24"/>
          <w:szCs w:val="24"/>
        </w:rPr>
        <w:t>FireDock</w:t>
      </w:r>
      <w:proofErr w:type="spellEnd"/>
      <w:r w:rsidR="00C04740">
        <w:rPr>
          <w:rFonts w:ascii="Times New Roman" w:hAnsi="Times New Roman" w:cs="Times New Roman"/>
          <w:sz w:val="24"/>
          <w:szCs w:val="24"/>
        </w:rPr>
        <w:t xml:space="preserve">. </w:t>
      </w:r>
      <w:proofErr w:type="spellStart"/>
      <w:r w:rsidR="00C04740">
        <w:rPr>
          <w:rFonts w:ascii="Times New Roman" w:hAnsi="Times New Roman" w:cs="Times New Roman"/>
          <w:sz w:val="24"/>
          <w:szCs w:val="24"/>
        </w:rPr>
        <w:t>FireD</w:t>
      </w:r>
      <w:r w:rsidRPr="00E57777">
        <w:rPr>
          <w:rFonts w:ascii="Times New Roman" w:hAnsi="Times New Roman" w:cs="Times New Roman"/>
          <w:sz w:val="24"/>
          <w:szCs w:val="24"/>
        </w:rPr>
        <w:t>ock</w:t>
      </w:r>
      <w:proofErr w:type="spellEnd"/>
      <w:r w:rsidRPr="00E57777">
        <w:rPr>
          <w:rFonts w:ascii="Times New Roman" w:hAnsi="Times New Roman" w:cs="Times New Roman"/>
          <w:sz w:val="24"/>
          <w:szCs w:val="24"/>
        </w:rPr>
        <w:t xml:space="preserve"> accounts for flexibility to the backbone and </w:t>
      </w:r>
      <w:proofErr w:type="spellStart"/>
      <w:r w:rsidRPr="00E57777">
        <w:rPr>
          <w:rFonts w:ascii="Times New Roman" w:hAnsi="Times New Roman" w:cs="Times New Roman"/>
          <w:sz w:val="24"/>
          <w:szCs w:val="24"/>
        </w:rPr>
        <w:t>sidechains</w:t>
      </w:r>
      <w:proofErr w:type="spellEnd"/>
      <w:r w:rsidRPr="00E57777">
        <w:rPr>
          <w:rFonts w:ascii="Times New Roman" w:hAnsi="Times New Roman" w:cs="Times New Roman"/>
          <w:sz w:val="24"/>
          <w:szCs w:val="24"/>
        </w:rPr>
        <w:t xml:space="preserve">. The structures were analyzed using the VMD program </w:t>
      </w:r>
      <w:r w:rsidR="004F45FD" w:rsidRPr="00E57777">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&lt;EndNote&gt;&lt;Cite&gt;&lt;Author&gt;Humphrey&lt;/Author&gt;&lt;Year&gt;1996&lt;/Year&gt;&lt;RecNum&gt;192&lt;/RecNum&gt;&lt;DisplayText&gt;[10]&lt;/DisplayText&gt;&lt;record&gt;&lt;rec-number&gt;192&lt;/rec-number&gt;&lt;foreign-keys&gt;&lt;key app="EN" db-id="2rvtvarf3eszr6ep59jvdpt4exvdear02ddp"&gt;192&lt;/key&gt;&lt;/foreign-keys&gt;&lt;ref-type name="Journal Article"&gt;17&lt;/ref-type&gt;&lt;contributors&gt;&lt;authors&gt;&lt;author&gt;Humphrey, W.&lt;/author&gt;&lt;author&gt;Dalke, A.&lt;/author&gt;&lt;author&gt;Schulten, K.&lt;/author&gt;&lt;/authors&gt;&lt;/contributors&gt;&lt;auth-address&gt;Theoretical Biophysics Group, University of Illinois, Urbana 61801, USA.&lt;/auth-address&gt;&lt;titles&gt;&lt;title&gt;VMD: visual molecular dynamics&lt;/title&gt;&lt;secondary-title&gt;J Mol Graph&lt;/secondary-title&gt;&lt;/titles&gt;&lt;periodical&gt;&lt;full-title&gt;J Mol Graph&lt;/full-title&gt;&lt;/periodical&gt;&lt;pages&gt;33-8, 27-8&lt;/pages&gt;&lt;volume&gt;14&lt;/volume&gt;&lt;number&gt;1&lt;/number&gt;&lt;edition&gt;1996/02/01&lt;/edition&gt;&lt;keywords&gt;&lt;keyword&gt;*Computer Graphics&lt;/keyword&gt;&lt;keyword&gt;*Computer Simulation&lt;/keyword&gt;&lt;keyword&gt;Computers&lt;/keyword&gt;&lt;keyword&gt;*Models, Molecular&lt;/keyword&gt;&lt;keyword&gt;Nucleic Acids/chemistry&lt;/keyword&gt;&lt;keyword&gt;Proteins/chemistry&lt;/keyword&gt;&lt;keyword&gt;User-Computer Interface&lt;/keyword&gt;&lt;/keywords&gt;&lt;dates&gt;&lt;year&gt;1996&lt;/year&gt;&lt;pub-dates&gt;&lt;date&gt;Feb&lt;/date&gt;&lt;/pub-dates&gt;&lt;/dates&gt;&lt;isbn&gt;0263-7855 (Print)&amp;#xD;0263-7855 (Linking)&lt;/isbn&gt;&lt;accession-num&gt;8744570&lt;/accession-num&gt;&lt;urls&gt;&lt;related-urls&gt;&lt;url&gt;http://www.ncbi.nlm.nih.gov/pubmed/8744570&lt;/url&gt;&lt;/related-urls&gt;&lt;/urls&gt;&lt;electronic-resource-num&gt;0263785596000185 [pii]&lt;/electronic-resource-num&gt;&lt;language&gt;eng&lt;/language&gt;&lt;/record&gt;&lt;/Cite&gt;&lt;/EndNote&gt;</w:instrText>
      </w:r>
      <w:r w:rsidR="004F45FD"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10" w:tooltip="Humphrey, 1996 #192" w:history="1">
        <w:r w:rsidR="00A45B02">
          <w:rPr>
            <w:rFonts w:ascii="Times New Roman" w:hAnsi="Times New Roman" w:cs="Times New Roman"/>
            <w:noProof/>
            <w:sz w:val="24"/>
            <w:szCs w:val="24"/>
          </w:rPr>
          <w:t>10</w:t>
        </w:r>
      </w:hyperlink>
      <w:r w:rsidR="00A45B02">
        <w:rPr>
          <w:rFonts w:ascii="Times New Roman" w:hAnsi="Times New Roman" w:cs="Times New Roman"/>
          <w:noProof/>
          <w:sz w:val="24"/>
          <w:szCs w:val="24"/>
        </w:rPr>
        <w:t>]</w:t>
      </w:r>
      <w:r w:rsidR="004F45FD" w:rsidRPr="00E57777">
        <w:rPr>
          <w:rFonts w:ascii="Times New Roman" w:hAnsi="Times New Roman" w:cs="Times New Roman"/>
          <w:sz w:val="24"/>
          <w:szCs w:val="24"/>
        </w:rPr>
        <w:fldChar w:fldCharType="end"/>
      </w:r>
      <w:r w:rsidR="004F45FD" w:rsidRPr="00E57777">
        <w:rPr>
          <w:rFonts w:ascii="Times New Roman" w:hAnsi="Times New Roman" w:cs="Times New Roman"/>
          <w:sz w:val="24"/>
          <w:szCs w:val="24"/>
          <w:u w:val="single"/>
        </w:rPr>
        <w:t>.</w:t>
      </w:r>
      <w:r w:rsidRPr="00E57777">
        <w:rPr>
          <w:rFonts w:ascii="Times New Roman" w:hAnsi="Times New Roman" w:cs="Times New Roman"/>
          <w:sz w:val="24"/>
          <w:szCs w:val="24"/>
        </w:rPr>
        <w:t xml:space="preserve"> </w:t>
      </w:r>
      <w:r w:rsidRPr="00E57777">
        <w:rPr>
          <w:rFonts w:ascii="Times New Roman" w:hAnsi="Times New Roman" w:cs="Times New Roman"/>
          <w:sz w:val="24"/>
          <w:szCs w:val="24"/>
          <w:u w:val="single"/>
        </w:rPr>
        <w:t xml:space="preserve"> </w:t>
      </w:r>
    </w:p>
    <w:p w14:paraId="1BBAC7A7" w14:textId="77777777" w:rsidR="00722A82" w:rsidRPr="00E57777" w:rsidRDefault="00722A82" w:rsidP="00722A82">
      <w:pPr>
        <w:spacing w:line="480" w:lineRule="auto"/>
        <w:ind w:left="0"/>
        <w:jc w:val="both"/>
        <w:rPr>
          <w:rFonts w:ascii="Times New Roman" w:hAnsi="Times New Roman" w:cs="Times New Roman"/>
          <w:bCs/>
          <w:sz w:val="24"/>
          <w:szCs w:val="24"/>
        </w:rPr>
      </w:pPr>
    </w:p>
    <w:p w14:paraId="678A17E0" w14:textId="77777777" w:rsidR="00722A82" w:rsidRPr="000816CA" w:rsidRDefault="00722A82" w:rsidP="000C5A54">
      <w:pPr>
        <w:spacing w:line="480" w:lineRule="auto"/>
        <w:ind w:left="0"/>
        <w:jc w:val="both"/>
        <w:outlineLvl w:val="0"/>
        <w:rPr>
          <w:rFonts w:cs="Times New Roman"/>
          <w:bCs/>
          <w:sz w:val="28"/>
          <w:szCs w:val="28"/>
        </w:rPr>
      </w:pPr>
      <w:r w:rsidRPr="000816CA">
        <w:rPr>
          <w:rFonts w:cs="Times New Roman"/>
          <w:bCs/>
          <w:sz w:val="28"/>
          <w:szCs w:val="28"/>
        </w:rPr>
        <w:t>Peptide Docking Studies</w:t>
      </w:r>
    </w:p>
    <w:p w14:paraId="37C2CDC8" w14:textId="550411C1" w:rsidR="00722A82" w:rsidRDefault="00722A82" w:rsidP="00A45B02">
      <w:pPr>
        <w:spacing w:line="480" w:lineRule="auto"/>
        <w:ind w:left="0"/>
        <w:jc w:val="both"/>
        <w:rPr>
          <w:rFonts w:ascii="Times New Roman" w:hAnsi="Times New Roman" w:cs="Times New Roman"/>
          <w:sz w:val="24"/>
          <w:szCs w:val="24"/>
        </w:rPr>
      </w:pPr>
      <w:r w:rsidRPr="00E57777">
        <w:rPr>
          <w:rFonts w:ascii="Times New Roman" w:hAnsi="Times New Roman" w:cs="Times New Roman"/>
          <w:sz w:val="24"/>
          <w:szCs w:val="24"/>
        </w:rPr>
        <w:t xml:space="preserve">The peptide ligands were either extracted from available protein structures or built using the Maestro module of the Schrodinger Suite. Ligands were minimized using the </w:t>
      </w:r>
      <w:proofErr w:type="spellStart"/>
      <w:r w:rsidRPr="00E57777">
        <w:rPr>
          <w:rFonts w:ascii="Times New Roman" w:hAnsi="Times New Roman" w:cs="Times New Roman"/>
          <w:sz w:val="24"/>
          <w:szCs w:val="24"/>
        </w:rPr>
        <w:t>Macromodel</w:t>
      </w:r>
      <w:proofErr w:type="spellEnd"/>
      <w:r w:rsidRPr="00E57777">
        <w:rPr>
          <w:rFonts w:ascii="Times New Roman" w:hAnsi="Times New Roman" w:cs="Times New Roman"/>
          <w:sz w:val="24"/>
          <w:szCs w:val="24"/>
        </w:rPr>
        <w:t xml:space="preserve"> module of Schrodinger. Minimized peptide ligands were docked to AdipoR1 using the Schrodinger docking program Glide </w:t>
      </w:r>
      <w:r w:rsidR="00E57777" w:rsidRPr="00E57777">
        <w:rPr>
          <w:rFonts w:ascii="Times New Roman" w:hAnsi="Times New Roman" w:cs="Times New Roman"/>
          <w:sz w:val="24"/>
          <w:szCs w:val="24"/>
        </w:rPr>
        <w:fldChar w:fldCharType="begin">
          <w:fldData xml:space="preserve">PEVuZE5vdGU+PENpdGU+PEF1dGhvcj5Gcmllc25lcjwvQXV0aG9yPjxZZWFyPjIwMDQ8L1llYXI+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==
</w:fldData>
        </w:fldChar>
      </w:r>
      <w:r w:rsidR="00A45B02">
        <w:rPr>
          <w:rFonts w:ascii="Times New Roman" w:hAnsi="Times New Roman" w:cs="Times New Roman"/>
          <w:sz w:val="24"/>
          <w:szCs w:val="24"/>
        </w:rPr>
        <w:instrText xml:space="preserve"> ADDIN EN.CITE </w:instrText>
      </w:r>
      <w:r w:rsidR="00A45B02">
        <w:rPr>
          <w:rFonts w:ascii="Times New Roman" w:hAnsi="Times New Roman" w:cs="Times New Roman"/>
          <w:sz w:val="24"/>
          <w:szCs w:val="24"/>
        </w:rPr>
        <w:fldChar w:fldCharType="begin">
          <w:fldData xml:space="preserve">PEVuZE5vdGU+PENpdGU+PEF1dGhvcj5Gcmllc25lcjwvQXV0aG9yPjxZZWFyPjIwMDQ8L1llYXI+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==
</w:fldData>
        </w:fldChar>
      </w:r>
      <w:r w:rsidR="00A45B02">
        <w:rPr>
          <w:rFonts w:ascii="Times New Roman" w:hAnsi="Times New Roman" w:cs="Times New Roman"/>
          <w:sz w:val="24"/>
          <w:szCs w:val="24"/>
        </w:rPr>
        <w:instrText xml:space="preserve"> ADDIN EN.CITE.DATA </w:instrText>
      </w:r>
      <w:r w:rsidR="00A45B02">
        <w:rPr>
          <w:rFonts w:ascii="Times New Roman" w:hAnsi="Times New Roman" w:cs="Times New Roman"/>
          <w:sz w:val="24"/>
          <w:szCs w:val="24"/>
        </w:rPr>
      </w:r>
      <w:r w:rsidR="00A45B02">
        <w:rPr>
          <w:rFonts w:ascii="Times New Roman" w:hAnsi="Times New Roman" w:cs="Times New Roman"/>
          <w:sz w:val="24"/>
          <w:szCs w:val="24"/>
        </w:rPr>
        <w:fldChar w:fldCharType="end"/>
      </w:r>
      <w:r w:rsidR="00E57777" w:rsidRPr="00E57777">
        <w:rPr>
          <w:rFonts w:ascii="Times New Roman" w:hAnsi="Times New Roman" w:cs="Times New Roman"/>
          <w:sz w:val="24"/>
          <w:szCs w:val="24"/>
        </w:rPr>
      </w:r>
      <w:r w:rsidR="00E57777" w:rsidRPr="00E57777">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11" w:tooltip="Friesner, 2004 #165" w:history="1">
        <w:r w:rsidR="00A45B02">
          <w:rPr>
            <w:rFonts w:ascii="Times New Roman" w:hAnsi="Times New Roman" w:cs="Times New Roman"/>
            <w:noProof/>
            <w:sz w:val="24"/>
            <w:szCs w:val="24"/>
          </w:rPr>
          <w:t>11</w:t>
        </w:r>
      </w:hyperlink>
      <w:r w:rsidR="00A45B02">
        <w:rPr>
          <w:rFonts w:ascii="Times New Roman" w:hAnsi="Times New Roman" w:cs="Times New Roman"/>
          <w:noProof/>
          <w:sz w:val="24"/>
          <w:szCs w:val="24"/>
        </w:rPr>
        <w:t>,</w:t>
      </w:r>
      <w:hyperlink w:anchor="_ENREF_12" w:tooltip="Halgren, 2004 #167" w:history="1">
        <w:r w:rsidR="00A45B02">
          <w:rPr>
            <w:rFonts w:ascii="Times New Roman" w:hAnsi="Times New Roman" w:cs="Times New Roman"/>
            <w:noProof/>
            <w:sz w:val="24"/>
            <w:szCs w:val="24"/>
          </w:rPr>
          <w:t>12</w:t>
        </w:r>
      </w:hyperlink>
      <w:r w:rsidR="00A45B02">
        <w:rPr>
          <w:rFonts w:ascii="Times New Roman" w:hAnsi="Times New Roman" w:cs="Times New Roman"/>
          <w:noProof/>
          <w:sz w:val="24"/>
          <w:szCs w:val="24"/>
        </w:rPr>
        <w:t>,</w:t>
      </w:r>
      <w:hyperlink w:anchor="_ENREF_13" w:tooltip="Sherman, 2006 #176" w:history="1">
        <w:r w:rsidR="00A45B02">
          <w:rPr>
            <w:rFonts w:ascii="Times New Roman" w:hAnsi="Times New Roman" w:cs="Times New Roman"/>
            <w:noProof/>
            <w:sz w:val="24"/>
            <w:szCs w:val="24"/>
          </w:rPr>
          <w:t>13</w:t>
        </w:r>
      </w:hyperlink>
      <w:r w:rsidR="00A45B02">
        <w:rPr>
          <w:rFonts w:ascii="Times New Roman" w:hAnsi="Times New Roman" w:cs="Times New Roman"/>
          <w:noProof/>
          <w:sz w:val="24"/>
          <w:szCs w:val="24"/>
        </w:rPr>
        <w:t>]</w:t>
      </w:r>
      <w:r w:rsidR="00E57777" w:rsidRPr="00E57777">
        <w:rPr>
          <w:rFonts w:ascii="Times New Roman" w:hAnsi="Times New Roman" w:cs="Times New Roman"/>
          <w:sz w:val="24"/>
          <w:szCs w:val="24"/>
        </w:rPr>
        <w:fldChar w:fldCharType="end"/>
      </w:r>
      <w:r w:rsidRPr="00E57777">
        <w:rPr>
          <w:rFonts w:ascii="Times New Roman" w:hAnsi="Times New Roman" w:cs="Times New Roman"/>
          <w:sz w:val="24"/>
          <w:szCs w:val="24"/>
        </w:rPr>
        <w:t xml:space="preserve">. The extracellular surface of AdipoR1 was </w:t>
      </w:r>
      <w:r w:rsidRPr="00E57777">
        <w:rPr>
          <w:rFonts w:ascii="Times New Roman" w:hAnsi="Times New Roman" w:cs="Times New Roman"/>
          <w:sz w:val="24"/>
          <w:szCs w:val="24"/>
        </w:rPr>
        <w:lastRenderedPageBreak/>
        <w:t>defined as the active site. In pose prediction studies, a maximum of 15 poses per ligand was saved, while in enrichment studies one pose was saved per ligand. Once initial the Glide docked poses were obtained, Prime side chain and backbone refinement, together with the min</w:t>
      </w:r>
      <w:r w:rsidR="00D005A0">
        <w:rPr>
          <w:rFonts w:ascii="Times New Roman" w:hAnsi="Times New Roman" w:cs="Times New Roman"/>
          <w:sz w:val="24"/>
          <w:szCs w:val="24"/>
        </w:rPr>
        <w:t xml:space="preserve">imization of the docked pose, </w:t>
      </w:r>
      <w:proofErr w:type="gramStart"/>
      <w:r w:rsidR="00D005A0">
        <w:rPr>
          <w:rFonts w:ascii="Times New Roman" w:hAnsi="Times New Roman" w:cs="Times New Roman"/>
          <w:sz w:val="24"/>
          <w:szCs w:val="24"/>
        </w:rPr>
        <w:t>were</w:t>
      </w:r>
      <w:proofErr w:type="gramEnd"/>
      <w:r w:rsidRPr="00E57777">
        <w:rPr>
          <w:rFonts w:ascii="Times New Roman" w:hAnsi="Times New Roman" w:cs="Times New Roman"/>
          <w:sz w:val="24"/>
          <w:szCs w:val="24"/>
        </w:rPr>
        <w:t xml:space="preserve"> carried out within a sphere of 5 Å from each saved pose.</w:t>
      </w:r>
    </w:p>
    <w:p w14:paraId="51C48A48" w14:textId="77777777" w:rsidR="008B39AF" w:rsidRPr="00E57777" w:rsidRDefault="008B39AF" w:rsidP="00E57777">
      <w:pPr>
        <w:spacing w:line="480" w:lineRule="auto"/>
        <w:ind w:left="0"/>
        <w:jc w:val="both"/>
        <w:rPr>
          <w:rFonts w:ascii="Times New Roman" w:hAnsi="Times New Roman" w:cs="Times New Roman"/>
          <w:b/>
          <w:bCs/>
          <w:sz w:val="24"/>
          <w:szCs w:val="24"/>
          <w:highlight w:val="green"/>
        </w:rPr>
      </w:pPr>
    </w:p>
    <w:p w14:paraId="2D35C288" w14:textId="568199F6" w:rsidR="008B39AF" w:rsidRPr="008B39AF" w:rsidRDefault="008B39AF" w:rsidP="008B39AF">
      <w:pPr>
        <w:ind w:left="0"/>
        <w:rPr>
          <w:rFonts w:ascii="Calibri" w:hAnsi="Calibri" w:cs="Times New Roman"/>
          <w:bCs/>
          <w:sz w:val="28"/>
          <w:szCs w:val="28"/>
        </w:rPr>
      </w:pPr>
      <w:r w:rsidRPr="008B39AF">
        <w:rPr>
          <w:rFonts w:ascii="Calibri" w:hAnsi="Calibri" w:cs="Times New Roman"/>
          <w:bCs/>
          <w:sz w:val="28"/>
          <w:szCs w:val="28"/>
        </w:rPr>
        <w:t>A</w:t>
      </w:r>
      <w:r>
        <w:rPr>
          <w:rFonts w:ascii="Calibri" w:hAnsi="Calibri" w:cs="Times New Roman"/>
          <w:bCs/>
          <w:sz w:val="28"/>
          <w:szCs w:val="28"/>
        </w:rPr>
        <w:t>nalysis</w:t>
      </w:r>
      <w:r w:rsidRPr="008B39AF">
        <w:rPr>
          <w:rFonts w:ascii="Calibri" w:hAnsi="Calibri" w:cs="Times New Roman"/>
          <w:bCs/>
          <w:sz w:val="28"/>
          <w:szCs w:val="28"/>
        </w:rPr>
        <w:t xml:space="preserve"> </w:t>
      </w:r>
      <w:r>
        <w:rPr>
          <w:rFonts w:ascii="Calibri" w:hAnsi="Calibri" w:cs="Times New Roman"/>
          <w:bCs/>
          <w:sz w:val="28"/>
          <w:szCs w:val="28"/>
        </w:rPr>
        <w:t>interacting residues within AdipoR1/ligand complexes</w:t>
      </w:r>
    </w:p>
    <w:p w14:paraId="0274B15A" w14:textId="630F7444" w:rsidR="008B39AF" w:rsidRPr="008B39AF" w:rsidRDefault="008B39AF" w:rsidP="00A45B02">
      <w:pPr>
        <w:autoSpaceDE w:val="0"/>
        <w:autoSpaceDN w:val="0"/>
        <w:adjustRightInd w:val="0"/>
        <w:spacing w:line="480" w:lineRule="auto"/>
        <w:ind w:left="0"/>
        <w:jc w:val="both"/>
        <w:rPr>
          <w:rFonts w:ascii="Times New Roman" w:hAnsi="Times New Roman" w:cs="Times New Roman"/>
          <w:sz w:val="24"/>
          <w:szCs w:val="24"/>
        </w:rPr>
      </w:pPr>
      <w:r w:rsidRPr="008B39AF">
        <w:rPr>
          <w:rFonts w:ascii="Times New Roman" w:hAnsi="Times New Roman" w:cs="Times New Roman"/>
          <w:sz w:val="24"/>
          <w:szCs w:val="24"/>
        </w:rPr>
        <w:t xml:space="preserve">Intermolecular interactions between protein </w:t>
      </w:r>
      <w:r w:rsidR="00FB1CB9">
        <w:rPr>
          <w:rFonts w:ascii="Times New Roman" w:hAnsi="Times New Roman" w:cs="Times New Roman"/>
          <w:sz w:val="24"/>
          <w:szCs w:val="24"/>
        </w:rPr>
        <w:t>receptor and ligands</w:t>
      </w:r>
      <w:r w:rsidRPr="008B39AF">
        <w:rPr>
          <w:rFonts w:ascii="Times New Roman" w:hAnsi="Times New Roman" w:cs="Times New Roman"/>
          <w:sz w:val="24"/>
          <w:szCs w:val="24"/>
        </w:rPr>
        <w:t xml:space="preserve"> were analyzed using Protei</w:t>
      </w:r>
      <w:r w:rsidR="00A45B02">
        <w:rPr>
          <w:rFonts w:ascii="Times New Roman" w:hAnsi="Times New Roman" w:cs="Times New Roman"/>
          <w:sz w:val="24"/>
          <w:szCs w:val="24"/>
        </w:rPr>
        <w:t xml:space="preserve">n Interaction Calculators (PIC) </w:t>
      </w:r>
      <w:r w:rsidR="00A45B02">
        <w:rPr>
          <w:rFonts w:ascii="Times New Roman" w:hAnsi="Times New Roman" w:cs="Times New Roman"/>
          <w:sz w:val="24"/>
          <w:szCs w:val="24"/>
        </w:rPr>
        <w:fldChar w:fldCharType="begin"/>
      </w:r>
      <w:r w:rsidR="00A45B02">
        <w:rPr>
          <w:rFonts w:ascii="Times New Roman" w:hAnsi="Times New Roman" w:cs="Times New Roman"/>
          <w:sz w:val="24"/>
          <w:szCs w:val="24"/>
        </w:rPr>
        <w:instrText xml:space="preserve"> ADDIN EN.CITE &lt;EndNote&gt;&lt;Cite&gt;&lt;Author&gt;Tina&lt;/Author&gt;&lt;Year&gt;2007&lt;/Year&gt;&lt;RecNum&gt;216&lt;/RecNum&gt;&lt;DisplayText&gt;[14]&lt;/DisplayText&gt;&lt;record&gt;&lt;rec-number&gt;216&lt;/rec-number&gt;&lt;foreign-keys&gt;&lt;key app="EN" db-id="2rvtvarf3eszr6ep59jvdpt4exvdear02ddp"&gt;216&lt;/key&gt;&lt;/foreign-keys&gt;&lt;ref-type name="Journal Article"&gt;17&lt;/ref-type&gt;&lt;contributors&gt;&lt;authors&gt;&lt;author&gt;Tina, K. G.&lt;/author&gt;&lt;author&gt;Bhadra, R.&lt;/author&gt;&lt;author&gt;Srinivasan, N.&lt;/author&gt;&lt;/authors&gt;&lt;/contributors&gt;&lt;auth-address&gt;Molecular Biophysics Unit, Indian Institute of Science, Bangalore 560 012, India.&lt;/auth-address&gt;&lt;titles&gt;&lt;title&gt;PIC: Protein Interactions Calculator&lt;/title&gt;&lt;secondary-title&gt;Nucleic Acids Res&lt;/secondary-title&gt;&lt;/titles&gt;&lt;periodical&gt;&lt;full-title&gt;Nucleic Acids Res&lt;/full-title&gt;&lt;/periodical&gt;&lt;pages&gt;W473-6&lt;/pages&gt;&lt;volume&gt;35&lt;/volume&gt;&lt;number&gt;Web Server issue&lt;/number&gt;&lt;edition&gt;2007/06/23&lt;/edition&gt;&lt;keywords&gt;&lt;keyword&gt;Amino Acids/chemistry&lt;/keyword&gt;&lt;keyword&gt;Animals&lt;/keyword&gt;&lt;keyword&gt;Computational Biology/*methods&lt;/keyword&gt;&lt;keyword&gt;Computer Graphics&lt;/keyword&gt;&lt;keyword&gt;Databases, Protein&lt;/keyword&gt;&lt;keyword&gt;Humans&lt;/keyword&gt;&lt;keyword&gt;Hydrogen Bonding&lt;/keyword&gt;&lt;keyword&gt;Internet&lt;/keyword&gt;&lt;keyword&gt;Models, Molecular&lt;/keyword&gt;&lt;keyword&gt;Molecular Conformation&lt;/keyword&gt;&lt;keyword&gt;Molecular Structure&lt;/keyword&gt;&lt;keyword&gt;Plant Proteins/chemistry&lt;/keyword&gt;&lt;keyword&gt;Proteins/*chemistry&lt;/keyword&gt;&lt;keyword&gt;*Software&lt;/keyword&gt;&lt;keyword&gt;User-Computer Interface&lt;/keyword&gt;&lt;/keywords&gt;&lt;dates&gt;&lt;year&gt;2007&lt;/year&gt;&lt;pub-dates&gt;&lt;date&gt;Jul&lt;/date&gt;&lt;/pub-dates&gt;&lt;/dates&gt;&lt;isbn&gt;1362-4962 (Electronic)&amp;#xD;0305-1048 (Linking)&lt;/isbn&gt;&lt;accession-num&gt;17584791&lt;/accession-num&gt;&lt;urls&gt;&lt;related-urls&gt;&lt;url&gt;http://www.ncbi.nlm.nih.gov/pubmed/17584791&lt;/url&gt;&lt;/related-urls&gt;&lt;/urls&gt;&lt;custom2&gt;1933215&lt;/custom2&gt;&lt;electronic-resource-num&gt;gkm423 [pii]&amp;#xD;10.1093/nar/gkm423&lt;/electronic-resource-num&gt;&lt;language&gt;eng&lt;/language&gt;&lt;/record&gt;&lt;/Cite&gt;&lt;/EndNote&gt;</w:instrText>
      </w:r>
      <w:r w:rsidR="00A45B02">
        <w:rPr>
          <w:rFonts w:ascii="Times New Roman" w:hAnsi="Times New Roman" w:cs="Times New Roman"/>
          <w:sz w:val="24"/>
          <w:szCs w:val="24"/>
        </w:rPr>
        <w:fldChar w:fldCharType="separate"/>
      </w:r>
      <w:r w:rsidR="00A45B02">
        <w:rPr>
          <w:rFonts w:ascii="Times New Roman" w:hAnsi="Times New Roman" w:cs="Times New Roman"/>
          <w:noProof/>
          <w:sz w:val="24"/>
          <w:szCs w:val="24"/>
        </w:rPr>
        <w:t>[</w:t>
      </w:r>
      <w:hyperlink w:anchor="_ENREF_14" w:tooltip="Tina, 2007 #216" w:history="1">
        <w:r w:rsidR="00A45B02">
          <w:rPr>
            <w:rFonts w:ascii="Times New Roman" w:hAnsi="Times New Roman" w:cs="Times New Roman"/>
            <w:noProof/>
            <w:sz w:val="24"/>
            <w:szCs w:val="24"/>
          </w:rPr>
          <w:t>14</w:t>
        </w:r>
      </w:hyperlink>
      <w:r w:rsidR="00A45B02">
        <w:rPr>
          <w:rFonts w:ascii="Times New Roman" w:hAnsi="Times New Roman" w:cs="Times New Roman"/>
          <w:noProof/>
          <w:sz w:val="24"/>
          <w:szCs w:val="24"/>
        </w:rPr>
        <w:t>]</w:t>
      </w:r>
      <w:r w:rsidR="00A45B02">
        <w:rPr>
          <w:rFonts w:ascii="Times New Roman" w:hAnsi="Times New Roman" w:cs="Times New Roman"/>
          <w:sz w:val="24"/>
          <w:szCs w:val="24"/>
        </w:rPr>
        <w:fldChar w:fldCharType="end"/>
      </w:r>
      <w:r w:rsidR="00A45B02">
        <w:rPr>
          <w:rFonts w:ascii="Times New Roman" w:hAnsi="Times New Roman" w:cs="Times New Roman"/>
          <w:sz w:val="24"/>
          <w:szCs w:val="24"/>
        </w:rPr>
        <w:t xml:space="preserve">. </w:t>
      </w:r>
      <w:r w:rsidRPr="008B39AF">
        <w:rPr>
          <w:rFonts w:ascii="Times New Roman" w:hAnsi="Times New Roman" w:cs="Times New Roman"/>
          <w:sz w:val="24"/>
          <w:szCs w:val="24"/>
        </w:rPr>
        <w:t xml:space="preserve">PIC is a server which, given the coordinate set of 3D structure of a protein or an assembly, computes various interactions such as </w:t>
      </w:r>
      <w:proofErr w:type="spellStart"/>
      <w:r w:rsidRPr="008B39AF">
        <w:rPr>
          <w:rFonts w:ascii="Times New Roman" w:hAnsi="Times New Roman" w:cs="Times New Roman"/>
          <w:sz w:val="24"/>
          <w:szCs w:val="24"/>
        </w:rPr>
        <w:t>disulphide</w:t>
      </w:r>
      <w:proofErr w:type="spellEnd"/>
      <w:r w:rsidRPr="008B39AF">
        <w:rPr>
          <w:rFonts w:ascii="Times New Roman" w:hAnsi="Times New Roman" w:cs="Times New Roman"/>
          <w:sz w:val="24"/>
          <w:szCs w:val="24"/>
        </w:rPr>
        <w:t xml:space="preserve"> bonds, interactions between hydrophobic residues, ionic interactions, hydrogen bonds, aromatic– aromatic interactions, aromatic–</w:t>
      </w:r>
      <w:proofErr w:type="spellStart"/>
      <w:r w:rsidRPr="008B39AF">
        <w:rPr>
          <w:rFonts w:ascii="Times New Roman" w:hAnsi="Times New Roman" w:cs="Times New Roman"/>
          <w:sz w:val="24"/>
          <w:szCs w:val="24"/>
        </w:rPr>
        <w:t>sulphur</w:t>
      </w:r>
      <w:proofErr w:type="spellEnd"/>
      <w:r w:rsidRPr="008B39AF">
        <w:rPr>
          <w:rFonts w:ascii="Times New Roman" w:hAnsi="Times New Roman" w:cs="Times New Roman"/>
          <w:sz w:val="24"/>
          <w:szCs w:val="24"/>
        </w:rPr>
        <w:t xml:space="preserve"> interactions and </w:t>
      </w:r>
      <w:proofErr w:type="spellStart"/>
      <w:r w:rsidRPr="008B39AF">
        <w:rPr>
          <w:rFonts w:ascii="Times New Roman" w:hAnsi="Times New Roman" w:cs="Times New Roman"/>
          <w:sz w:val="24"/>
          <w:szCs w:val="24"/>
        </w:rPr>
        <w:t>cation</w:t>
      </w:r>
      <w:proofErr w:type="spellEnd"/>
      <w:r w:rsidRPr="008B39AF">
        <w:rPr>
          <w:rFonts w:ascii="Times New Roman" w:hAnsi="Times New Roman" w:cs="Times New Roman"/>
          <w:sz w:val="24"/>
          <w:szCs w:val="24"/>
        </w:rPr>
        <w:t>–</w:t>
      </w:r>
      <w:r w:rsidRPr="008B39AF">
        <w:rPr>
          <w:rFonts w:ascii="Times New Roman" w:hAnsi="Times New Roman" w:cs="Times New Roman"/>
          <w:sz w:val="24"/>
          <w:szCs w:val="24"/>
        </w:rPr>
        <w:sym w:font="Symbol" w:char="F070"/>
      </w:r>
      <w:r w:rsidRPr="008B39AF">
        <w:rPr>
          <w:rFonts w:ascii="Times New Roman" w:hAnsi="Times New Roman" w:cs="Times New Roman"/>
          <w:i/>
          <w:iCs/>
          <w:sz w:val="24"/>
          <w:szCs w:val="24"/>
        </w:rPr>
        <w:t xml:space="preserve"> </w:t>
      </w:r>
      <w:r w:rsidRPr="008B39AF">
        <w:rPr>
          <w:rFonts w:ascii="Times New Roman" w:hAnsi="Times New Roman" w:cs="Times New Roman"/>
          <w:sz w:val="24"/>
          <w:szCs w:val="24"/>
        </w:rPr>
        <w:t>interactions within a protein or between proteins in a complex.</w:t>
      </w:r>
    </w:p>
    <w:p w14:paraId="475D5097" w14:textId="77777777" w:rsidR="00722A82" w:rsidRPr="00E57777" w:rsidRDefault="00722A82" w:rsidP="00722A82">
      <w:pPr>
        <w:spacing w:line="480" w:lineRule="auto"/>
        <w:ind w:left="0"/>
        <w:jc w:val="both"/>
        <w:rPr>
          <w:rFonts w:ascii="Times New Roman" w:hAnsi="Times New Roman" w:cs="Times New Roman"/>
          <w:sz w:val="24"/>
          <w:szCs w:val="24"/>
        </w:rPr>
      </w:pPr>
    </w:p>
    <w:p w14:paraId="61E99003" w14:textId="77777777" w:rsidR="00722A82" w:rsidRPr="000816CA" w:rsidRDefault="00722A82" w:rsidP="000C5A54">
      <w:pPr>
        <w:spacing w:line="480" w:lineRule="auto"/>
        <w:ind w:left="0"/>
        <w:jc w:val="both"/>
        <w:outlineLvl w:val="0"/>
        <w:rPr>
          <w:rFonts w:cs="Times New Roman"/>
          <w:sz w:val="28"/>
          <w:szCs w:val="28"/>
        </w:rPr>
      </w:pPr>
      <w:r w:rsidRPr="000816CA">
        <w:rPr>
          <w:rFonts w:cs="Times New Roman"/>
          <w:sz w:val="28"/>
          <w:szCs w:val="28"/>
        </w:rPr>
        <w:t xml:space="preserve">Evaluation </w:t>
      </w:r>
      <w:r w:rsidR="000816CA">
        <w:rPr>
          <w:rFonts w:cs="Times New Roman"/>
          <w:sz w:val="28"/>
          <w:szCs w:val="28"/>
        </w:rPr>
        <w:t>of Models a</w:t>
      </w:r>
      <w:r w:rsidR="000816CA" w:rsidRPr="000816CA">
        <w:rPr>
          <w:rFonts w:cs="Times New Roman"/>
          <w:sz w:val="28"/>
          <w:szCs w:val="28"/>
        </w:rPr>
        <w:t xml:space="preserve">nd </w:t>
      </w:r>
      <w:r w:rsidR="000816CA" w:rsidRPr="000816CA">
        <w:rPr>
          <w:rFonts w:cs="Times New Roman"/>
          <w:bCs/>
          <w:sz w:val="28"/>
          <w:szCs w:val="28"/>
        </w:rPr>
        <w:t>Sequence Coverage</w:t>
      </w:r>
    </w:p>
    <w:p w14:paraId="5846B727" w14:textId="138BFEBB" w:rsidR="00722A82" w:rsidRPr="00E57777" w:rsidRDefault="00722A82" w:rsidP="00A45B02">
      <w:pPr>
        <w:autoSpaceDE w:val="0"/>
        <w:autoSpaceDN w:val="0"/>
        <w:adjustRightInd w:val="0"/>
        <w:spacing w:line="480" w:lineRule="auto"/>
        <w:ind w:left="0"/>
        <w:jc w:val="both"/>
        <w:rPr>
          <w:rFonts w:ascii="Times New Roman" w:hAnsi="Times New Roman" w:cs="Times New Roman"/>
          <w:bCs/>
          <w:sz w:val="24"/>
          <w:szCs w:val="24"/>
        </w:rPr>
      </w:pPr>
      <w:r w:rsidRPr="00E57777">
        <w:rPr>
          <w:rFonts w:ascii="Times New Roman" w:hAnsi="Times New Roman" w:cs="Times New Roman"/>
          <w:bCs/>
          <w:sz w:val="24"/>
          <w:szCs w:val="24"/>
        </w:rPr>
        <w:t xml:space="preserve">The AdipoR1 </w:t>
      </w:r>
      <w:r w:rsidR="00352D44">
        <w:rPr>
          <w:rFonts w:ascii="Times New Roman" w:hAnsi="Times New Roman" w:cs="Times New Roman"/>
          <w:bCs/>
          <w:sz w:val="24"/>
          <w:szCs w:val="24"/>
        </w:rPr>
        <w:t xml:space="preserve">sequence used for the </w:t>
      </w:r>
      <w:r w:rsidRPr="00E57777">
        <w:rPr>
          <w:rFonts w:ascii="Times New Roman" w:hAnsi="Times New Roman" w:cs="Times New Roman"/>
          <w:bCs/>
          <w:sz w:val="24"/>
          <w:szCs w:val="24"/>
        </w:rPr>
        <w:t xml:space="preserve">homology model presented by </w:t>
      </w:r>
      <w:proofErr w:type="spellStart"/>
      <w:r w:rsidR="00352D44">
        <w:rPr>
          <w:rFonts w:ascii="Times New Roman" w:hAnsi="Times New Roman" w:cs="Times New Roman"/>
          <w:bCs/>
          <w:sz w:val="24"/>
          <w:szCs w:val="24"/>
        </w:rPr>
        <w:t>Miele</w:t>
      </w:r>
      <w:proofErr w:type="spellEnd"/>
      <w:r w:rsidR="00352D44">
        <w:rPr>
          <w:rFonts w:ascii="Times New Roman" w:hAnsi="Times New Roman" w:cs="Times New Roman"/>
          <w:bCs/>
          <w:sz w:val="24"/>
          <w:szCs w:val="24"/>
        </w:rPr>
        <w:t xml:space="preserve"> et al </w:t>
      </w:r>
      <w:r w:rsidR="00E57777" w:rsidRPr="00E57777">
        <w:rPr>
          <w:rFonts w:ascii="Times New Roman" w:hAnsi="Times New Roman" w:cs="Times New Roman"/>
          <w:bCs/>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E57777" w:rsidRPr="00E57777">
        <w:rPr>
          <w:rFonts w:ascii="Times New Roman" w:hAnsi="Times New Roman" w:cs="Times New Roman"/>
          <w:bCs/>
          <w:sz w:val="24"/>
          <w:szCs w:val="24"/>
        </w:rPr>
        <w:instrText xml:space="preserve"> ADDIN EN.CITE </w:instrText>
      </w:r>
      <w:r w:rsidR="00E57777" w:rsidRPr="00E57777">
        <w:rPr>
          <w:rFonts w:ascii="Times New Roman" w:hAnsi="Times New Roman" w:cs="Times New Roman"/>
          <w:bCs/>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E57777" w:rsidRPr="00E57777">
        <w:rPr>
          <w:rFonts w:ascii="Times New Roman" w:hAnsi="Times New Roman" w:cs="Times New Roman"/>
          <w:bCs/>
          <w:sz w:val="24"/>
          <w:szCs w:val="24"/>
        </w:rPr>
        <w:instrText xml:space="preserve"> ADDIN EN.CITE.DATA </w:instrText>
      </w:r>
      <w:r w:rsidR="00E57777" w:rsidRPr="00E57777">
        <w:rPr>
          <w:rFonts w:ascii="Times New Roman" w:hAnsi="Times New Roman" w:cs="Times New Roman"/>
          <w:bCs/>
          <w:sz w:val="24"/>
          <w:szCs w:val="24"/>
        </w:rPr>
      </w:r>
      <w:r w:rsidR="00E57777" w:rsidRPr="00E57777">
        <w:rPr>
          <w:rFonts w:ascii="Times New Roman" w:hAnsi="Times New Roman" w:cs="Times New Roman"/>
          <w:bCs/>
          <w:sz w:val="24"/>
          <w:szCs w:val="24"/>
        </w:rPr>
        <w:fldChar w:fldCharType="end"/>
      </w:r>
      <w:r w:rsidR="00E57777" w:rsidRPr="00E57777">
        <w:rPr>
          <w:rFonts w:ascii="Times New Roman" w:hAnsi="Times New Roman" w:cs="Times New Roman"/>
          <w:bCs/>
          <w:sz w:val="24"/>
          <w:szCs w:val="24"/>
        </w:rPr>
      </w:r>
      <w:r w:rsidR="00E57777" w:rsidRPr="00E57777">
        <w:rPr>
          <w:rFonts w:ascii="Times New Roman" w:hAnsi="Times New Roman" w:cs="Times New Roman"/>
          <w:bCs/>
          <w:sz w:val="24"/>
          <w:szCs w:val="24"/>
        </w:rPr>
        <w:fldChar w:fldCharType="separate"/>
      </w:r>
      <w:r w:rsidR="00E57777" w:rsidRPr="00E57777">
        <w:rPr>
          <w:rFonts w:ascii="Times New Roman" w:hAnsi="Times New Roman" w:cs="Times New Roman"/>
          <w:bCs/>
          <w:noProof/>
          <w:sz w:val="24"/>
          <w:szCs w:val="24"/>
        </w:rPr>
        <w:t>[</w:t>
      </w:r>
      <w:hyperlink w:anchor="_ENREF_1" w:tooltip="Miele, 2011 #143" w:history="1">
        <w:r w:rsidR="00A45B02" w:rsidRPr="00E57777">
          <w:rPr>
            <w:rFonts w:ascii="Times New Roman" w:hAnsi="Times New Roman" w:cs="Times New Roman"/>
            <w:bCs/>
            <w:noProof/>
            <w:sz w:val="24"/>
            <w:szCs w:val="24"/>
          </w:rPr>
          <w:t>1</w:t>
        </w:r>
      </w:hyperlink>
      <w:r w:rsidR="00E57777" w:rsidRPr="00E57777">
        <w:rPr>
          <w:rFonts w:ascii="Times New Roman" w:hAnsi="Times New Roman" w:cs="Times New Roman"/>
          <w:bCs/>
          <w:noProof/>
          <w:sz w:val="24"/>
          <w:szCs w:val="24"/>
        </w:rPr>
        <w:t>]</w:t>
      </w:r>
      <w:r w:rsidR="00E57777" w:rsidRPr="00E57777">
        <w:rPr>
          <w:rFonts w:ascii="Times New Roman" w:hAnsi="Times New Roman" w:cs="Times New Roman"/>
          <w:bCs/>
          <w:sz w:val="24"/>
          <w:szCs w:val="24"/>
        </w:rPr>
        <w:fldChar w:fldCharType="end"/>
      </w:r>
      <w:r w:rsidR="00E57777" w:rsidRPr="00E57777">
        <w:rPr>
          <w:rFonts w:ascii="Times New Roman" w:hAnsi="Times New Roman" w:cs="Times New Roman"/>
          <w:bCs/>
          <w:sz w:val="24"/>
          <w:szCs w:val="24"/>
        </w:rPr>
        <w:t xml:space="preserve"> </w:t>
      </w:r>
      <w:r w:rsidRPr="00E57777">
        <w:rPr>
          <w:rFonts w:ascii="Times New Roman" w:hAnsi="Times New Roman" w:cs="Times New Roman"/>
          <w:bCs/>
          <w:sz w:val="24"/>
          <w:szCs w:val="24"/>
        </w:rPr>
        <w:t>ends at amino acid 335. This seems reason</w:t>
      </w:r>
      <w:r w:rsidR="00352D44">
        <w:rPr>
          <w:rFonts w:ascii="Times New Roman" w:hAnsi="Times New Roman" w:cs="Times New Roman"/>
          <w:bCs/>
          <w:sz w:val="24"/>
          <w:szCs w:val="24"/>
        </w:rPr>
        <w:t>able since amino acid 354 is a g</w:t>
      </w:r>
      <w:r w:rsidRPr="00E57777">
        <w:rPr>
          <w:rFonts w:ascii="Times New Roman" w:hAnsi="Times New Roman" w:cs="Times New Roman"/>
          <w:bCs/>
          <w:sz w:val="24"/>
          <w:szCs w:val="24"/>
        </w:rPr>
        <w:t xml:space="preserve">lycine, which is known to act as a helix breaker. Correspondingly, residues following G354 may form a structurally ill-defined, extracellular cellular domain. However, it is evident form the model of </w:t>
      </w:r>
      <w:proofErr w:type="spellStart"/>
      <w:r w:rsidR="00C04740">
        <w:rPr>
          <w:rFonts w:ascii="Times New Roman" w:hAnsi="Times New Roman" w:cs="Times New Roman"/>
          <w:bCs/>
          <w:sz w:val="24"/>
          <w:szCs w:val="24"/>
        </w:rPr>
        <w:t>Miele</w:t>
      </w:r>
      <w:proofErr w:type="spellEnd"/>
      <w:r w:rsidR="00C04740">
        <w:rPr>
          <w:rFonts w:ascii="Times New Roman" w:hAnsi="Times New Roman" w:cs="Times New Roman"/>
          <w:bCs/>
          <w:sz w:val="24"/>
          <w:szCs w:val="24"/>
        </w:rPr>
        <w:t xml:space="preserve"> et al </w:t>
      </w:r>
      <w:r w:rsidR="00E57777" w:rsidRPr="00E57777">
        <w:rPr>
          <w:rFonts w:ascii="Times New Roman" w:hAnsi="Times New Roman" w:cs="Times New Roman"/>
          <w:bCs/>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E57777" w:rsidRPr="00E57777">
        <w:rPr>
          <w:rFonts w:ascii="Times New Roman" w:hAnsi="Times New Roman" w:cs="Times New Roman"/>
          <w:bCs/>
          <w:sz w:val="24"/>
          <w:szCs w:val="24"/>
        </w:rPr>
        <w:instrText xml:space="preserve"> ADDIN EN.CITE </w:instrText>
      </w:r>
      <w:r w:rsidR="00E57777" w:rsidRPr="00E57777">
        <w:rPr>
          <w:rFonts w:ascii="Times New Roman" w:hAnsi="Times New Roman" w:cs="Times New Roman"/>
          <w:bCs/>
          <w:sz w:val="24"/>
          <w:szCs w:val="24"/>
        </w:rPr>
        <w:fldChar w:fldCharType="begin">
          <w:fldData xml:space="preserve">PEVuZE5vdGU+PENpdGU+PEF1dGhvcj5NaWVsZTwvQXV0aG9yPjxZZWFyPjIwMTE8L1llYXI+PFJl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</w:fldData>
        </w:fldChar>
      </w:r>
      <w:r w:rsidR="00E57777" w:rsidRPr="00E57777">
        <w:rPr>
          <w:rFonts w:ascii="Times New Roman" w:hAnsi="Times New Roman" w:cs="Times New Roman"/>
          <w:bCs/>
          <w:sz w:val="24"/>
          <w:szCs w:val="24"/>
        </w:rPr>
        <w:instrText xml:space="preserve"> ADDIN EN.CITE.DATA </w:instrText>
      </w:r>
      <w:r w:rsidR="00E57777" w:rsidRPr="00E57777">
        <w:rPr>
          <w:rFonts w:ascii="Times New Roman" w:hAnsi="Times New Roman" w:cs="Times New Roman"/>
          <w:bCs/>
          <w:sz w:val="24"/>
          <w:szCs w:val="24"/>
        </w:rPr>
      </w:r>
      <w:r w:rsidR="00E57777" w:rsidRPr="00E57777">
        <w:rPr>
          <w:rFonts w:ascii="Times New Roman" w:hAnsi="Times New Roman" w:cs="Times New Roman"/>
          <w:bCs/>
          <w:sz w:val="24"/>
          <w:szCs w:val="24"/>
        </w:rPr>
        <w:fldChar w:fldCharType="end"/>
      </w:r>
      <w:r w:rsidR="00E57777" w:rsidRPr="00E57777">
        <w:rPr>
          <w:rFonts w:ascii="Times New Roman" w:hAnsi="Times New Roman" w:cs="Times New Roman"/>
          <w:bCs/>
          <w:sz w:val="24"/>
          <w:szCs w:val="24"/>
        </w:rPr>
      </w:r>
      <w:r w:rsidR="00E57777" w:rsidRPr="00E57777">
        <w:rPr>
          <w:rFonts w:ascii="Times New Roman" w:hAnsi="Times New Roman" w:cs="Times New Roman"/>
          <w:bCs/>
          <w:sz w:val="24"/>
          <w:szCs w:val="24"/>
        </w:rPr>
        <w:fldChar w:fldCharType="separate"/>
      </w:r>
      <w:r w:rsidR="00E57777" w:rsidRPr="00E57777">
        <w:rPr>
          <w:rFonts w:ascii="Times New Roman" w:hAnsi="Times New Roman" w:cs="Times New Roman"/>
          <w:bCs/>
          <w:noProof/>
          <w:sz w:val="24"/>
          <w:szCs w:val="24"/>
        </w:rPr>
        <w:t>[</w:t>
      </w:r>
      <w:hyperlink w:anchor="_ENREF_1" w:tooltip="Miele, 2011 #143" w:history="1">
        <w:r w:rsidR="00A45B02" w:rsidRPr="00E57777">
          <w:rPr>
            <w:rFonts w:ascii="Times New Roman" w:hAnsi="Times New Roman" w:cs="Times New Roman"/>
            <w:bCs/>
            <w:noProof/>
            <w:sz w:val="24"/>
            <w:szCs w:val="24"/>
          </w:rPr>
          <w:t>1</w:t>
        </w:r>
      </w:hyperlink>
      <w:r w:rsidR="00E57777" w:rsidRPr="00E57777">
        <w:rPr>
          <w:rFonts w:ascii="Times New Roman" w:hAnsi="Times New Roman" w:cs="Times New Roman"/>
          <w:bCs/>
          <w:noProof/>
          <w:sz w:val="24"/>
          <w:szCs w:val="24"/>
        </w:rPr>
        <w:t>]</w:t>
      </w:r>
      <w:r w:rsidR="00E57777" w:rsidRPr="00E57777">
        <w:rPr>
          <w:rFonts w:ascii="Times New Roman" w:hAnsi="Times New Roman" w:cs="Times New Roman"/>
          <w:bCs/>
          <w:sz w:val="24"/>
          <w:szCs w:val="24"/>
        </w:rPr>
        <w:fldChar w:fldCharType="end"/>
      </w:r>
      <w:r w:rsidRPr="00E57777">
        <w:rPr>
          <w:rFonts w:ascii="Times New Roman" w:hAnsi="Times New Roman" w:cs="Times New Roman"/>
          <w:bCs/>
          <w:sz w:val="24"/>
          <w:szCs w:val="24"/>
        </w:rPr>
        <w:t xml:space="preserve">, as well as from our model, that helix-7 does not reach the membrane surface at </w:t>
      </w:r>
      <w:r w:rsidR="00006723">
        <w:rPr>
          <w:rFonts w:ascii="Times New Roman" w:hAnsi="Times New Roman" w:cs="Times New Roman"/>
          <w:bCs/>
          <w:sz w:val="24"/>
          <w:szCs w:val="24"/>
        </w:rPr>
        <w:t>G</w:t>
      </w:r>
      <w:r w:rsidRPr="00E57777">
        <w:rPr>
          <w:rFonts w:ascii="Times New Roman" w:hAnsi="Times New Roman" w:cs="Times New Roman"/>
          <w:bCs/>
          <w:sz w:val="24"/>
          <w:szCs w:val="24"/>
        </w:rPr>
        <w:t>354 and correspondingly the following residues are still membrane embedded. We assumed that membrane embedding and helix bundle contacts should result in an extension of helix 7 to the membrane surface. Correspondingly, our AdipoR1</w:t>
      </w:r>
      <w:r w:rsidR="00352D44">
        <w:rPr>
          <w:rFonts w:ascii="Times New Roman" w:hAnsi="Times New Roman" w:cs="Times New Roman"/>
          <w:bCs/>
          <w:sz w:val="24"/>
          <w:szCs w:val="24"/>
        </w:rPr>
        <w:t xml:space="preserve"> homology model extends until G</w:t>
      </w:r>
      <w:r w:rsidRPr="00E57777">
        <w:rPr>
          <w:rFonts w:ascii="Times New Roman" w:hAnsi="Times New Roman" w:cs="Times New Roman"/>
          <w:bCs/>
          <w:sz w:val="24"/>
          <w:szCs w:val="24"/>
        </w:rPr>
        <w:t>364, which should terminate the al</w:t>
      </w:r>
      <w:r w:rsidR="00352D44">
        <w:rPr>
          <w:rFonts w:ascii="Times New Roman" w:hAnsi="Times New Roman" w:cs="Times New Roman"/>
          <w:bCs/>
          <w:sz w:val="24"/>
          <w:szCs w:val="24"/>
        </w:rPr>
        <w:t>pha-helical secondary structure</w:t>
      </w:r>
      <w:r w:rsidRPr="00E57777">
        <w:rPr>
          <w:rFonts w:ascii="Times New Roman" w:hAnsi="Times New Roman" w:cs="Times New Roman"/>
          <w:bCs/>
          <w:sz w:val="24"/>
          <w:szCs w:val="24"/>
        </w:rPr>
        <w:t xml:space="preserve"> due to lack of stabilizing intra membrane environment and </w:t>
      </w:r>
      <w:r w:rsidRPr="00E57777">
        <w:rPr>
          <w:rFonts w:ascii="Times New Roman" w:hAnsi="Times New Roman" w:cs="Times New Roman"/>
          <w:bCs/>
          <w:sz w:val="24"/>
          <w:szCs w:val="24"/>
        </w:rPr>
        <w:lastRenderedPageBreak/>
        <w:t xml:space="preserve">contact to the helix bundle. Our MD studies suggest a very stable alpha-helical structure up to residue </w:t>
      </w:r>
      <w:r w:rsidR="00352D44">
        <w:rPr>
          <w:rFonts w:ascii="Times New Roman" w:hAnsi="Times New Roman" w:cs="Times New Roman"/>
          <w:bCs/>
          <w:sz w:val="24"/>
          <w:szCs w:val="24"/>
        </w:rPr>
        <w:t>G</w:t>
      </w:r>
      <w:r w:rsidRPr="00E57777">
        <w:rPr>
          <w:rFonts w:ascii="Times New Roman" w:hAnsi="Times New Roman" w:cs="Times New Roman"/>
          <w:bCs/>
          <w:sz w:val="24"/>
          <w:szCs w:val="24"/>
        </w:rPr>
        <w:t>364 if AdipoR1 is embed</w:t>
      </w:r>
      <w:r w:rsidR="00352D44">
        <w:rPr>
          <w:rFonts w:ascii="Times New Roman" w:hAnsi="Times New Roman" w:cs="Times New Roman"/>
          <w:bCs/>
          <w:sz w:val="24"/>
          <w:szCs w:val="24"/>
        </w:rPr>
        <w:t>d</w:t>
      </w:r>
      <w:r w:rsidRPr="00E57777">
        <w:rPr>
          <w:rFonts w:ascii="Times New Roman" w:hAnsi="Times New Roman" w:cs="Times New Roman"/>
          <w:bCs/>
          <w:sz w:val="24"/>
          <w:szCs w:val="24"/>
        </w:rPr>
        <w:t>ed in the cell membrane. Interactions were generally d</w:t>
      </w:r>
      <w:r w:rsidR="00006723">
        <w:rPr>
          <w:rFonts w:ascii="Times New Roman" w:hAnsi="Times New Roman" w:cs="Times New Roman"/>
          <w:bCs/>
          <w:sz w:val="24"/>
          <w:szCs w:val="24"/>
        </w:rPr>
        <w:t>etermined by a distance criterion</w:t>
      </w:r>
      <w:r w:rsidRPr="00E57777">
        <w:rPr>
          <w:rFonts w:ascii="Times New Roman" w:hAnsi="Times New Roman" w:cs="Times New Roman"/>
          <w:bCs/>
          <w:sz w:val="24"/>
          <w:szCs w:val="24"/>
        </w:rPr>
        <w:t xml:space="preserve"> (&lt; 0.35 nm). </w:t>
      </w:r>
    </w:p>
    <w:p w14:paraId="2BED3ADF" w14:textId="77777777" w:rsidR="00722A82" w:rsidRPr="00E57777" w:rsidRDefault="00722A82" w:rsidP="00722A82">
      <w:pPr>
        <w:autoSpaceDE w:val="0"/>
        <w:autoSpaceDN w:val="0"/>
        <w:adjustRightInd w:val="0"/>
        <w:spacing w:line="480" w:lineRule="auto"/>
        <w:ind w:left="0"/>
        <w:jc w:val="both"/>
        <w:rPr>
          <w:rFonts w:ascii="Times New Roman" w:hAnsi="Times New Roman" w:cs="Times New Roman"/>
          <w:bCs/>
          <w:sz w:val="24"/>
          <w:szCs w:val="24"/>
        </w:rPr>
      </w:pPr>
    </w:p>
    <w:p w14:paraId="46F83F79" w14:textId="77777777" w:rsidR="00E57777" w:rsidRPr="00CF6833" w:rsidRDefault="00E57777" w:rsidP="000C5A54">
      <w:pPr>
        <w:autoSpaceDE w:val="0"/>
        <w:autoSpaceDN w:val="0"/>
        <w:adjustRightInd w:val="0"/>
        <w:spacing w:line="480" w:lineRule="auto"/>
        <w:ind w:left="0"/>
        <w:jc w:val="both"/>
        <w:outlineLvl w:val="0"/>
        <w:rPr>
          <w:rFonts w:cstheme="majorBidi"/>
          <w:b/>
          <w:sz w:val="28"/>
          <w:szCs w:val="28"/>
        </w:rPr>
      </w:pPr>
      <w:r w:rsidRPr="00CF6833">
        <w:rPr>
          <w:rFonts w:cstheme="majorBidi"/>
          <w:b/>
          <w:sz w:val="28"/>
          <w:szCs w:val="28"/>
        </w:rPr>
        <w:t>Supplementary References</w:t>
      </w:r>
    </w:p>
    <w:p w14:paraId="4D5CD455" w14:textId="77777777" w:rsidR="00A45B02" w:rsidRPr="00A45B02" w:rsidRDefault="00E57777" w:rsidP="00A45B02">
      <w:pPr>
        <w:spacing w:line="240" w:lineRule="auto"/>
        <w:ind w:left="720" w:hanging="720"/>
        <w:rPr>
          <w:rFonts w:ascii="Calibri" w:hAnsi="Calibri" w:cs="Calibri"/>
          <w:noProof/>
          <w:szCs w:val="24"/>
        </w:rPr>
      </w:pPr>
      <w:r w:rsidRPr="00EC4F24">
        <w:rPr>
          <w:rFonts w:asciiTheme="majorBidi" w:hAnsiTheme="majorBidi" w:cstheme="majorBidi"/>
          <w:sz w:val="24"/>
          <w:szCs w:val="24"/>
        </w:rPr>
        <w:fldChar w:fldCharType="begin"/>
      </w:r>
      <w:r w:rsidRPr="00EC4F24">
        <w:rPr>
          <w:rFonts w:asciiTheme="majorBidi" w:hAnsiTheme="majorBidi" w:cstheme="majorBidi"/>
          <w:sz w:val="24"/>
          <w:szCs w:val="24"/>
        </w:rPr>
        <w:instrText xml:space="preserve"> ADDIN EN.REFLIST </w:instrText>
      </w:r>
      <w:r w:rsidRPr="00EC4F24">
        <w:rPr>
          <w:rFonts w:asciiTheme="majorBidi" w:hAnsiTheme="majorBidi" w:cstheme="majorBidi"/>
          <w:sz w:val="24"/>
          <w:szCs w:val="24"/>
        </w:rPr>
        <w:fldChar w:fldCharType="separate"/>
      </w:r>
      <w:bookmarkStart w:id="0" w:name="_ENREF_1"/>
      <w:r w:rsidR="00A45B02" w:rsidRPr="00A45B02">
        <w:rPr>
          <w:rFonts w:ascii="Calibri" w:hAnsi="Calibri" w:cs="Calibri"/>
          <w:noProof/>
          <w:szCs w:val="24"/>
        </w:rPr>
        <w:t>1. Miele M, Costantini S, Colonna G (2011) Structural and functional similarities between osmotin from Nicotiana tabacum seeds and human adiponectin. PLoS One 6: e16690.</w:t>
      </w:r>
      <w:bookmarkEnd w:id="0"/>
    </w:p>
    <w:p w14:paraId="6C06CCA9" w14:textId="77777777" w:rsidR="00A45B02" w:rsidRPr="00A45B02" w:rsidRDefault="00A45B02" w:rsidP="00A45B02">
      <w:pPr>
        <w:spacing w:line="240" w:lineRule="auto"/>
        <w:ind w:left="720" w:hanging="720"/>
        <w:rPr>
          <w:rFonts w:ascii="Calibri" w:hAnsi="Calibri" w:cs="Calibri"/>
          <w:noProof/>
          <w:szCs w:val="24"/>
        </w:rPr>
      </w:pPr>
      <w:bookmarkStart w:id="1" w:name="_ENREF_2"/>
      <w:r w:rsidRPr="00A45B02">
        <w:rPr>
          <w:rFonts w:ascii="Calibri" w:hAnsi="Calibri" w:cs="Calibri"/>
          <w:noProof/>
          <w:szCs w:val="24"/>
        </w:rPr>
        <w:t>2. Edman K, Royant A, Nollert P, Maxwell CA, Pebay-Peyroula E, et al. (2002) Early structural rearrangements in the photocycle of an integral membrane sensory receptor. Structure 10: 473-482.</w:t>
      </w:r>
      <w:bookmarkEnd w:id="1"/>
    </w:p>
    <w:p w14:paraId="07941686" w14:textId="77777777" w:rsidR="00A45B02" w:rsidRPr="00A45B02" w:rsidRDefault="00A45B02" w:rsidP="00A45B02">
      <w:pPr>
        <w:spacing w:line="240" w:lineRule="auto"/>
        <w:ind w:left="720" w:hanging="720"/>
        <w:rPr>
          <w:rFonts w:ascii="Calibri" w:hAnsi="Calibri" w:cs="Calibri"/>
          <w:noProof/>
          <w:szCs w:val="24"/>
        </w:rPr>
      </w:pPr>
      <w:bookmarkStart w:id="2" w:name="_ENREF_3"/>
      <w:r w:rsidRPr="00A45B02">
        <w:rPr>
          <w:rFonts w:ascii="Calibri" w:hAnsi="Calibri" w:cs="Calibri"/>
          <w:noProof/>
          <w:szCs w:val="24"/>
        </w:rPr>
        <w:t>3. Krieger E, Koraimann G, Vriend G (2002) Increasing the precision of comparative models with YASARA NOVA--a self-parameterizing force field. Proteins 47: 393-402.</w:t>
      </w:r>
      <w:bookmarkEnd w:id="2"/>
    </w:p>
    <w:p w14:paraId="05BE77BE" w14:textId="77777777" w:rsidR="00A45B02" w:rsidRPr="00A45B02" w:rsidRDefault="00A45B02" w:rsidP="00A45B02">
      <w:pPr>
        <w:spacing w:line="240" w:lineRule="auto"/>
        <w:ind w:left="720" w:hanging="720"/>
        <w:rPr>
          <w:rFonts w:ascii="Calibri" w:hAnsi="Calibri" w:cs="Calibri"/>
          <w:noProof/>
          <w:szCs w:val="24"/>
        </w:rPr>
      </w:pPr>
      <w:bookmarkStart w:id="3" w:name="_ENREF_4"/>
      <w:r w:rsidRPr="00A45B02">
        <w:rPr>
          <w:rFonts w:ascii="Calibri" w:hAnsi="Calibri" w:cs="Calibri"/>
          <w:noProof/>
          <w:szCs w:val="24"/>
        </w:rPr>
        <w:t>4. Berman HM, Westbrook J, Feng Z, Gilliland G, Bhat TN, et al. (2000) The Protein Data Bank. Nucleic Acids Res 28: 235-242.</w:t>
      </w:r>
      <w:bookmarkEnd w:id="3"/>
    </w:p>
    <w:p w14:paraId="534A3DCE" w14:textId="77777777" w:rsidR="00A45B02" w:rsidRPr="00A45B02" w:rsidRDefault="00A45B02" w:rsidP="00A45B02">
      <w:pPr>
        <w:spacing w:line="240" w:lineRule="auto"/>
        <w:ind w:left="720" w:hanging="720"/>
        <w:rPr>
          <w:rFonts w:ascii="Calibri" w:hAnsi="Calibri" w:cs="Calibri"/>
          <w:noProof/>
          <w:szCs w:val="24"/>
        </w:rPr>
      </w:pPr>
      <w:bookmarkStart w:id="4" w:name="_ENREF_5"/>
      <w:r w:rsidRPr="00A45B02">
        <w:rPr>
          <w:rFonts w:ascii="Calibri" w:hAnsi="Calibri" w:cs="Calibri"/>
          <w:noProof/>
          <w:szCs w:val="24"/>
        </w:rPr>
        <w:t>5. Van Der Spoel D, Lindahl E, Hess B, Groenhof G, Mark AE, et al. (2005) GROMACS: fast, flexible, and free. J Comput Chem 26: 1701-1718.</w:t>
      </w:r>
      <w:bookmarkEnd w:id="4"/>
    </w:p>
    <w:p w14:paraId="2D6F49BF" w14:textId="77777777" w:rsidR="00A45B02" w:rsidRPr="00A45B02" w:rsidRDefault="00A45B02" w:rsidP="00A45B02">
      <w:pPr>
        <w:spacing w:line="240" w:lineRule="auto"/>
        <w:ind w:left="720" w:hanging="720"/>
        <w:rPr>
          <w:rFonts w:ascii="Calibri" w:hAnsi="Calibri" w:cs="Calibri"/>
          <w:noProof/>
          <w:szCs w:val="24"/>
        </w:rPr>
      </w:pPr>
      <w:bookmarkStart w:id="5" w:name="_ENREF_6"/>
      <w:r w:rsidRPr="00A45B02">
        <w:rPr>
          <w:rFonts w:ascii="Calibri" w:hAnsi="Calibri" w:cs="Calibri"/>
          <w:noProof/>
          <w:szCs w:val="24"/>
        </w:rPr>
        <w:t>6. Oostenbrink C, Villa A, Mark AE, van Gunsteren WF (2004) A biomolecular force field based on the free enthalpy of hydration and solvation: the GROMOS force-field parameter sets 53A5 and 53A6. J Comput Chem 25: 1656-1676.</w:t>
      </w:r>
      <w:bookmarkEnd w:id="5"/>
    </w:p>
    <w:p w14:paraId="47DD9D59" w14:textId="77777777" w:rsidR="00A45B02" w:rsidRPr="00A45B02" w:rsidRDefault="00A45B02" w:rsidP="00A45B02">
      <w:pPr>
        <w:spacing w:line="240" w:lineRule="auto"/>
        <w:ind w:left="720" w:hanging="720"/>
        <w:rPr>
          <w:rFonts w:ascii="Calibri" w:hAnsi="Calibri" w:cs="Calibri"/>
          <w:noProof/>
          <w:szCs w:val="24"/>
        </w:rPr>
      </w:pPr>
      <w:bookmarkStart w:id="6" w:name="_ENREF_7"/>
      <w:r w:rsidRPr="00A45B02">
        <w:rPr>
          <w:rFonts w:ascii="Calibri" w:hAnsi="Calibri" w:cs="Calibri"/>
          <w:noProof/>
          <w:szCs w:val="24"/>
        </w:rPr>
        <w:t>7. Tieleman DP, Marrink SJ, Berendsen HJ (1997) A computer perspective of membranes: molecular dynamics studies of lipid bilayer systems. Biochim Biophys Acta 1331: 235-270.</w:t>
      </w:r>
      <w:bookmarkEnd w:id="6"/>
    </w:p>
    <w:p w14:paraId="05B62FF3" w14:textId="77777777" w:rsidR="00A45B02" w:rsidRPr="00A45B02" w:rsidRDefault="00A45B02" w:rsidP="00A45B02">
      <w:pPr>
        <w:spacing w:line="240" w:lineRule="auto"/>
        <w:ind w:left="720" w:hanging="720"/>
        <w:rPr>
          <w:rFonts w:ascii="Calibri" w:hAnsi="Calibri" w:cs="Calibri"/>
          <w:noProof/>
          <w:szCs w:val="24"/>
        </w:rPr>
      </w:pPr>
      <w:bookmarkStart w:id="7" w:name="_ENREF_8"/>
      <w:r w:rsidRPr="00A45B02">
        <w:rPr>
          <w:rFonts w:ascii="Calibri" w:hAnsi="Calibri" w:cs="Calibri"/>
          <w:noProof/>
          <w:szCs w:val="24"/>
        </w:rPr>
        <w:t>8. Schneidman-Duhovny D, Inbar Y, Nussinov R, Wolfson HJ (2005) PatchDock and SymmDock: servers for rigid and symmetric docking. Nucleic Acids Res 33: W363-367.</w:t>
      </w:r>
      <w:bookmarkEnd w:id="7"/>
    </w:p>
    <w:p w14:paraId="55D65038" w14:textId="77777777" w:rsidR="00A45B02" w:rsidRPr="00A45B02" w:rsidRDefault="00A45B02" w:rsidP="00A45B02">
      <w:pPr>
        <w:spacing w:line="240" w:lineRule="auto"/>
        <w:ind w:left="720" w:hanging="720"/>
        <w:rPr>
          <w:rFonts w:ascii="Calibri" w:hAnsi="Calibri" w:cs="Calibri"/>
          <w:noProof/>
          <w:szCs w:val="24"/>
        </w:rPr>
      </w:pPr>
      <w:bookmarkStart w:id="8" w:name="_ENREF_9"/>
      <w:r w:rsidRPr="00A45B02">
        <w:rPr>
          <w:rFonts w:ascii="Calibri" w:hAnsi="Calibri" w:cs="Calibri"/>
          <w:noProof/>
          <w:szCs w:val="24"/>
        </w:rPr>
        <w:t>9. Min K, Ha SC, Hasegawa PM, Bressan RA, Yun DJ, et al. (2004) Crystal structure of osmotin, a plant antifungal protein. Proteins 54: 170-173.</w:t>
      </w:r>
      <w:bookmarkEnd w:id="8"/>
    </w:p>
    <w:p w14:paraId="62BBBC51" w14:textId="77777777" w:rsidR="00A45B02" w:rsidRPr="00A45B02" w:rsidRDefault="00A45B02" w:rsidP="00A45B02">
      <w:pPr>
        <w:spacing w:line="240" w:lineRule="auto"/>
        <w:ind w:left="720" w:hanging="720"/>
        <w:rPr>
          <w:rFonts w:ascii="Calibri" w:hAnsi="Calibri" w:cs="Calibri"/>
          <w:noProof/>
          <w:szCs w:val="24"/>
        </w:rPr>
      </w:pPr>
      <w:bookmarkStart w:id="9" w:name="_ENREF_10"/>
      <w:r w:rsidRPr="00A45B02">
        <w:rPr>
          <w:rFonts w:ascii="Calibri" w:hAnsi="Calibri" w:cs="Calibri"/>
          <w:noProof/>
          <w:szCs w:val="24"/>
        </w:rPr>
        <w:t>10. Humphrey W, Dalke A, Schulten K (1996) VMD: visual molecular dynamics. J Mol Graph 14: 33-38, 27-38.</w:t>
      </w:r>
      <w:bookmarkEnd w:id="9"/>
    </w:p>
    <w:p w14:paraId="403C19E0" w14:textId="77777777" w:rsidR="00A45B02" w:rsidRPr="00A45B02" w:rsidRDefault="00A45B02" w:rsidP="00A45B02">
      <w:pPr>
        <w:spacing w:line="240" w:lineRule="auto"/>
        <w:ind w:left="720" w:hanging="720"/>
        <w:rPr>
          <w:rFonts w:ascii="Calibri" w:hAnsi="Calibri" w:cs="Calibri"/>
          <w:noProof/>
          <w:szCs w:val="24"/>
        </w:rPr>
      </w:pPr>
      <w:bookmarkStart w:id="10" w:name="_ENREF_11"/>
      <w:r w:rsidRPr="00A45B02">
        <w:rPr>
          <w:rFonts w:ascii="Calibri" w:hAnsi="Calibri" w:cs="Calibri"/>
          <w:noProof/>
          <w:szCs w:val="24"/>
        </w:rPr>
        <w:t>11. Friesner RA, Banks JL, Murphy RB, Halgren TA, Klicic JJ, et al. (2004) Glide: a new approach for rapid, accurate docking and scoring. 1. Method and assessment of docking accuracy. J Med Chem 47: 1739-1749.</w:t>
      </w:r>
      <w:bookmarkEnd w:id="10"/>
    </w:p>
    <w:p w14:paraId="53788FA7" w14:textId="77777777" w:rsidR="00A45B02" w:rsidRPr="00A45B02" w:rsidRDefault="00A45B02" w:rsidP="00A45B02">
      <w:pPr>
        <w:spacing w:line="240" w:lineRule="auto"/>
        <w:ind w:left="720" w:hanging="720"/>
        <w:rPr>
          <w:rFonts w:ascii="Calibri" w:hAnsi="Calibri" w:cs="Calibri"/>
          <w:noProof/>
          <w:szCs w:val="24"/>
        </w:rPr>
      </w:pPr>
      <w:bookmarkStart w:id="11" w:name="_ENREF_12"/>
      <w:r w:rsidRPr="00A45B02">
        <w:rPr>
          <w:rFonts w:ascii="Calibri" w:hAnsi="Calibri" w:cs="Calibri"/>
          <w:noProof/>
          <w:szCs w:val="24"/>
        </w:rPr>
        <w:t>12. Halgren TA, Murphy RB, Friesner RA, Beard HS, Frye LL, et al. (2004) Glide: a new approach for rapid, accurate docking and scoring. 2. Enrichment factors in database screening. J Med Chem 47: 1750-1759.</w:t>
      </w:r>
      <w:bookmarkEnd w:id="11"/>
    </w:p>
    <w:p w14:paraId="40BC1C9A" w14:textId="77777777" w:rsidR="00A45B02" w:rsidRPr="00A45B02" w:rsidRDefault="00A45B02" w:rsidP="00A45B02">
      <w:pPr>
        <w:spacing w:line="240" w:lineRule="auto"/>
        <w:ind w:left="720" w:hanging="720"/>
        <w:rPr>
          <w:rFonts w:ascii="Calibri" w:hAnsi="Calibri" w:cs="Calibri"/>
          <w:noProof/>
          <w:szCs w:val="24"/>
        </w:rPr>
      </w:pPr>
      <w:bookmarkStart w:id="12" w:name="_ENREF_13"/>
      <w:r w:rsidRPr="00A45B02">
        <w:rPr>
          <w:rFonts w:ascii="Calibri" w:hAnsi="Calibri" w:cs="Calibri"/>
          <w:noProof/>
          <w:szCs w:val="24"/>
        </w:rPr>
        <w:t>13. Sherman W, Day T, Jacobson MP, Friesner RA, Farid R (2006) Novel procedure for modeling ligand/receptor induced fit effects. J Med Chem 49: 534-553.</w:t>
      </w:r>
      <w:bookmarkEnd w:id="12"/>
    </w:p>
    <w:p w14:paraId="62B03D9D" w14:textId="77777777" w:rsidR="00A45B02" w:rsidRPr="00A45B02" w:rsidRDefault="00A45B02" w:rsidP="00A45B02">
      <w:pPr>
        <w:spacing w:line="240" w:lineRule="auto"/>
        <w:ind w:left="720" w:hanging="720"/>
        <w:rPr>
          <w:rFonts w:ascii="Calibri" w:hAnsi="Calibri" w:cs="Calibri"/>
          <w:noProof/>
          <w:szCs w:val="24"/>
        </w:rPr>
      </w:pPr>
      <w:bookmarkStart w:id="13" w:name="_ENREF_14"/>
      <w:r w:rsidRPr="00A45B02">
        <w:rPr>
          <w:rFonts w:ascii="Calibri" w:hAnsi="Calibri" w:cs="Calibri"/>
          <w:noProof/>
          <w:szCs w:val="24"/>
        </w:rPr>
        <w:t>14. Tina KG, Bhadra R, Srinivasan N (2007) PIC: Protein Interactions Calculator. Nucleic Acids Res 35: W473-476.</w:t>
      </w:r>
      <w:bookmarkEnd w:id="13"/>
    </w:p>
    <w:p w14:paraId="59551D95" w14:textId="0BA20BED" w:rsidR="00A45B02" w:rsidRDefault="00A45B02" w:rsidP="00A45B02">
      <w:pPr>
        <w:spacing w:line="240" w:lineRule="auto"/>
        <w:rPr>
          <w:rFonts w:ascii="Calibri" w:hAnsi="Calibri" w:cs="Calibri"/>
          <w:noProof/>
          <w:szCs w:val="24"/>
        </w:rPr>
      </w:pPr>
    </w:p>
    <w:p w14:paraId="0798CEF5" w14:textId="5F5EF7CB" w:rsidR="00E57777" w:rsidRPr="00E57777" w:rsidRDefault="00E57777" w:rsidP="009B5F90">
      <w:pPr>
        <w:ind w:left="0"/>
      </w:pPr>
      <w:r w:rsidRPr="00EC4F24">
        <w:rPr>
          <w:rFonts w:asciiTheme="majorBidi" w:hAnsiTheme="majorBidi" w:cstheme="majorBidi"/>
          <w:sz w:val="24"/>
          <w:szCs w:val="24"/>
        </w:rPr>
        <w:fldChar w:fldCharType="end"/>
      </w:r>
    </w:p>
    <w:p w14:paraId="6F7019D6" w14:textId="3BF4172B" w:rsidR="00EC4F24" w:rsidRPr="009B5F90" w:rsidRDefault="00EC4F24" w:rsidP="009B5F90">
      <w:pPr>
        <w:spacing w:after="200" w:line="276" w:lineRule="auto"/>
        <w:ind w:left="0"/>
      </w:pPr>
    </w:p>
    <w:p w14:paraId="3A9C26B8" w14:textId="6184688F" w:rsidR="009B5F90" w:rsidRPr="00826A13" w:rsidRDefault="009B5F90" w:rsidP="009B5F90">
      <w:pPr>
        <w:spacing w:line="480" w:lineRule="auto"/>
        <w:ind w:left="0"/>
        <w:outlineLvl w:val="0"/>
        <w:rPr>
          <w:rFonts w:eastAsia="Times New Roman" w:cs="Times New Roman"/>
          <w:b/>
          <w:bCs/>
          <w:sz w:val="24"/>
          <w:szCs w:val="24"/>
        </w:rPr>
      </w:pPr>
      <w:bookmarkStart w:id="14" w:name="_GoBack"/>
      <w:bookmarkEnd w:id="14"/>
    </w:p>
    <w:sectPr w:rsidR="009B5F90" w:rsidRPr="00826A13" w:rsidSect="006377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28BD" w14:textId="77777777" w:rsidR="00045850" w:rsidRDefault="00045850">
      <w:pPr>
        <w:spacing w:line="240" w:lineRule="auto"/>
      </w:pPr>
      <w:r>
        <w:separator/>
      </w:r>
    </w:p>
  </w:endnote>
  <w:endnote w:type="continuationSeparator" w:id="0">
    <w:p w14:paraId="690F71CF" w14:textId="77777777" w:rsidR="00045850" w:rsidRDefault="0004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28655"/>
      <w:docPartObj>
        <w:docPartGallery w:val="Page Numbers (Bottom of Page)"/>
        <w:docPartUnique/>
      </w:docPartObj>
    </w:sdtPr>
    <w:sdtEndPr>
      <w:rPr>
        <w:noProof/>
      </w:rPr>
    </w:sdtEndPr>
    <w:sdtContent>
      <w:p w14:paraId="1E8BFFDD" w14:textId="77777777" w:rsidR="008B39AF" w:rsidRDefault="008B39AF">
        <w:pPr>
          <w:pStyle w:val="Footer"/>
          <w:jc w:val="right"/>
        </w:pPr>
        <w:r>
          <w:fldChar w:fldCharType="begin"/>
        </w:r>
        <w:r>
          <w:instrText xml:space="preserve"> PAGE   \* MERGEFORMAT </w:instrText>
        </w:r>
        <w:r>
          <w:fldChar w:fldCharType="separate"/>
        </w:r>
        <w:r w:rsidR="009B5F90">
          <w:rPr>
            <w:noProof/>
          </w:rPr>
          <w:t>5</w:t>
        </w:r>
        <w:r>
          <w:rPr>
            <w:noProof/>
          </w:rPr>
          <w:fldChar w:fldCharType="end"/>
        </w:r>
      </w:p>
    </w:sdtContent>
  </w:sdt>
  <w:p w14:paraId="7BE37C2B" w14:textId="77777777" w:rsidR="008B39AF" w:rsidRDefault="008B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1F98" w14:textId="77777777" w:rsidR="00045850" w:rsidRDefault="00045850">
      <w:pPr>
        <w:spacing w:line="240" w:lineRule="auto"/>
      </w:pPr>
      <w:r>
        <w:separator/>
      </w:r>
    </w:p>
  </w:footnote>
  <w:footnote w:type="continuationSeparator" w:id="0">
    <w:p w14:paraId="54F8902B" w14:textId="77777777" w:rsidR="00045850" w:rsidRDefault="000458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vtvarf3eszr6ep59jvdpt4exvdear02ddp&quot;&gt;My EndNote Library Plos one 2012&lt;record-ids&gt;&lt;item&gt;127&lt;/item&gt;&lt;item&gt;129&lt;/item&gt;&lt;item&gt;133&lt;/item&gt;&lt;item&gt;143&lt;/item&gt;&lt;item&gt;150&lt;/item&gt;&lt;item&gt;165&lt;/item&gt;&lt;item&gt;167&lt;/item&gt;&lt;item&gt;175&lt;/item&gt;&lt;item&gt;176&lt;/item&gt;&lt;item&gt;177&lt;/item&gt;&lt;item&gt;188&lt;/item&gt;&lt;item&gt;192&lt;/item&gt;&lt;item&gt;215&lt;/item&gt;&lt;item&gt;216&lt;/item&gt;&lt;/record-ids&gt;&lt;/item&gt;&lt;/Libraries&gt;"/>
  </w:docVars>
  <w:rsids>
    <w:rsidRoot w:val="00722A82"/>
    <w:rsid w:val="00006723"/>
    <w:rsid w:val="000400F3"/>
    <w:rsid w:val="00045850"/>
    <w:rsid w:val="000816CA"/>
    <w:rsid w:val="000C5A54"/>
    <w:rsid w:val="000E6677"/>
    <w:rsid w:val="001B3774"/>
    <w:rsid w:val="002D44DF"/>
    <w:rsid w:val="002F6657"/>
    <w:rsid w:val="00302C51"/>
    <w:rsid w:val="00352D44"/>
    <w:rsid w:val="00390A39"/>
    <w:rsid w:val="004506B8"/>
    <w:rsid w:val="00455BB0"/>
    <w:rsid w:val="004619B5"/>
    <w:rsid w:val="00484C47"/>
    <w:rsid w:val="004F45FD"/>
    <w:rsid w:val="005412F9"/>
    <w:rsid w:val="005A0C1C"/>
    <w:rsid w:val="005F39E0"/>
    <w:rsid w:val="00637736"/>
    <w:rsid w:val="00702E4C"/>
    <w:rsid w:val="00722A82"/>
    <w:rsid w:val="00826A13"/>
    <w:rsid w:val="00840012"/>
    <w:rsid w:val="00887F87"/>
    <w:rsid w:val="008B39AF"/>
    <w:rsid w:val="009B5F90"/>
    <w:rsid w:val="00A45B02"/>
    <w:rsid w:val="00AB2464"/>
    <w:rsid w:val="00B86CE7"/>
    <w:rsid w:val="00B92E64"/>
    <w:rsid w:val="00BF77AA"/>
    <w:rsid w:val="00C04740"/>
    <w:rsid w:val="00CA2C9C"/>
    <w:rsid w:val="00CB5152"/>
    <w:rsid w:val="00CD2CDF"/>
    <w:rsid w:val="00CF6833"/>
    <w:rsid w:val="00D005A0"/>
    <w:rsid w:val="00D7636C"/>
    <w:rsid w:val="00E179C8"/>
    <w:rsid w:val="00E57777"/>
    <w:rsid w:val="00EA0556"/>
    <w:rsid w:val="00EC4F24"/>
    <w:rsid w:val="00ED2A0F"/>
    <w:rsid w:val="00F4093F"/>
    <w:rsid w:val="00F40DC4"/>
    <w:rsid w:val="00FB1CB9"/>
    <w:rsid w:val="00FB266F"/>
    <w:rsid w:val="00FE2879"/>
    <w:rsid w:val="00FF2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D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82"/>
    <w:pPr>
      <w:spacing w:after="0" w:line="360" w:lineRule="auto"/>
      <w:ind w:left="27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82"/>
    <w:pPr>
      <w:ind w:left="720"/>
      <w:contextualSpacing/>
    </w:pPr>
  </w:style>
  <w:style w:type="table" w:styleId="TableGrid">
    <w:name w:val="Table Grid"/>
    <w:basedOn w:val="TableNormal"/>
    <w:uiPriority w:val="59"/>
    <w:rsid w:val="00722A82"/>
    <w:pPr>
      <w:spacing w:after="0" w:line="240" w:lineRule="auto"/>
    </w:pPr>
    <w:rPr>
      <w:rFonts w:eastAsiaTheme="minorEastAsia"/>
      <w:lang w:val="en-IE"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22A82"/>
    <w:pPr>
      <w:tabs>
        <w:tab w:val="center" w:pos="4680"/>
        <w:tab w:val="right" w:pos="9360"/>
      </w:tabs>
      <w:spacing w:line="240" w:lineRule="auto"/>
    </w:pPr>
  </w:style>
  <w:style w:type="character" w:customStyle="1" w:styleId="FooterChar">
    <w:name w:val="Footer Char"/>
    <w:basedOn w:val="DefaultParagraphFont"/>
    <w:link w:val="Footer"/>
    <w:uiPriority w:val="99"/>
    <w:rsid w:val="00722A82"/>
  </w:style>
  <w:style w:type="character" w:customStyle="1" w:styleId="st">
    <w:name w:val="st"/>
    <w:basedOn w:val="DefaultParagraphFont"/>
    <w:rsid w:val="00722A82"/>
  </w:style>
  <w:style w:type="character" w:customStyle="1" w:styleId="sejournal">
    <w:name w:val="se_journal"/>
    <w:basedOn w:val="DefaultParagraphFont"/>
    <w:rsid w:val="00722A82"/>
  </w:style>
  <w:style w:type="character" w:customStyle="1" w:styleId="citation">
    <w:name w:val="citation"/>
    <w:basedOn w:val="DefaultParagraphFont"/>
    <w:rsid w:val="00722A82"/>
  </w:style>
  <w:style w:type="character" w:styleId="Hyperlink">
    <w:name w:val="Hyperlink"/>
    <w:basedOn w:val="DefaultParagraphFont"/>
    <w:uiPriority w:val="99"/>
    <w:unhideWhenUsed/>
    <w:rsid w:val="004F45FD"/>
    <w:rPr>
      <w:color w:val="0000FF" w:themeColor="hyperlink"/>
      <w:u w:val="single"/>
    </w:rPr>
  </w:style>
  <w:style w:type="table" w:styleId="LightShading">
    <w:name w:val="Light Shading"/>
    <w:basedOn w:val="TableNormal"/>
    <w:uiPriority w:val="60"/>
    <w:rsid w:val="00702E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82"/>
    <w:pPr>
      <w:spacing w:after="0" w:line="360" w:lineRule="auto"/>
      <w:ind w:left="27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82"/>
    <w:pPr>
      <w:ind w:left="720"/>
      <w:contextualSpacing/>
    </w:pPr>
  </w:style>
  <w:style w:type="table" w:styleId="TableGrid">
    <w:name w:val="Table Grid"/>
    <w:basedOn w:val="TableNormal"/>
    <w:uiPriority w:val="59"/>
    <w:rsid w:val="00722A82"/>
    <w:pPr>
      <w:spacing w:after="0" w:line="240" w:lineRule="auto"/>
    </w:pPr>
    <w:rPr>
      <w:rFonts w:eastAsiaTheme="minorEastAsia"/>
      <w:lang w:val="en-IE"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22A82"/>
    <w:pPr>
      <w:tabs>
        <w:tab w:val="center" w:pos="4680"/>
        <w:tab w:val="right" w:pos="9360"/>
      </w:tabs>
      <w:spacing w:line="240" w:lineRule="auto"/>
    </w:pPr>
  </w:style>
  <w:style w:type="character" w:customStyle="1" w:styleId="FooterChar">
    <w:name w:val="Footer Char"/>
    <w:basedOn w:val="DefaultParagraphFont"/>
    <w:link w:val="Footer"/>
    <w:uiPriority w:val="99"/>
    <w:rsid w:val="00722A82"/>
  </w:style>
  <w:style w:type="character" w:customStyle="1" w:styleId="st">
    <w:name w:val="st"/>
    <w:basedOn w:val="DefaultParagraphFont"/>
    <w:rsid w:val="00722A82"/>
  </w:style>
  <w:style w:type="character" w:customStyle="1" w:styleId="sejournal">
    <w:name w:val="se_journal"/>
    <w:basedOn w:val="DefaultParagraphFont"/>
    <w:rsid w:val="00722A82"/>
  </w:style>
  <w:style w:type="character" w:customStyle="1" w:styleId="citation">
    <w:name w:val="citation"/>
    <w:basedOn w:val="DefaultParagraphFont"/>
    <w:rsid w:val="00722A82"/>
  </w:style>
  <w:style w:type="character" w:styleId="Hyperlink">
    <w:name w:val="Hyperlink"/>
    <w:basedOn w:val="DefaultParagraphFont"/>
    <w:uiPriority w:val="99"/>
    <w:unhideWhenUsed/>
    <w:rsid w:val="004F45FD"/>
    <w:rPr>
      <w:color w:val="0000FF" w:themeColor="hyperlink"/>
      <w:u w:val="single"/>
    </w:rPr>
  </w:style>
  <w:style w:type="table" w:styleId="LightShading">
    <w:name w:val="Light Shading"/>
    <w:basedOn w:val="TableNormal"/>
    <w:uiPriority w:val="60"/>
    <w:rsid w:val="00702E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2013-05-06T18:25:00Z</dcterms:created>
  <dcterms:modified xsi:type="dcterms:W3CDTF">2013-05-06T18:27:00Z</dcterms:modified>
</cp:coreProperties>
</file>