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1" w:rsidRDefault="00FB0CA1" w:rsidP="00FB0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A83">
        <w:rPr>
          <w:rFonts w:ascii="Times New Roman" w:hAnsi="Times New Roman" w:cs="Times New Roman"/>
          <w:b/>
          <w:sz w:val="24"/>
          <w:szCs w:val="24"/>
        </w:rPr>
        <w:t xml:space="preserve">Table S4.  </w:t>
      </w:r>
      <w:proofErr w:type="gramStart"/>
      <w:r w:rsidRPr="00644A83">
        <w:rPr>
          <w:rFonts w:ascii="Times New Roman" w:hAnsi="Times New Roman" w:cs="Times New Roman"/>
          <w:b/>
          <w:sz w:val="24"/>
          <w:szCs w:val="24"/>
        </w:rPr>
        <w:t>Transmission analysis for Q100X of ZNF77 gene.</w:t>
      </w:r>
      <w:proofErr w:type="gramEnd"/>
      <w:r w:rsidRPr="00644A83">
        <w:rPr>
          <w:rFonts w:ascii="Times New Roman" w:hAnsi="Times New Roman" w:cs="Times New Roman"/>
          <w:sz w:val="24"/>
          <w:szCs w:val="24"/>
        </w:rPr>
        <w:t xml:space="preserve"> The genotypes (heterozygous or homozygous) for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>, mother and father are reported together with the analysis of transmitted (</w:t>
      </w:r>
      <w:proofErr w:type="gramStart"/>
      <w:r w:rsidRPr="00644A83"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Pr="00644A83">
        <w:rPr>
          <w:rFonts w:ascii="Times New Roman" w:hAnsi="Times New Roman" w:cs="Times New Roman"/>
          <w:sz w:val="24"/>
          <w:szCs w:val="24"/>
        </w:rPr>
        <w:t xml:space="preserve">B)) or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untransmitted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 xml:space="preserve">(C)) from parent to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P= 0.032.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236"/>
        <w:gridCol w:w="1058"/>
        <w:gridCol w:w="1236"/>
        <w:gridCol w:w="1057"/>
        <w:gridCol w:w="1236"/>
        <w:gridCol w:w="979"/>
        <w:gridCol w:w="979"/>
      </w:tblGrid>
      <w:tr w:rsidR="00FB0CA1" w:rsidRPr="000E76A5" w:rsidTr="002064B5">
        <w:tc>
          <w:tcPr>
            <w:tcW w:w="2294" w:type="dxa"/>
            <w:gridSpan w:val="2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E76A5">
              <w:rPr>
                <w:b/>
              </w:rPr>
              <w:t>Proband</w:t>
            </w:r>
            <w:proofErr w:type="spellEnd"/>
          </w:p>
        </w:tc>
        <w:tc>
          <w:tcPr>
            <w:tcW w:w="2294" w:type="dxa"/>
            <w:gridSpan w:val="2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r w:rsidRPr="000E76A5">
              <w:rPr>
                <w:b/>
              </w:rPr>
              <w:t>Mother</w:t>
            </w:r>
          </w:p>
        </w:tc>
        <w:tc>
          <w:tcPr>
            <w:tcW w:w="2293" w:type="dxa"/>
            <w:gridSpan w:val="2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r w:rsidRPr="000E76A5">
              <w:rPr>
                <w:b/>
              </w:rPr>
              <w:t>Father</w:t>
            </w:r>
          </w:p>
        </w:tc>
        <w:tc>
          <w:tcPr>
            <w:tcW w:w="1958" w:type="dxa"/>
            <w:gridSpan w:val="2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r w:rsidRPr="000E76A5">
              <w:rPr>
                <w:b/>
              </w:rPr>
              <w:t>Allele</w:t>
            </w:r>
          </w:p>
        </w:tc>
      </w:tr>
      <w:tr w:rsidR="00FB0CA1" w:rsidRPr="000E76A5" w:rsidTr="002064B5">
        <w:tc>
          <w:tcPr>
            <w:tcW w:w="1058" w:type="dxa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r w:rsidRPr="000E76A5">
              <w:rPr>
                <w:b/>
              </w:rPr>
              <w:t>ID</w:t>
            </w:r>
          </w:p>
        </w:tc>
        <w:tc>
          <w:tcPr>
            <w:tcW w:w="1236" w:type="dxa"/>
          </w:tcPr>
          <w:p w:rsidR="00FB0CA1" w:rsidRPr="000E76A5" w:rsidRDefault="00FB0CA1" w:rsidP="002064B5">
            <w:pPr>
              <w:spacing w:line="360" w:lineRule="auto"/>
              <w:rPr>
                <w:b/>
              </w:rPr>
            </w:pPr>
            <w:proofErr w:type="gramStart"/>
            <w:r w:rsidRPr="000E76A5">
              <w:rPr>
                <w:b/>
              </w:rPr>
              <w:t>genotype</w:t>
            </w:r>
            <w:proofErr w:type="gramEnd"/>
          </w:p>
        </w:tc>
        <w:tc>
          <w:tcPr>
            <w:tcW w:w="1058" w:type="dxa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r w:rsidRPr="000E76A5">
              <w:rPr>
                <w:b/>
              </w:rPr>
              <w:t>ID</w:t>
            </w:r>
          </w:p>
        </w:tc>
        <w:tc>
          <w:tcPr>
            <w:tcW w:w="1236" w:type="dxa"/>
          </w:tcPr>
          <w:p w:rsidR="00FB0CA1" w:rsidRPr="000E76A5" w:rsidRDefault="00FB0CA1" w:rsidP="002064B5">
            <w:pPr>
              <w:spacing w:line="360" w:lineRule="auto"/>
              <w:rPr>
                <w:b/>
              </w:rPr>
            </w:pPr>
            <w:proofErr w:type="gramStart"/>
            <w:r w:rsidRPr="000E76A5">
              <w:rPr>
                <w:b/>
              </w:rPr>
              <w:t>genotype</w:t>
            </w:r>
            <w:proofErr w:type="gramEnd"/>
          </w:p>
        </w:tc>
        <w:tc>
          <w:tcPr>
            <w:tcW w:w="1057" w:type="dxa"/>
          </w:tcPr>
          <w:p w:rsidR="00FB0CA1" w:rsidRPr="000E76A5" w:rsidRDefault="00FB0CA1" w:rsidP="002064B5">
            <w:pPr>
              <w:spacing w:line="360" w:lineRule="auto"/>
              <w:rPr>
                <w:b/>
              </w:rPr>
            </w:pPr>
            <w:r w:rsidRPr="000E76A5">
              <w:rPr>
                <w:b/>
              </w:rPr>
              <w:t>ID</w:t>
            </w:r>
          </w:p>
        </w:tc>
        <w:tc>
          <w:tcPr>
            <w:tcW w:w="1236" w:type="dxa"/>
          </w:tcPr>
          <w:p w:rsidR="00FB0CA1" w:rsidRPr="000E76A5" w:rsidRDefault="00FB0CA1" w:rsidP="002064B5">
            <w:pPr>
              <w:spacing w:line="360" w:lineRule="auto"/>
              <w:rPr>
                <w:b/>
              </w:rPr>
            </w:pPr>
            <w:proofErr w:type="gramStart"/>
            <w:r w:rsidRPr="000E76A5">
              <w:rPr>
                <w:b/>
              </w:rPr>
              <w:t>genotype</w:t>
            </w:r>
            <w:proofErr w:type="gramEnd"/>
          </w:p>
        </w:tc>
        <w:tc>
          <w:tcPr>
            <w:tcW w:w="979" w:type="dxa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0E76A5">
              <w:rPr>
                <w:b/>
              </w:rPr>
              <w:t>ut</w:t>
            </w:r>
            <w:proofErr w:type="spellEnd"/>
            <w:proofErr w:type="gramEnd"/>
            <w:r w:rsidRPr="000E76A5">
              <w:rPr>
                <w:b/>
              </w:rPr>
              <w:t>(C)</w:t>
            </w:r>
          </w:p>
        </w:tc>
        <w:tc>
          <w:tcPr>
            <w:tcW w:w="979" w:type="dxa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E76A5">
              <w:rPr>
                <w:b/>
              </w:rPr>
              <w:t>t</w:t>
            </w:r>
            <w:proofErr w:type="gramEnd"/>
            <w:r w:rsidRPr="000E76A5">
              <w:rPr>
                <w:b/>
              </w:rPr>
              <w:t>(B)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FMS65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FMS66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FMS67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FMS68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FMS71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FMS82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FMS83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FMS84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FMS93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FMS94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FMS95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FMS136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FMS134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FMS135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FMS189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FMS190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FMS191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FMS268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FMS273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FMS270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FMS340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FMS339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FMS365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FMS361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FMS362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FMS363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FMS398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FMS399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FMS433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FMS411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FMS464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FMS463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FMS483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FMS484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FMS453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FMS501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FMS503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FMS502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FMS553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FMS552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FMS551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FMS561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FMS560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FMS559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FMS603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FMS602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FMS601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FMS682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FMS684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FMS683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FMS38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FMS36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FMS37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FMS137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FMS141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FMS140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FMS321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FMS322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FMS323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FMS367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FMS369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FMS370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FMS495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FMS497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FMS496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FMS659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FMS661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FMS660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Tr="002064B5"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FMS679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1058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FMS681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het</w:t>
            </w:r>
            <w:proofErr w:type="gramEnd"/>
          </w:p>
        </w:tc>
        <w:tc>
          <w:tcPr>
            <w:tcW w:w="1057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FMS680</w:t>
            </w:r>
          </w:p>
        </w:tc>
        <w:tc>
          <w:tcPr>
            <w:tcW w:w="1236" w:type="dxa"/>
            <w:vAlign w:val="bottom"/>
          </w:tcPr>
          <w:p w:rsidR="00FB0CA1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wt</w:t>
            </w:r>
            <w:proofErr w:type="spellEnd"/>
            <w:proofErr w:type="gramEnd"/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9" w:type="dxa"/>
            <w:vAlign w:val="bottom"/>
          </w:tcPr>
          <w:p w:rsidR="00FB0CA1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0CA1" w:rsidRPr="000E76A5" w:rsidTr="002064B5">
        <w:tc>
          <w:tcPr>
            <w:tcW w:w="6881" w:type="dxa"/>
            <w:gridSpan w:val="6"/>
            <w:vAlign w:val="bottom"/>
          </w:tcPr>
          <w:p w:rsidR="00FB0CA1" w:rsidRPr="000E76A5" w:rsidRDefault="00FB0CA1" w:rsidP="002064B5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E76A5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>otal</w:t>
            </w:r>
          </w:p>
        </w:tc>
        <w:tc>
          <w:tcPr>
            <w:tcW w:w="979" w:type="dxa"/>
            <w:vAlign w:val="bottom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76A5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79" w:type="dxa"/>
            <w:vAlign w:val="bottom"/>
          </w:tcPr>
          <w:p w:rsidR="00FB0CA1" w:rsidRPr="000E76A5" w:rsidRDefault="00FB0CA1" w:rsidP="00206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76A5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</w:tbl>
    <w:p w:rsidR="00FB0CA1" w:rsidRDefault="00FB0CA1" w:rsidP="00FB0CA1">
      <w:r w:rsidRPr="000E76A5">
        <w:rPr>
          <w:vertAlign w:val="superscript"/>
        </w:rPr>
        <w:t>1</w:t>
      </w:r>
      <w:r>
        <w:t xml:space="preserve"> het= heterozygous, </w:t>
      </w:r>
      <w:proofErr w:type="spellStart"/>
      <w:r>
        <w:t>wt</w:t>
      </w:r>
      <w:proofErr w:type="spellEnd"/>
      <w:r>
        <w:t xml:space="preserve">= wild type; </w:t>
      </w:r>
      <w:proofErr w:type="spellStart"/>
      <w:r>
        <w:t>ut</w:t>
      </w:r>
      <w:proofErr w:type="spellEnd"/>
      <w:r>
        <w:t xml:space="preserve">= </w:t>
      </w:r>
      <w:proofErr w:type="spellStart"/>
      <w:r>
        <w:t>untransmitted</w:t>
      </w:r>
      <w:proofErr w:type="spellEnd"/>
      <w:r>
        <w:t>, t= transmitted; P= 0.032.</w:t>
      </w:r>
    </w:p>
    <w:p w:rsidR="00F01D96" w:rsidRDefault="00F01D96">
      <w:bookmarkStart w:id="0" w:name="_GoBack"/>
      <w:bookmarkEnd w:id="0"/>
    </w:p>
    <w:sectPr w:rsidR="00F01D96" w:rsidSect="00FB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A1"/>
    <w:rsid w:val="00F01D96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D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A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A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A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A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Macintosh Word</Application>
  <DocSecurity>0</DocSecurity>
  <Lines>9</Lines>
  <Paragraphs>2</Paragraphs>
  <ScaleCrop>false</ScaleCrop>
  <Company>City of Hope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Shively, Jack</dc:creator>
  <cp:keywords/>
  <dc:description/>
  <cp:lastModifiedBy>Shively, Jack</cp:lastModifiedBy>
  <cp:revision>1</cp:revision>
  <dcterms:created xsi:type="dcterms:W3CDTF">2013-05-11T18:06:00Z</dcterms:created>
  <dcterms:modified xsi:type="dcterms:W3CDTF">2013-05-11T18:16:00Z</dcterms:modified>
</cp:coreProperties>
</file>