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44" w:rsidRPr="004943D7" w:rsidRDefault="002F5744" w:rsidP="002F5744">
      <w:pPr>
        <w:spacing w:line="480" w:lineRule="auto"/>
        <w:rPr>
          <w:rFonts w:ascii="Times New Roman" w:hAnsi="Times New Roman"/>
          <w:color w:val="000000" w:themeColor="text1"/>
        </w:rPr>
      </w:pPr>
      <w:r w:rsidRPr="004943D7">
        <w:rPr>
          <w:rFonts w:ascii="Times New Roman" w:hAnsi="Times New Roman"/>
          <w:b/>
          <w:color w:val="000000" w:themeColor="text1"/>
        </w:rPr>
        <w:t xml:space="preserve">Table </w:t>
      </w:r>
      <w:proofErr w:type="gramStart"/>
      <w:r w:rsidRPr="004943D7">
        <w:rPr>
          <w:rFonts w:ascii="Times New Roman" w:hAnsi="Times New Roman"/>
          <w:b/>
          <w:color w:val="000000" w:themeColor="text1"/>
        </w:rPr>
        <w:t>S1</w:t>
      </w:r>
      <w:r w:rsidRPr="004943D7">
        <w:rPr>
          <w:rFonts w:ascii="Times New Roman" w:hAnsi="Times New Roman"/>
          <w:color w:val="000000" w:themeColor="text1"/>
        </w:rPr>
        <w:t xml:space="preserve">  Survival</w:t>
      </w:r>
      <w:proofErr w:type="gramEnd"/>
      <w:r w:rsidRPr="004943D7">
        <w:rPr>
          <w:rFonts w:ascii="Times New Roman" w:hAnsi="Times New Roman"/>
          <w:color w:val="000000" w:themeColor="text1"/>
        </w:rPr>
        <w:t xml:space="preserve"> of </w:t>
      </w:r>
      <w:r w:rsidRPr="004943D7">
        <w:rPr>
          <w:rFonts w:ascii="Times New Roman" w:hAnsi="Times New Roman"/>
          <w:i/>
          <w:iCs/>
          <w:color w:val="000000" w:themeColor="text1"/>
        </w:rPr>
        <w:t xml:space="preserve">H. </w:t>
      </w:r>
      <w:proofErr w:type="spellStart"/>
      <w:r w:rsidRPr="004943D7">
        <w:rPr>
          <w:rFonts w:ascii="Times New Roman" w:hAnsi="Times New Roman"/>
          <w:i/>
          <w:iCs/>
          <w:color w:val="000000" w:themeColor="text1"/>
        </w:rPr>
        <w:t>dujardini</w:t>
      </w:r>
      <w:proofErr w:type="spellEnd"/>
      <w:r w:rsidRPr="004943D7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4943D7">
        <w:rPr>
          <w:rFonts w:ascii="Times New Roman" w:hAnsi="Times New Roman"/>
          <w:color w:val="000000" w:themeColor="text1"/>
        </w:rPr>
        <w:t xml:space="preserve">and </w:t>
      </w:r>
      <w:r w:rsidRPr="004943D7">
        <w:rPr>
          <w:rFonts w:ascii="Times New Roman" w:hAnsi="Times New Roman"/>
          <w:i/>
          <w:iCs/>
          <w:color w:val="000000" w:themeColor="text1"/>
        </w:rPr>
        <w:t xml:space="preserve">R. </w:t>
      </w:r>
      <w:proofErr w:type="spellStart"/>
      <w:r w:rsidRPr="004943D7">
        <w:rPr>
          <w:rFonts w:ascii="Times New Roman" w:hAnsi="Times New Roman"/>
          <w:i/>
          <w:iCs/>
          <w:color w:val="000000" w:themeColor="text1"/>
        </w:rPr>
        <w:t>varieornatus</w:t>
      </w:r>
      <w:proofErr w:type="spellEnd"/>
      <w:r w:rsidRPr="004943D7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4943D7">
        <w:rPr>
          <w:rFonts w:ascii="Times New Roman" w:hAnsi="Times New Roman"/>
          <w:iCs/>
          <w:color w:val="000000" w:themeColor="text1"/>
        </w:rPr>
        <w:t xml:space="preserve">24 h </w:t>
      </w:r>
      <w:r w:rsidRPr="004943D7">
        <w:rPr>
          <w:rFonts w:ascii="Times New Roman" w:hAnsi="Times New Roman"/>
          <w:color w:val="000000" w:themeColor="text1"/>
        </w:rPr>
        <w:t xml:space="preserve">after desiccation under 33.8% relative humidity at 22ºC for 5 days. </w:t>
      </w:r>
    </w:p>
    <w:p w:rsidR="002F5744" w:rsidRPr="004943D7" w:rsidRDefault="002F5744" w:rsidP="002F5744">
      <w:pPr>
        <w:rPr>
          <w:color w:val="000000" w:themeColor="text1"/>
        </w:rPr>
      </w:pPr>
      <w:r w:rsidRPr="004943D7">
        <w:rPr>
          <w:color w:val="000000" w:themeColor="text1"/>
        </w:rPr>
        <w:t xml:space="preserve"> </w:t>
      </w:r>
    </w:p>
    <w:p w:rsidR="002F5744" w:rsidRPr="004943D7" w:rsidRDefault="002F5744" w:rsidP="002F5744">
      <w:pPr>
        <w:rPr>
          <w:color w:val="000000" w:themeColor="text1"/>
        </w:rPr>
      </w:pPr>
    </w:p>
    <w:tbl>
      <w:tblPr>
        <w:tblW w:w="8654" w:type="dxa"/>
        <w:tblInd w:w="94" w:type="dxa"/>
        <w:tblLook w:val="0000"/>
      </w:tblPr>
      <w:tblGrid>
        <w:gridCol w:w="2534"/>
        <w:gridCol w:w="2250"/>
        <w:gridCol w:w="1620"/>
        <w:gridCol w:w="2250"/>
      </w:tblGrid>
      <w:tr w:rsidR="002F5744" w:rsidRPr="004943D7">
        <w:trPr>
          <w:trHeight w:val="1062"/>
        </w:trPr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744" w:rsidRPr="004943D7" w:rsidRDefault="002F5744" w:rsidP="00F1516E">
            <w:pPr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</w:pPr>
            <w:bookmarkStart w:id="0" w:name="OLE_LINK2"/>
          </w:p>
          <w:p w:rsidR="002F5744" w:rsidRPr="004943D7" w:rsidRDefault="002F5744" w:rsidP="00F1516E">
            <w:pPr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</w:pPr>
            <w:r w:rsidRPr="004943D7"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  <w:t>Species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744" w:rsidRPr="004943D7" w:rsidRDefault="002F5744" w:rsidP="00F1516E">
            <w:pPr>
              <w:jc w:val="center"/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</w:pPr>
            <w:r w:rsidRPr="004943D7"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  <w:t>Total specimens,</w:t>
            </w:r>
            <w:r w:rsidRPr="004943D7">
              <w:rPr>
                <w:rFonts w:ascii="Arial" w:eastAsia="ＭＳ Ｐゴシック" w:hAnsi="Arial"/>
                <w:iCs/>
                <w:color w:val="000000" w:themeColor="text1"/>
                <w:sz w:val="32"/>
                <w:szCs w:val="22"/>
              </w:rPr>
              <w:t xml:space="preserve">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744" w:rsidRPr="004943D7" w:rsidRDefault="002F5744" w:rsidP="00F1516E">
            <w:pPr>
              <w:jc w:val="center"/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</w:pPr>
            <w:r w:rsidRPr="004943D7"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  <w:t xml:space="preserve">Trials, </w:t>
            </w:r>
            <w:r w:rsidRPr="004943D7">
              <w:rPr>
                <w:rFonts w:ascii="Arial" w:eastAsia="ＭＳ Ｐゴシック" w:hAnsi="Arial"/>
                <w:iCs/>
                <w:color w:val="000000" w:themeColor="text1"/>
                <w:sz w:val="32"/>
                <w:szCs w:val="22"/>
              </w:rPr>
              <w:t>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744" w:rsidRPr="004943D7" w:rsidRDefault="002F5744" w:rsidP="00F1516E">
            <w:pPr>
              <w:jc w:val="center"/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</w:pPr>
            <w:r w:rsidRPr="004943D7"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  <w:t>Survival, %</w:t>
            </w:r>
          </w:p>
        </w:tc>
      </w:tr>
      <w:tr w:rsidR="002F5744" w:rsidRPr="004943D7">
        <w:trPr>
          <w:trHeight w:val="670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744" w:rsidRPr="004943D7" w:rsidRDefault="002F5744" w:rsidP="00F1516E">
            <w:pPr>
              <w:rPr>
                <w:rFonts w:ascii="Arial" w:eastAsia="ＭＳ Ｐゴシック" w:hAnsi="Arial"/>
                <w:i/>
                <w:iCs/>
                <w:color w:val="000000" w:themeColor="text1"/>
                <w:sz w:val="32"/>
                <w:szCs w:val="22"/>
              </w:rPr>
            </w:pPr>
            <w:r w:rsidRPr="004943D7">
              <w:rPr>
                <w:rFonts w:ascii="Arial" w:eastAsia="ＭＳ Ｐゴシック" w:hAnsi="Arial"/>
                <w:i/>
                <w:iCs/>
                <w:color w:val="000000" w:themeColor="text1"/>
                <w:sz w:val="32"/>
                <w:szCs w:val="22"/>
              </w:rPr>
              <w:t xml:space="preserve">H. </w:t>
            </w:r>
            <w:proofErr w:type="spellStart"/>
            <w:proofErr w:type="gramStart"/>
            <w:r w:rsidRPr="004943D7">
              <w:rPr>
                <w:rFonts w:ascii="Arial" w:eastAsia="ＭＳ Ｐゴシック" w:hAnsi="Arial"/>
                <w:i/>
                <w:iCs/>
                <w:color w:val="000000" w:themeColor="text1"/>
                <w:sz w:val="32"/>
                <w:szCs w:val="22"/>
              </w:rPr>
              <w:t>duhardini</w:t>
            </w:r>
            <w:proofErr w:type="spellEnd"/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744" w:rsidRPr="004943D7" w:rsidRDefault="002F5744" w:rsidP="00F1516E">
            <w:pPr>
              <w:jc w:val="center"/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</w:pPr>
            <w:r w:rsidRPr="004943D7"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744" w:rsidRPr="004943D7" w:rsidRDefault="002F5744" w:rsidP="00F1516E">
            <w:pPr>
              <w:jc w:val="center"/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</w:pPr>
            <w:r w:rsidRPr="004943D7"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744" w:rsidRPr="004943D7" w:rsidRDefault="002F5744" w:rsidP="00F1516E">
            <w:pPr>
              <w:jc w:val="center"/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</w:pPr>
            <w:r w:rsidRPr="004943D7"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  <w:t xml:space="preserve">            0</w:t>
            </w:r>
          </w:p>
        </w:tc>
      </w:tr>
      <w:tr w:rsidR="002F5744" w:rsidRPr="004943D7">
        <w:trPr>
          <w:trHeight w:val="670"/>
        </w:trPr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744" w:rsidRPr="004943D7" w:rsidRDefault="002F5744" w:rsidP="00F1516E">
            <w:pPr>
              <w:rPr>
                <w:rFonts w:ascii="Arial" w:eastAsia="ＭＳ Ｐゴシック" w:hAnsi="Arial"/>
                <w:i/>
                <w:iCs/>
                <w:color w:val="000000" w:themeColor="text1"/>
                <w:sz w:val="32"/>
                <w:szCs w:val="22"/>
              </w:rPr>
            </w:pPr>
            <w:r w:rsidRPr="004943D7">
              <w:rPr>
                <w:rFonts w:ascii="Arial" w:eastAsia="ＭＳ Ｐゴシック" w:hAnsi="Arial"/>
                <w:i/>
                <w:iCs/>
                <w:color w:val="000000" w:themeColor="text1"/>
                <w:sz w:val="32"/>
                <w:szCs w:val="22"/>
              </w:rPr>
              <w:t xml:space="preserve">R. </w:t>
            </w:r>
            <w:proofErr w:type="spellStart"/>
            <w:proofErr w:type="gramStart"/>
            <w:r w:rsidRPr="004943D7">
              <w:rPr>
                <w:rFonts w:ascii="Arial" w:eastAsia="ＭＳ Ｐゴシック" w:hAnsi="Arial"/>
                <w:i/>
                <w:iCs/>
                <w:color w:val="000000" w:themeColor="text1"/>
                <w:sz w:val="32"/>
                <w:szCs w:val="22"/>
              </w:rPr>
              <w:t>varieornatus</w:t>
            </w:r>
            <w:proofErr w:type="spellEnd"/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744" w:rsidRPr="004943D7" w:rsidRDefault="002F5744" w:rsidP="00F1516E">
            <w:pPr>
              <w:jc w:val="center"/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</w:pPr>
            <w:r w:rsidRPr="004943D7"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744" w:rsidRPr="004943D7" w:rsidRDefault="002F5744" w:rsidP="00F1516E">
            <w:pPr>
              <w:jc w:val="center"/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</w:pPr>
            <w:r w:rsidRPr="004943D7"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744" w:rsidRPr="004943D7" w:rsidRDefault="002F5744" w:rsidP="00F1516E">
            <w:pPr>
              <w:jc w:val="center"/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</w:pPr>
            <w:r w:rsidRPr="004943D7"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  <w:t>98.8</w:t>
            </w:r>
            <w:r w:rsidRPr="004943D7">
              <w:rPr>
                <w:rFonts w:ascii="Arial" w:hAnsi="Arial" w:cs="Arial"/>
                <w:color w:val="000000" w:themeColor="text1"/>
                <w:sz w:val="32"/>
                <w:szCs w:val="26"/>
              </w:rPr>
              <w:t>±</w:t>
            </w:r>
            <w:r w:rsidRPr="004943D7">
              <w:rPr>
                <w:rFonts w:ascii="Arial" w:eastAsia="ＭＳ Ｐゴシック" w:hAnsi="Arial"/>
                <w:color w:val="000000" w:themeColor="text1"/>
                <w:sz w:val="32"/>
                <w:szCs w:val="22"/>
              </w:rPr>
              <w:t>2.5</w:t>
            </w:r>
          </w:p>
        </w:tc>
      </w:tr>
      <w:bookmarkEnd w:id="0"/>
    </w:tbl>
    <w:p w:rsidR="002F5744" w:rsidRPr="004943D7" w:rsidRDefault="002F5744" w:rsidP="002F5744">
      <w:pPr>
        <w:rPr>
          <w:color w:val="000000" w:themeColor="text1"/>
        </w:rPr>
      </w:pPr>
    </w:p>
    <w:p w:rsidR="002F5744" w:rsidRPr="004943D7" w:rsidRDefault="002F5744" w:rsidP="002F5744">
      <w:pPr>
        <w:spacing w:line="480" w:lineRule="auto"/>
        <w:rPr>
          <w:color w:val="000000" w:themeColor="text1"/>
        </w:rPr>
      </w:pPr>
    </w:p>
    <w:p w:rsidR="002F5744" w:rsidRPr="004943D7" w:rsidRDefault="002F5744" w:rsidP="002F5744">
      <w:pPr>
        <w:spacing w:line="480" w:lineRule="auto"/>
        <w:rPr>
          <w:color w:val="000000" w:themeColor="text1"/>
        </w:rPr>
      </w:pPr>
    </w:p>
    <w:p w:rsidR="00DD21AA" w:rsidRDefault="002F5744"/>
    <w:sectPr w:rsidR="00DD21AA" w:rsidSect="00832420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5744"/>
    <w:rsid w:val="002F5744"/>
  </w:rsids>
  <m:mathPr>
    <m:mathFont m:val="ＭＳ 明朝 (テーマの本文のフォント - 日本語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44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NASA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Daiki  Horikawa</dc:creator>
  <cp:keywords/>
  <cp:lastModifiedBy>Daiki  Horikawa</cp:lastModifiedBy>
  <cp:revision>1</cp:revision>
  <dcterms:created xsi:type="dcterms:W3CDTF">2013-04-09T14:10:00Z</dcterms:created>
  <dcterms:modified xsi:type="dcterms:W3CDTF">2013-04-09T14:10:00Z</dcterms:modified>
</cp:coreProperties>
</file>