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63" w:rsidRDefault="00922963" w:rsidP="00922963">
      <w:pPr>
        <w:rPr>
          <w:rFonts w:ascii="Helvetica" w:hAnsi="Helvetica"/>
          <w:sz w:val="16"/>
        </w:rPr>
      </w:pPr>
    </w:p>
    <w:p w:rsidR="00922963" w:rsidRPr="00E12A8B" w:rsidRDefault="00922963" w:rsidP="00922963">
      <w:pPr>
        <w:jc w:val="center"/>
        <w:rPr>
          <w:sz w:val="18"/>
        </w:rPr>
      </w:pPr>
    </w:p>
    <w:tbl>
      <w:tblPr>
        <w:tblStyle w:val="TableGrid"/>
        <w:tblW w:w="8601" w:type="dxa"/>
        <w:jc w:val="center"/>
        <w:tblInd w:w="201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389"/>
        <w:gridCol w:w="742"/>
        <w:gridCol w:w="1244"/>
        <w:gridCol w:w="1187"/>
        <w:gridCol w:w="1157"/>
        <w:gridCol w:w="1144"/>
        <w:gridCol w:w="1738"/>
      </w:tblGrid>
      <w:tr w:rsidR="00922963" w:rsidRPr="00E12A8B">
        <w:trPr>
          <w:trHeight w:val="288"/>
          <w:jc w:val="center"/>
        </w:trPr>
        <w:tc>
          <w:tcPr>
            <w:tcW w:w="8601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22963" w:rsidRDefault="00922963" w:rsidP="00A41F1B">
            <w:pPr>
              <w:rPr>
                <w:rFonts w:ascii="Helvetica" w:hAnsi="Helvetica"/>
                <w:sz w:val="18"/>
              </w:rPr>
            </w:pPr>
            <w:r w:rsidRPr="00E12A8B">
              <w:rPr>
                <w:rFonts w:ascii="Helvetica" w:hAnsi="Helvetica"/>
                <w:b/>
                <w:sz w:val="18"/>
              </w:rPr>
              <w:t xml:space="preserve">Table </w:t>
            </w:r>
            <w:r>
              <w:rPr>
                <w:rFonts w:ascii="Helvetica" w:hAnsi="Helvetica"/>
                <w:b/>
                <w:sz w:val="18"/>
              </w:rPr>
              <w:t>S</w:t>
            </w:r>
            <w:r w:rsidRPr="00E12A8B">
              <w:rPr>
                <w:rFonts w:ascii="Helvetica" w:hAnsi="Helvetica"/>
                <w:b/>
                <w:sz w:val="18"/>
              </w:rPr>
              <w:t>4</w:t>
            </w:r>
            <w:r w:rsidRPr="00E12A8B">
              <w:rPr>
                <w:rFonts w:ascii="Helvetica" w:hAnsi="Helvetica"/>
                <w:sz w:val="18"/>
              </w:rPr>
              <w:t xml:space="preserve">.  </w:t>
            </w:r>
            <w:r>
              <w:rPr>
                <w:rFonts w:ascii="Helvetica" w:hAnsi="Helvetica"/>
                <w:sz w:val="18"/>
              </w:rPr>
              <w:t>Replication rate in DBS extraction and genotyping duplicates</w:t>
            </w:r>
          </w:p>
        </w:tc>
      </w:tr>
      <w:tr w:rsidR="00922963" w:rsidRPr="00E12A8B">
        <w:trPr>
          <w:trHeight w:val="288"/>
          <w:jc w:val="center"/>
        </w:trPr>
        <w:tc>
          <w:tcPr>
            <w:tcW w:w="13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DBS</w:t>
            </w:r>
          </w:p>
        </w:tc>
        <w:tc>
          <w:tcPr>
            <w:tcW w:w="12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Consistent SNPs</w:t>
            </w:r>
          </w:p>
        </w:tc>
        <w:tc>
          <w:tcPr>
            <w:tcW w:w="11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511230" w:rsidRDefault="00922963" w:rsidP="00A41F1B">
            <w:pPr>
              <w:jc w:val="center"/>
              <w:rPr>
                <w:rFonts w:ascii="Helvetica" w:hAnsi="Helvetica"/>
                <w:sz w:val="18"/>
                <w:szCs w:val="20"/>
                <w:vertAlign w:val="superscript"/>
              </w:rPr>
            </w:pPr>
            <w:r>
              <w:rPr>
                <w:rFonts w:ascii="Helvetica" w:hAnsi="Helvetica"/>
                <w:sz w:val="18"/>
              </w:rPr>
              <w:t>Discrepant SNPs</w:t>
            </w:r>
            <w:r>
              <w:rPr>
                <w:rFonts w:ascii="Helvetica" w:hAnsi="Helvetica"/>
                <w:sz w:val="18"/>
                <w:vertAlign w:val="superscript"/>
              </w:rPr>
              <w:t>1</w:t>
            </w:r>
          </w:p>
        </w:tc>
        <w:tc>
          <w:tcPr>
            <w:tcW w:w="115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Total SNPs</w:t>
            </w:r>
            <w:r>
              <w:rPr>
                <w:rFonts w:ascii="Helvetica" w:hAnsi="Helvetica"/>
                <w:sz w:val="18"/>
                <w:vertAlign w:val="superscript"/>
              </w:rPr>
              <w:t>2</w:t>
            </w:r>
          </w:p>
        </w:tc>
        <w:tc>
          <w:tcPr>
            <w:tcW w:w="114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4D2EFC" w:rsidRDefault="00922963" w:rsidP="00A41F1B">
            <w:pPr>
              <w:jc w:val="center"/>
              <w:rPr>
                <w:rFonts w:ascii="Helvetica" w:hAnsi="Helvetica"/>
                <w:sz w:val="18"/>
                <w:vertAlign w:val="superscript"/>
              </w:rPr>
            </w:pPr>
            <w:r>
              <w:rPr>
                <w:rFonts w:ascii="Helvetica" w:hAnsi="Helvetica"/>
                <w:sz w:val="18"/>
              </w:rPr>
              <w:t>Replication rate</w:t>
            </w:r>
            <w:r>
              <w:rPr>
                <w:rFonts w:ascii="Helvetica" w:hAnsi="Helvetica"/>
                <w:sz w:val="18"/>
                <w:vertAlign w:val="superscript"/>
              </w:rPr>
              <w:t>3</w:t>
            </w:r>
          </w:p>
        </w:tc>
        <w:tc>
          <w:tcPr>
            <w:tcW w:w="173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Mean replication rate (</w:t>
            </w:r>
            <w:r w:rsidRPr="00E12A8B">
              <w:rPr>
                <w:rFonts w:ascii="Helvetica" w:hAnsi="Helvetica"/>
                <w:sz w:val="18"/>
              </w:rPr>
              <w:t>±</w:t>
            </w:r>
            <w:r>
              <w:rPr>
                <w:rFonts w:ascii="Helvetica" w:hAnsi="Helvetica"/>
                <w:sz w:val="18"/>
              </w:rPr>
              <w:t xml:space="preserve"> S.D.)</w:t>
            </w:r>
          </w:p>
        </w:tc>
      </w:tr>
      <w:tr w:rsidR="00922963" w:rsidRPr="00E12A8B">
        <w:trPr>
          <w:trHeight w:val="432"/>
          <w:jc w:val="center"/>
        </w:trPr>
        <w:tc>
          <w:tcPr>
            <w:tcW w:w="138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 w:rsidRPr="00E12A8B">
              <w:rPr>
                <w:rFonts w:ascii="Helvetica" w:hAnsi="Helvetica"/>
                <w:sz w:val="18"/>
              </w:rPr>
              <w:t>Extraction duplicates</w:t>
            </w:r>
          </w:p>
        </w:tc>
        <w:tc>
          <w:tcPr>
            <w:tcW w:w="742" w:type="dxa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 w:rsidRPr="00E12A8B"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 w:rsidRPr="00E12A8B">
              <w:rPr>
                <w:rFonts w:ascii="Helvetica" w:hAnsi="Helvetica"/>
                <w:sz w:val="18"/>
              </w:rPr>
              <w:t>2</w:t>
            </w:r>
            <w:r>
              <w:rPr>
                <w:rFonts w:ascii="Helvetica" w:hAnsi="Helvetica"/>
                <w:sz w:val="18"/>
              </w:rPr>
              <w:t>,</w:t>
            </w:r>
            <w:r w:rsidRPr="00E12A8B">
              <w:rPr>
                <w:rFonts w:ascii="Helvetica" w:hAnsi="Helvetica"/>
                <w:sz w:val="18"/>
              </w:rPr>
              <w:t>396</w:t>
            </w:r>
            <w:r>
              <w:rPr>
                <w:rFonts w:ascii="Helvetica" w:hAnsi="Helvetica"/>
                <w:sz w:val="18"/>
              </w:rPr>
              <w:t>,</w:t>
            </w:r>
            <w:r w:rsidRPr="00E12A8B">
              <w:rPr>
                <w:rFonts w:ascii="Helvetica" w:hAnsi="Helvetica"/>
                <w:sz w:val="18"/>
              </w:rPr>
              <w:t>439</w:t>
            </w:r>
          </w:p>
        </w:tc>
        <w:tc>
          <w:tcPr>
            <w:tcW w:w="11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 w:rsidRPr="00E12A8B">
              <w:rPr>
                <w:rFonts w:ascii="Helvetica" w:hAnsi="Helvetica"/>
                <w:sz w:val="18"/>
              </w:rPr>
              <w:t>100</w:t>
            </w:r>
          </w:p>
        </w:tc>
        <w:tc>
          <w:tcPr>
            <w:tcW w:w="115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 w:rsidRPr="00E12A8B">
              <w:rPr>
                <w:rFonts w:ascii="Helvetica" w:hAnsi="Helvetica"/>
                <w:sz w:val="18"/>
              </w:rPr>
              <w:t>2</w:t>
            </w:r>
            <w:r>
              <w:rPr>
                <w:rFonts w:ascii="Helvetica" w:hAnsi="Helvetica"/>
                <w:sz w:val="18"/>
              </w:rPr>
              <w:t>,</w:t>
            </w:r>
            <w:r w:rsidRPr="00E12A8B">
              <w:rPr>
                <w:rFonts w:ascii="Helvetica" w:hAnsi="Helvetica"/>
                <w:sz w:val="18"/>
              </w:rPr>
              <w:t>396</w:t>
            </w:r>
            <w:r>
              <w:rPr>
                <w:rFonts w:ascii="Helvetica" w:hAnsi="Helvetica"/>
                <w:sz w:val="18"/>
              </w:rPr>
              <w:t>,</w:t>
            </w:r>
            <w:r w:rsidRPr="00E12A8B">
              <w:rPr>
                <w:rFonts w:ascii="Helvetica" w:hAnsi="Helvetica"/>
                <w:sz w:val="18"/>
              </w:rPr>
              <w:t>539</w:t>
            </w:r>
          </w:p>
        </w:tc>
        <w:tc>
          <w:tcPr>
            <w:tcW w:w="11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 w:rsidRPr="00E12A8B">
              <w:rPr>
                <w:rFonts w:ascii="Helvetica" w:hAnsi="Helvetica"/>
                <w:sz w:val="18"/>
              </w:rPr>
              <w:t>0.9999</w:t>
            </w:r>
            <w:r>
              <w:rPr>
                <w:rFonts w:ascii="Helvetica" w:hAnsi="Helvetica"/>
                <w:sz w:val="18"/>
              </w:rPr>
              <w:t>58</w:t>
            </w:r>
          </w:p>
        </w:tc>
        <w:tc>
          <w:tcPr>
            <w:tcW w:w="173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Default="00922963">
            <w:pPr>
              <w:rPr>
                <w:rFonts w:ascii="Arial" w:hAnsi="Arial"/>
              </w:rPr>
            </w:pPr>
            <w:r>
              <w:rPr>
                <w:rFonts w:ascii="Helvetica" w:hAnsi="Helvetica"/>
                <w:sz w:val="18"/>
              </w:rPr>
              <w:t xml:space="preserve">0.999950 </w:t>
            </w:r>
            <w:r w:rsidRPr="008D62EB">
              <w:rPr>
                <w:rFonts w:ascii="Helvetica" w:hAnsi="Helvetica"/>
                <w:sz w:val="18"/>
              </w:rPr>
              <w:t>± 1.3E-</w:t>
            </w:r>
            <w:r>
              <w:rPr>
                <w:rFonts w:ascii="Helvetica" w:hAnsi="Helvetica"/>
                <w:sz w:val="18"/>
              </w:rPr>
              <w:t>5</w:t>
            </w:r>
          </w:p>
        </w:tc>
      </w:tr>
      <w:tr w:rsidR="00922963" w:rsidRPr="00E12A8B">
        <w:trPr>
          <w:trHeight w:val="432"/>
          <w:jc w:val="center"/>
        </w:trPr>
        <w:tc>
          <w:tcPr>
            <w:tcW w:w="1389" w:type="dxa"/>
            <w:vMerge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2,397,510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90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2,397,600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0.999962</w:t>
            </w:r>
          </w:p>
        </w:tc>
        <w:tc>
          <w:tcPr>
            <w:tcW w:w="1738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922963" w:rsidRPr="00E12A8B">
        <w:trPr>
          <w:trHeight w:val="432"/>
          <w:jc w:val="center"/>
        </w:trPr>
        <w:tc>
          <w:tcPr>
            <w:tcW w:w="1389" w:type="dxa"/>
            <w:vMerge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2,393,902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167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2,394,069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0.999930</w:t>
            </w:r>
          </w:p>
        </w:tc>
        <w:tc>
          <w:tcPr>
            <w:tcW w:w="1738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922963" w:rsidRPr="00E12A8B">
        <w:trPr>
          <w:trHeight w:val="432"/>
          <w:jc w:val="center"/>
        </w:trPr>
        <w:tc>
          <w:tcPr>
            <w:tcW w:w="1389" w:type="dxa"/>
            <w:vMerge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2,398,009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2,398,115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0.999956</w:t>
            </w:r>
          </w:p>
        </w:tc>
        <w:tc>
          <w:tcPr>
            <w:tcW w:w="1738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922963" w:rsidRPr="00E12A8B">
        <w:trPr>
          <w:trHeight w:val="432"/>
          <w:jc w:val="center"/>
        </w:trPr>
        <w:tc>
          <w:tcPr>
            <w:tcW w:w="1389" w:type="dxa"/>
            <w:vMerge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742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2,398,833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2,398,972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0.999942</w:t>
            </w:r>
          </w:p>
        </w:tc>
        <w:tc>
          <w:tcPr>
            <w:tcW w:w="1738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922963" w:rsidRPr="00E12A8B">
        <w:trPr>
          <w:trHeight w:val="432"/>
          <w:jc w:val="center"/>
        </w:trPr>
        <w:tc>
          <w:tcPr>
            <w:tcW w:w="1389" w:type="dxa"/>
            <w:vMerge w:val="restart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Genotyping duplicates</w:t>
            </w:r>
          </w:p>
        </w:tc>
        <w:tc>
          <w:tcPr>
            <w:tcW w:w="74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6</w:t>
            </w:r>
          </w:p>
        </w:tc>
        <w:tc>
          <w:tcPr>
            <w:tcW w:w="12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2,389,096</w:t>
            </w:r>
          </w:p>
        </w:tc>
        <w:tc>
          <w:tcPr>
            <w:tcW w:w="11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148</w:t>
            </w:r>
          </w:p>
        </w:tc>
        <w:tc>
          <w:tcPr>
            <w:tcW w:w="115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2,389,244</w:t>
            </w:r>
          </w:p>
        </w:tc>
        <w:tc>
          <w:tcPr>
            <w:tcW w:w="11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922963" w:rsidRPr="008D62EB" w:rsidRDefault="00922963" w:rsidP="00A41F1B">
            <w:pPr>
              <w:spacing w:line="360" w:lineRule="auto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0.999938</w:t>
            </w:r>
          </w:p>
        </w:tc>
        <w:tc>
          <w:tcPr>
            <w:tcW w:w="1738" w:type="dxa"/>
            <w:vMerge w:val="restart"/>
            <w:tcBorders>
              <w:top w:val="single" w:sz="4" w:space="0" w:color="808080" w:themeColor="background1" w:themeShade="80"/>
              <w:left w:val="nil"/>
              <w:right w:val="nil"/>
            </w:tcBorders>
            <w:vAlign w:val="center"/>
          </w:tcPr>
          <w:p w:rsidR="00922963" w:rsidRPr="008D62EB" w:rsidRDefault="00922963" w:rsidP="00A41F1B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0.999949 </w:t>
            </w:r>
            <w:r w:rsidRPr="008D62EB">
              <w:rPr>
                <w:rFonts w:ascii="Helvetica" w:hAnsi="Helvetica"/>
                <w:sz w:val="18"/>
              </w:rPr>
              <w:t>± 1.2E-5</w:t>
            </w:r>
          </w:p>
        </w:tc>
      </w:tr>
      <w:tr w:rsidR="00922963" w:rsidRPr="00E12A8B">
        <w:trPr>
          <w:trHeight w:val="432"/>
          <w:jc w:val="center"/>
        </w:trPr>
        <w:tc>
          <w:tcPr>
            <w:tcW w:w="1389" w:type="dxa"/>
            <w:vMerge/>
            <w:tcBorders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2,401,199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2,401,300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963" w:rsidRPr="008D62EB" w:rsidRDefault="00922963" w:rsidP="00A41F1B">
            <w:pPr>
              <w:spacing w:line="360" w:lineRule="auto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0.999958</w:t>
            </w:r>
          </w:p>
        </w:tc>
        <w:tc>
          <w:tcPr>
            <w:tcW w:w="1738" w:type="dxa"/>
            <w:vMerge/>
            <w:tcBorders>
              <w:left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922963" w:rsidRPr="00E12A8B">
        <w:trPr>
          <w:trHeight w:val="432"/>
          <w:jc w:val="center"/>
        </w:trPr>
        <w:tc>
          <w:tcPr>
            <w:tcW w:w="1389" w:type="dxa"/>
            <w:vMerge/>
            <w:tcBorders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2,396,900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115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2,397,015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963" w:rsidRPr="008D62EB" w:rsidRDefault="00922963" w:rsidP="00A41F1B">
            <w:pPr>
              <w:spacing w:line="360" w:lineRule="auto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0.999952</w:t>
            </w:r>
          </w:p>
        </w:tc>
        <w:tc>
          <w:tcPr>
            <w:tcW w:w="1738" w:type="dxa"/>
            <w:vMerge/>
            <w:tcBorders>
              <w:left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922963" w:rsidRPr="00E12A8B">
        <w:trPr>
          <w:trHeight w:val="432"/>
          <w:jc w:val="center"/>
        </w:trPr>
        <w:tc>
          <w:tcPr>
            <w:tcW w:w="1389" w:type="dxa"/>
            <w:vMerge/>
            <w:tcBorders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2,394,519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2,394,644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963" w:rsidRPr="008D62EB" w:rsidRDefault="00922963" w:rsidP="00A41F1B">
            <w:pPr>
              <w:spacing w:line="360" w:lineRule="auto"/>
              <w:jc w:val="center"/>
              <w:rPr>
                <w:rFonts w:ascii="Helvetica" w:hAnsi="Helvetica"/>
                <w:sz w:val="18"/>
              </w:rPr>
            </w:pPr>
            <w:r w:rsidRPr="008D62EB">
              <w:rPr>
                <w:rFonts w:ascii="Helvetica" w:hAnsi="Helvetica"/>
                <w:sz w:val="18"/>
              </w:rPr>
              <w:t>0.99994</w:t>
            </w:r>
            <w:r>
              <w:rPr>
                <w:rFonts w:ascii="Helvetica" w:hAnsi="Helvetica"/>
                <w:sz w:val="18"/>
              </w:rPr>
              <w:t>8</w:t>
            </w:r>
          </w:p>
        </w:tc>
        <w:tc>
          <w:tcPr>
            <w:tcW w:w="1738" w:type="dxa"/>
            <w:vMerge/>
            <w:tcBorders>
              <w:left w:val="nil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  <w:tr w:rsidR="00922963" w:rsidRPr="00E12A8B">
        <w:trPr>
          <w:trHeight w:val="432"/>
          <w:jc w:val="center"/>
        </w:trPr>
        <w:tc>
          <w:tcPr>
            <w:tcW w:w="1389" w:type="dxa"/>
            <w:vMerge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2,392,977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2,393,149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922963" w:rsidRPr="008D62EB" w:rsidRDefault="00922963" w:rsidP="00A41F1B">
            <w:pPr>
              <w:spacing w:line="360" w:lineRule="auto"/>
              <w:jc w:val="center"/>
              <w:rPr>
                <w:rFonts w:ascii="Helvetica" w:hAnsi="Helvetica"/>
                <w:sz w:val="18"/>
              </w:rPr>
            </w:pPr>
            <w:r w:rsidRPr="008D62EB">
              <w:rPr>
                <w:rFonts w:ascii="Helvetica" w:hAnsi="Helvetica"/>
                <w:sz w:val="18"/>
              </w:rPr>
              <w:t>0.999928</w:t>
            </w:r>
          </w:p>
        </w:tc>
        <w:tc>
          <w:tcPr>
            <w:tcW w:w="1738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22963" w:rsidRPr="00E12A8B" w:rsidRDefault="00922963" w:rsidP="00A41F1B">
            <w:pPr>
              <w:jc w:val="center"/>
              <w:rPr>
                <w:rFonts w:ascii="Helvetica" w:hAnsi="Helvetica"/>
                <w:sz w:val="18"/>
              </w:rPr>
            </w:pPr>
          </w:p>
        </w:tc>
      </w:tr>
    </w:tbl>
    <w:p w:rsidR="00922963" w:rsidRDefault="00922963" w:rsidP="00922963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1 Discrepancies across extraction and genotyping duplicates are not significantly different (P = 0.55, Student’s t-test)</w:t>
      </w:r>
    </w:p>
    <w:p w:rsidR="00922963" w:rsidRDefault="00922963" w:rsidP="00922963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 SNPs successfully called in both the original and duplicate samples</w:t>
      </w:r>
    </w:p>
    <w:p w:rsidR="00922963" w:rsidRDefault="00922963" w:rsidP="00922963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3 SNP genotyping replication rate</w:t>
      </w:r>
      <w:r w:rsidDel="00A334D7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(GWAS discovery sample set)</w:t>
      </w:r>
    </w:p>
    <w:p w:rsidR="00D4455C" w:rsidRPr="00922963" w:rsidRDefault="00922963" w:rsidP="00922963"/>
    <w:sectPr w:rsidR="00D4455C" w:rsidRPr="00922963" w:rsidSect="00D445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22963"/>
    <w:rsid w:val="009229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6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2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Stanford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St. Julien</dc:creator>
  <cp:keywords/>
  <cp:lastModifiedBy>Krystal St. Julien</cp:lastModifiedBy>
  <cp:revision>1</cp:revision>
  <dcterms:created xsi:type="dcterms:W3CDTF">2013-05-02T22:47:00Z</dcterms:created>
  <dcterms:modified xsi:type="dcterms:W3CDTF">2013-05-02T22:48:00Z</dcterms:modified>
</cp:coreProperties>
</file>