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A" w:rsidRPr="004C7AFC" w:rsidRDefault="00A92FBA" w:rsidP="00A92FBA">
      <w:pPr>
        <w:rPr>
          <w:rFonts w:ascii="Arial" w:hAnsi="Arial" w:cs="Arial"/>
        </w:rPr>
      </w:pPr>
      <w:r w:rsidRPr="004C7AFC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S</w:t>
      </w:r>
      <w:r w:rsidRPr="004C7AFC">
        <w:rPr>
          <w:rFonts w:ascii="Arial" w:hAnsi="Arial" w:cs="Arial"/>
        </w:rPr>
        <w:t>1: Preliminary analysis of the four control groups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1870"/>
        <w:gridCol w:w="1980"/>
        <w:gridCol w:w="2070"/>
        <w:gridCol w:w="2078"/>
      </w:tblGrid>
      <w:tr w:rsidR="00A92FBA" w:rsidRPr="004C7AFC" w:rsidTr="00044133">
        <w:trPr>
          <w:jc w:val="center"/>
        </w:trPr>
        <w:tc>
          <w:tcPr>
            <w:tcW w:w="1379" w:type="dxa"/>
          </w:tcPr>
          <w:p w:rsidR="00A92FBA" w:rsidRPr="004C7AFC" w:rsidRDefault="00A92FBA" w:rsidP="00044133">
            <w:pPr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8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>PBS</w:t>
            </w:r>
          </w:p>
        </w:tc>
        <w:tc>
          <w:tcPr>
            <w:tcW w:w="198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CDDO-Me</w:t>
            </w:r>
            <w:r w:rsidRPr="004C7AFC">
              <w:rPr>
                <w:rFonts w:ascii="Arial" w:hAnsi="Arial" w:cs="Arial"/>
                <w:b/>
              </w:rPr>
              <w:t xml:space="preserve"> (300ng)</w:t>
            </w:r>
          </w:p>
        </w:tc>
        <w:tc>
          <w:tcPr>
            <w:tcW w:w="20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CDDO-Me</w:t>
            </w:r>
            <w:r w:rsidRPr="004C7AFC">
              <w:rPr>
                <w:rFonts w:ascii="Arial" w:hAnsi="Arial" w:cs="Arial"/>
                <w:b/>
              </w:rPr>
              <w:t xml:space="preserve"> (350ng)</w:t>
            </w:r>
          </w:p>
        </w:tc>
        <w:tc>
          <w:tcPr>
            <w:tcW w:w="2078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  <w:b/>
              </w:rPr>
            </w:pPr>
            <w:r w:rsidRPr="004C7AFC">
              <w:rPr>
                <w:rFonts w:ascii="Arial" w:hAnsi="Arial" w:cs="Arial"/>
                <w:b/>
              </w:rPr>
              <w:t>BLEO</w:t>
            </w:r>
          </w:p>
        </w:tc>
      </w:tr>
      <w:tr w:rsidR="00A92FBA" w:rsidRPr="004C7AFC" w:rsidTr="00044133">
        <w:trPr>
          <w:trHeight w:val="620"/>
          <w:jc w:val="center"/>
        </w:trPr>
        <w:tc>
          <w:tcPr>
            <w:tcW w:w="1379" w:type="dxa"/>
          </w:tcPr>
          <w:p w:rsidR="00A92FBA" w:rsidRPr="004C7AFC" w:rsidRDefault="00A92FBA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Col1A1 mRNA</w:t>
            </w:r>
          </w:p>
        </w:tc>
        <w:tc>
          <w:tcPr>
            <w:tcW w:w="18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bookmarkStart w:id="0" w:name="OLE_LINK19"/>
            <w:r w:rsidRPr="004C7AFC">
              <w:rPr>
                <w:rFonts w:ascii="Arial" w:hAnsi="Arial" w:cs="Arial"/>
              </w:rPr>
              <w:t>1.074, 0.413, 8</w:t>
            </w:r>
            <w:bookmarkEnd w:id="0"/>
          </w:p>
        </w:tc>
        <w:tc>
          <w:tcPr>
            <w:tcW w:w="198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0.470, 0.086, 4</w:t>
            </w:r>
            <w:r w:rsidRPr="004C7AFC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20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0.940, 0.382, 5</w:t>
            </w:r>
          </w:p>
        </w:tc>
        <w:tc>
          <w:tcPr>
            <w:tcW w:w="2078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bookmarkStart w:id="1" w:name="OLE_LINK20"/>
            <w:r w:rsidRPr="004C7AFC">
              <w:rPr>
                <w:rFonts w:ascii="Arial" w:hAnsi="Arial" w:cs="Arial"/>
              </w:rPr>
              <w:t>5.765, 4.242, 13 *</w:t>
            </w:r>
            <w:bookmarkEnd w:id="1"/>
          </w:p>
        </w:tc>
      </w:tr>
      <w:tr w:rsidR="00A92FBA" w:rsidRPr="004C7AFC" w:rsidTr="00044133">
        <w:trPr>
          <w:jc w:val="center"/>
        </w:trPr>
        <w:tc>
          <w:tcPr>
            <w:tcW w:w="1379" w:type="dxa"/>
          </w:tcPr>
          <w:p w:rsidR="00A92FBA" w:rsidRPr="004C7AFC" w:rsidRDefault="00A92FBA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FN mRNA</w:t>
            </w:r>
          </w:p>
        </w:tc>
        <w:tc>
          <w:tcPr>
            <w:tcW w:w="18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bookmarkStart w:id="2" w:name="OLE_LINK14"/>
            <w:r w:rsidRPr="004C7AFC">
              <w:rPr>
                <w:rFonts w:ascii="Arial" w:hAnsi="Arial" w:cs="Arial"/>
              </w:rPr>
              <w:t>1.048, 0.288, 8</w:t>
            </w:r>
            <w:bookmarkEnd w:id="2"/>
          </w:p>
        </w:tc>
        <w:tc>
          <w:tcPr>
            <w:tcW w:w="198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0.877, 0.152, 4</w:t>
            </w:r>
          </w:p>
        </w:tc>
        <w:tc>
          <w:tcPr>
            <w:tcW w:w="20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1.191, 0.561, 5</w:t>
            </w:r>
          </w:p>
        </w:tc>
        <w:tc>
          <w:tcPr>
            <w:tcW w:w="2078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bookmarkStart w:id="3" w:name="OLE_LINK15"/>
            <w:r w:rsidRPr="004C7AFC">
              <w:rPr>
                <w:rFonts w:ascii="Arial" w:hAnsi="Arial" w:cs="Arial"/>
              </w:rPr>
              <w:t>10.136, 7.980, 16 *</w:t>
            </w:r>
            <w:bookmarkEnd w:id="3"/>
          </w:p>
        </w:tc>
      </w:tr>
      <w:tr w:rsidR="00A92FBA" w:rsidRPr="004C7AFC" w:rsidTr="00044133">
        <w:trPr>
          <w:jc w:val="center"/>
        </w:trPr>
        <w:tc>
          <w:tcPr>
            <w:tcW w:w="1379" w:type="dxa"/>
          </w:tcPr>
          <w:p w:rsidR="00A92FBA" w:rsidRPr="004C7AFC" w:rsidRDefault="00A92FBA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Histology</w:t>
            </w:r>
          </w:p>
        </w:tc>
        <w:tc>
          <w:tcPr>
            <w:tcW w:w="18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 xml:space="preserve">0.042, </w:t>
            </w:r>
            <w:bookmarkStart w:id="4" w:name="OLE_LINK2"/>
            <w:r w:rsidRPr="004C7AFC">
              <w:rPr>
                <w:rFonts w:ascii="Arial" w:hAnsi="Arial" w:cs="Arial"/>
              </w:rPr>
              <w:t>0.118</w:t>
            </w:r>
            <w:bookmarkEnd w:id="4"/>
            <w:r w:rsidRPr="004C7AFC">
              <w:rPr>
                <w:rFonts w:ascii="Arial" w:hAnsi="Arial" w:cs="Arial"/>
              </w:rPr>
              <w:t>, 8</w:t>
            </w:r>
          </w:p>
        </w:tc>
        <w:tc>
          <w:tcPr>
            <w:tcW w:w="198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0.050, 0.112, 5</w:t>
            </w:r>
          </w:p>
        </w:tc>
        <w:tc>
          <w:tcPr>
            <w:tcW w:w="20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0.233, 0.325, 5</w:t>
            </w:r>
          </w:p>
        </w:tc>
        <w:tc>
          <w:tcPr>
            <w:tcW w:w="2078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2.690, 0.826, 14 *</w:t>
            </w:r>
          </w:p>
        </w:tc>
      </w:tr>
      <w:tr w:rsidR="00A92FBA" w:rsidRPr="004C7AFC" w:rsidTr="00044133">
        <w:trPr>
          <w:jc w:val="center"/>
        </w:trPr>
        <w:tc>
          <w:tcPr>
            <w:tcW w:w="1379" w:type="dxa"/>
          </w:tcPr>
          <w:p w:rsidR="00A92FBA" w:rsidRPr="004C7AFC" w:rsidRDefault="00A92FBA" w:rsidP="00044133">
            <w:pPr>
              <w:rPr>
                <w:rFonts w:ascii="Arial" w:hAnsi="Arial" w:cs="Arial"/>
              </w:rPr>
            </w:pPr>
            <w:proofErr w:type="spellStart"/>
            <w:r w:rsidRPr="004C7AFC">
              <w:rPr>
                <w:rFonts w:ascii="Arial" w:hAnsi="Arial" w:cs="Arial"/>
              </w:rPr>
              <w:t>Hydroxy-proline</w:t>
            </w:r>
            <w:proofErr w:type="spellEnd"/>
            <w:r w:rsidRPr="004C7AFC">
              <w:rPr>
                <w:rFonts w:ascii="Arial" w:hAnsi="Arial" w:cs="Arial"/>
              </w:rPr>
              <w:t xml:space="preserve"> content</w:t>
            </w:r>
          </w:p>
        </w:tc>
        <w:tc>
          <w:tcPr>
            <w:tcW w:w="18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bookmarkStart w:id="5" w:name="OLE_LINK7"/>
            <w:r>
              <w:rPr>
                <w:rFonts w:ascii="Arial" w:hAnsi="Arial" w:cs="Arial"/>
              </w:rPr>
              <w:t>49.638</w:t>
            </w:r>
            <w:r w:rsidRPr="004C7AF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10</w:t>
            </w:r>
            <w:r w:rsidRPr="004C7A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186</w:t>
            </w:r>
            <w:r w:rsidRPr="004C7AFC">
              <w:rPr>
                <w:rFonts w:ascii="Arial" w:hAnsi="Arial" w:cs="Arial"/>
              </w:rPr>
              <w:t>, 10</w:t>
            </w:r>
            <w:bookmarkEnd w:id="5"/>
          </w:p>
        </w:tc>
        <w:tc>
          <w:tcPr>
            <w:tcW w:w="198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4C7A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4C7AF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</w:t>
            </w:r>
            <w:r w:rsidRPr="004C7AF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</w:t>
            </w:r>
            <w:r w:rsidRPr="004C7AFC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716</w:t>
            </w:r>
            <w:r w:rsidRPr="004C7AFC">
              <w:rPr>
                <w:rFonts w:ascii="Arial" w:hAnsi="Arial" w:cs="Arial"/>
              </w:rPr>
              <w:t>, 5</w:t>
            </w:r>
          </w:p>
        </w:tc>
        <w:tc>
          <w:tcPr>
            <w:tcW w:w="20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Pr="004C7AF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032</w:t>
            </w:r>
            <w:r w:rsidRPr="004C7AF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13.241</w:t>
            </w:r>
            <w:r w:rsidRPr="004C7AFC">
              <w:rPr>
                <w:rFonts w:ascii="Arial" w:hAnsi="Arial" w:cs="Arial"/>
              </w:rPr>
              <w:t>, 5</w:t>
            </w:r>
          </w:p>
        </w:tc>
        <w:tc>
          <w:tcPr>
            <w:tcW w:w="2078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bookmarkStart w:id="6" w:name="OLE_LINK8"/>
            <w:r>
              <w:rPr>
                <w:rFonts w:ascii="Arial" w:hAnsi="Arial" w:cs="Arial"/>
              </w:rPr>
              <w:t>94.44</w:t>
            </w:r>
            <w:r w:rsidRPr="004C7AF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</w:t>
            </w:r>
            <w:r w:rsidRPr="004C7AFC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282</w:t>
            </w:r>
            <w:r w:rsidRPr="004C7AFC">
              <w:rPr>
                <w:rFonts w:ascii="Arial" w:hAnsi="Arial" w:cs="Arial"/>
              </w:rPr>
              <w:t xml:space="preserve">, 17 </w:t>
            </w:r>
            <w:bookmarkEnd w:id="6"/>
            <w:r w:rsidRPr="004C7AFC">
              <w:rPr>
                <w:rFonts w:ascii="Arial" w:hAnsi="Arial" w:cs="Arial"/>
              </w:rPr>
              <w:t>*</w:t>
            </w:r>
          </w:p>
        </w:tc>
      </w:tr>
      <w:tr w:rsidR="00A92FBA" w:rsidRPr="004C7AFC" w:rsidTr="00044133">
        <w:trPr>
          <w:jc w:val="center"/>
        </w:trPr>
        <w:tc>
          <w:tcPr>
            <w:tcW w:w="1379" w:type="dxa"/>
          </w:tcPr>
          <w:p w:rsidR="00A92FBA" w:rsidRPr="004C7AFC" w:rsidRDefault="00A92FBA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Compliance</w:t>
            </w:r>
          </w:p>
        </w:tc>
        <w:tc>
          <w:tcPr>
            <w:tcW w:w="18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bookmarkStart w:id="7" w:name="OLE_LINK25"/>
            <w:r w:rsidRPr="004C7AFC">
              <w:rPr>
                <w:rFonts w:ascii="Arial" w:hAnsi="Arial" w:cs="Arial"/>
              </w:rPr>
              <w:t>1.250, 0.149, 10</w:t>
            </w:r>
            <w:bookmarkEnd w:id="7"/>
          </w:p>
        </w:tc>
        <w:tc>
          <w:tcPr>
            <w:tcW w:w="198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1.185, 0.017, 5</w:t>
            </w:r>
          </w:p>
        </w:tc>
        <w:tc>
          <w:tcPr>
            <w:tcW w:w="20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1.171, 0.143, 5</w:t>
            </w:r>
          </w:p>
        </w:tc>
        <w:tc>
          <w:tcPr>
            <w:tcW w:w="2078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0.726, 0.243, 17 *</w:t>
            </w:r>
          </w:p>
        </w:tc>
      </w:tr>
      <w:tr w:rsidR="00A92FBA" w:rsidRPr="004C7AFC" w:rsidTr="00044133">
        <w:trPr>
          <w:jc w:val="center"/>
        </w:trPr>
        <w:tc>
          <w:tcPr>
            <w:tcW w:w="1379" w:type="dxa"/>
          </w:tcPr>
          <w:p w:rsidR="00A92FBA" w:rsidRPr="004C7AFC" w:rsidRDefault="00A92FBA" w:rsidP="00044133">
            <w:pPr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Respiratory Rate</w:t>
            </w:r>
          </w:p>
        </w:tc>
        <w:tc>
          <w:tcPr>
            <w:tcW w:w="18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bookmarkStart w:id="8" w:name="OLE_LINK30"/>
            <w:r w:rsidRPr="004C7AFC">
              <w:rPr>
                <w:rFonts w:ascii="Arial" w:hAnsi="Arial" w:cs="Arial"/>
              </w:rPr>
              <w:t>301.619, 49.148, 10</w:t>
            </w:r>
            <w:bookmarkEnd w:id="8"/>
          </w:p>
        </w:tc>
        <w:tc>
          <w:tcPr>
            <w:tcW w:w="198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NA</w:t>
            </w:r>
          </w:p>
        </w:tc>
        <w:tc>
          <w:tcPr>
            <w:tcW w:w="2070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307.813, 24.793, 5</w:t>
            </w:r>
          </w:p>
        </w:tc>
        <w:tc>
          <w:tcPr>
            <w:tcW w:w="2078" w:type="dxa"/>
          </w:tcPr>
          <w:p w:rsidR="00A92FBA" w:rsidRPr="004C7AFC" w:rsidRDefault="00A92FBA" w:rsidP="00044133">
            <w:pPr>
              <w:jc w:val="center"/>
              <w:rPr>
                <w:rFonts w:ascii="Arial" w:hAnsi="Arial" w:cs="Arial"/>
              </w:rPr>
            </w:pPr>
            <w:r w:rsidRPr="004C7AFC">
              <w:rPr>
                <w:rFonts w:ascii="Arial" w:hAnsi="Arial" w:cs="Arial"/>
              </w:rPr>
              <w:t>429.548, 59.976, 16 *</w:t>
            </w:r>
          </w:p>
        </w:tc>
      </w:tr>
    </w:tbl>
    <w:p w:rsidR="00A92FBA" w:rsidRPr="004C7AFC" w:rsidRDefault="00A92FBA" w:rsidP="00A92FBA">
      <w:pPr>
        <w:rPr>
          <w:rFonts w:ascii="Arial" w:hAnsi="Arial" w:cs="Arial"/>
        </w:rPr>
      </w:pPr>
      <w:proofErr w:type="gramStart"/>
      <w:r w:rsidRPr="004C7AFC">
        <w:rPr>
          <w:rFonts w:ascii="Arial" w:hAnsi="Arial" w:cs="Arial"/>
        </w:rPr>
        <w:t>Summary data for each of the four control groups (mean, standard deviation, sample size).</w:t>
      </w:r>
      <w:proofErr w:type="gramEnd"/>
      <w:r w:rsidRPr="004C7AFC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> </w:t>
      </w:r>
      <w:r w:rsidRPr="004C7AFC">
        <w:rPr>
          <w:rFonts w:ascii="Arial" w:hAnsi="Arial" w:cs="Arial"/>
        </w:rPr>
        <w:t xml:space="preserve">Indicates significant difference from the PBS group (p-value &lt; 0.05). # Indicates </w:t>
      </w:r>
      <w:r>
        <w:rPr>
          <w:rFonts w:ascii="Arial" w:hAnsi="Arial" w:cs="Arial"/>
        </w:rPr>
        <w:t>CDDO-Me</w:t>
      </w:r>
      <w:r w:rsidRPr="004C7AFC">
        <w:rPr>
          <w:rFonts w:ascii="Arial" w:hAnsi="Arial" w:cs="Arial"/>
        </w:rPr>
        <w:t xml:space="preserve"> (300ng) group is significantly different from </w:t>
      </w:r>
      <w:r>
        <w:rPr>
          <w:rFonts w:ascii="Arial" w:hAnsi="Arial" w:cs="Arial"/>
        </w:rPr>
        <w:t>CDDO-Me</w:t>
      </w:r>
      <w:r w:rsidRPr="004C7AFC">
        <w:rPr>
          <w:rFonts w:ascii="Arial" w:hAnsi="Arial" w:cs="Arial"/>
        </w:rPr>
        <w:t xml:space="preserve"> (350ng) group (p-value &lt; 0.05).</w:t>
      </w:r>
    </w:p>
    <w:p w:rsidR="00A92FBA" w:rsidRPr="004C7AFC" w:rsidRDefault="00A92FBA" w:rsidP="00A92FBA">
      <w:pPr>
        <w:rPr>
          <w:rFonts w:ascii="Arial" w:hAnsi="Arial" w:cs="Arial"/>
        </w:rPr>
      </w:pPr>
    </w:p>
    <w:p w:rsidR="00215841" w:rsidRDefault="00215841">
      <w:bookmarkStart w:id="9" w:name="_GoBack"/>
      <w:bookmarkEnd w:id="9"/>
    </w:p>
    <w:sectPr w:rsidR="00215841" w:rsidSect="00545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A"/>
    <w:rsid w:val="00215841"/>
    <w:rsid w:val="0054538E"/>
    <w:rsid w:val="00A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DD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B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B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Company>URMC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TThatcher</dc:creator>
  <cp:keywords/>
  <dc:description/>
  <cp:lastModifiedBy>TThatcher</cp:lastModifiedBy>
  <cp:revision>1</cp:revision>
  <dcterms:created xsi:type="dcterms:W3CDTF">2013-04-12T14:27:00Z</dcterms:created>
  <dcterms:modified xsi:type="dcterms:W3CDTF">2013-04-12T14:27:00Z</dcterms:modified>
</cp:coreProperties>
</file>