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2E" w:rsidRPr="00984CBB" w:rsidRDefault="005D17C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E7425" w:rsidRPr="0087329E">
        <w:rPr>
          <w:rFonts w:ascii="Times New Roman" w:hAnsi="Times New Roman" w:cs="Times New Roman"/>
          <w:b/>
          <w:sz w:val="24"/>
          <w:szCs w:val="24"/>
        </w:rPr>
        <w:t>S</w:t>
      </w:r>
      <w:r w:rsidRPr="0087329E">
        <w:rPr>
          <w:rFonts w:ascii="Times New Roman" w:hAnsi="Times New Roman" w:cs="Times New Roman"/>
          <w:b/>
          <w:sz w:val="24"/>
          <w:szCs w:val="24"/>
        </w:rPr>
        <w:t>1</w:t>
      </w:r>
      <w:r w:rsidR="00984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ECA">
        <w:rPr>
          <w:rFonts w:ascii="Times New Roman" w:hAnsi="Times New Roman" w:cs="Times New Roman"/>
          <w:sz w:val="24"/>
          <w:szCs w:val="24"/>
        </w:rPr>
        <w:t>Regional g</w:t>
      </w:r>
      <w:r w:rsidR="00984CBB" w:rsidRPr="00984CBB">
        <w:rPr>
          <w:rFonts w:ascii="Times New Roman" w:hAnsi="Times New Roman" w:cs="Times New Roman"/>
          <w:sz w:val="24"/>
          <w:szCs w:val="24"/>
        </w:rPr>
        <w:t>rey matter volumes on MRI and FDG uptake in lvPPA and AD.</w:t>
      </w:r>
      <w:bookmarkStart w:id="0" w:name="_GoBack"/>
      <w:bookmarkEnd w:id="0"/>
    </w:p>
    <w:tbl>
      <w:tblPr>
        <w:tblW w:w="0" w:type="auto"/>
        <w:tblInd w:w="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080"/>
        <w:gridCol w:w="1080"/>
        <w:gridCol w:w="1080"/>
        <w:gridCol w:w="1080"/>
        <w:gridCol w:w="1080"/>
      </w:tblGrid>
      <w:tr w:rsidR="005E6C2E" w:rsidTr="00DD08AC">
        <w:trPr>
          <w:tblHeader/>
        </w:trPr>
        <w:tc>
          <w:tcPr>
            <w:tcW w:w="2880" w:type="dxa"/>
          </w:tcPr>
          <w:p w:rsidR="005E6C2E" w:rsidRPr="00DD08AC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MRI</w:t>
            </w:r>
          </w:p>
        </w:tc>
        <w:tc>
          <w:tcPr>
            <w:tcW w:w="3240" w:type="dxa"/>
            <w:gridSpan w:val="3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FDG</w:t>
            </w:r>
          </w:p>
        </w:tc>
      </w:tr>
      <w:tr w:rsidR="005E6C2E" w:rsidTr="00DD08AC">
        <w:trPr>
          <w:tblHeader/>
        </w:trPr>
        <w:tc>
          <w:tcPr>
            <w:tcW w:w="28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0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lvPPA</w:t>
            </w:r>
          </w:p>
        </w:tc>
        <w:tc>
          <w:tcPr>
            <w:tcW w:w="10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0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p*</w:t>
            </w:r>
          </w:p>
        </w:tc>
        <w:tc>
          <w:tcPr>
            <w:tcW w:w="10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lvPPA</w:t>
            </w:r>
          </w:p>
        </w:tc>
        <w:tc>
          <w:tcPr>
            <w:tcW w:w="10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</w:p>
        </w:tc>
        <w:tc>
          <w:tcPr>
            <w:tcW w:w="1080" w:type="dxa"/>
          </w:tcPr>
          <w:p w:rsidR="005E6C2E" w:rsidRPr="00DD08AC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AC">
              <w:rPr>
                <w:rFonts w:ascii="Times New Roman" w:hAnsi="Times New Roman" w:cs="Times New Roman"/>
                <w:b/>
                <w:sz w:val="20"/>
                <w:szCs w:val="20"/>
              </w:rPr>
              <w:t>p*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Inferior frontal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1.39±0.14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1.56±0.12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frontal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0.80±0.14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0.68±0.14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1.58±0.14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1.50±0.21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 frontal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1.34±0.14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 medial frontal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0.32±0.05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Rectus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Orbitofrontal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0.56±0.07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Supplementary motor area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Rolandic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opericulum</w:t>
            </w:r>
            <w:proofErr w:type="spellEnd"/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Sensorimotor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1.49±0.10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Temporal pole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0.41±0.07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Fusiform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0.63±0.07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1.29±0.13</w:t>
            </w:r>
          </w:p>
        </w:tc>
        <w:tc>
          <w:tcPr>
            <w:tcW w:w="1080" w:type="dxa"/>
          </w:tcPr>
          <w:p w:rsidR="005E6C2E" w:rsidRDefault="00E7537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Inferior temporal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Middle temporal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 temporal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Medial temporal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Inferior parietal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1.17±0.22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1.39±0.21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1.30±0.21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Superior parietal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0.26±0.08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1.23±0.22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Supramarginal</w:t>
            </w:r>
            <w:proofErr w:type="spellEnd"/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0.30±0.05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Angular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1.24±0.19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0.31±0.04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1.35±0.21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1.26±0.24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Precuneus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0.52±0.08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1.34±0.22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0.57±0.07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1.39±0.19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Medial occipital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1.64±0.17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1.64±0.16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Lateral occipital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0.92±0.14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Caudate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1.35±0.16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Putamen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1.66±0.13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1.65±0.11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0.20±0.03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1.72±0.15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1.67±0.12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Pallidum</w:t>
            </w:r>
            <w:proofErr w:type="spellEnd"/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0.01±0.00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0.01±0.01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0.01±0.01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0.01±0.00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1.37±0.09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Thalamus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0.15±0.02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&gt;0.99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1.44±0.12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Posterior cingulate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0.06±0.01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0.06±0.01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0.03±0.00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0.03±0.01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1.51±0.20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1.34±0.18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Insula</w:t>
            </w: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E6C2E" w:rsidRDefault="005E6C2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L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1.30±0.12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5E6C2E" w:rsidTr="00DD08AC">
        <w:tc>
          <w:tcPr>
            <w:tcW w:w="28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61" w:hanging="3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R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0.39±0.06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0.36±0.08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1.38±0.10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1.30±0.13</w:t>
            </w:r>
          </w:p>
        </w:tc>
        <w:tc>
          <w:tcPr>
            <w:tcW w:w="1080" w:type="dxa"/>
          </w:tcPr>
          <w:p w:rsidR="005E6C2E" w:rsidRDefault="005D17C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</w:tbl>
    <w:p w:rsidR="005E6C2E" w:rsidRPr="00584D6F" w:rsidRDefault="00584D6F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84D6F">
        <w:rPr>
          <w:rFonts w:ascii="Times New Roman" w:hAnsi="Times New Roman" w:cs="Times New Roman"/>
          <w:sz w:val="24"/>
          <w:szCs w:val="24"/>
        </w:rPr>
        <w:t>Data is shown as mean ± standard deviation.  Grey matter volumes are shown as a percentage of TIV.</w:t>
      </w:r>
      <w:r w:rsidRPr="00584D6F">
        <w:rPr>
          <w:rFonts w:ascii="Times New Roman" w:hAnsi="Times New Roman" w:cs="Times New Roman"/>
          <w:sz w:val="24"/>
          <w:szCs w:val="24"/>
        </w:rPr>
        <w:t xml:space="preserve"> </w:t>
      </w:r>
      <w:r w:rsidR="005D17CC" w:rsidRPr="00584D6F">
        <w:rPr>
          <w:rFonts w:ascii="Times New Roman" w:hAnsi="Times New Roman" w:cs="Times New Roman"/>
          <w:sz w:val="24"/>
          <w:szCs w:val="24"/>
        </w:rPr>
        <w:t>* Based on age-adjusted logistic regression model</w:t>
      </w:r>
    </w:p>
    <w:sectPr w:rsidR="005E6C2E" w:rsidRPr="00584D6F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CA0" w:rsidRDefault="007C5CA0">
      <w:pPr>
        <w:spacing w:after="0" w:line="240" w:lineRule="auto"/>
      </w:pPr>
      <w:r>
        <w:separator/>
      </w:r>
    </w:p>
  </w:endnote>
  <w:endnote w:type="continuationSeparator" w:id="0">
    <w:p w:rsidR="007C5CA0" w:rsidRDefault="007C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C2E" w:rsidRDefault="005D17C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CA0" w:rsidRDefault="007C5CA0">
      <w:pPr>
        <w:spacing w:after="0" w:line="240" w:lineRule="auto"/>
      </w:pPr>
      <w:r>
        <w:separator/>
      </w:r>
    </w:p>
  </w:footnote>
  <w:footnote w:type="continuationSeparator" w:id="0">
    <w:p w:rsidR="007C5CA0" w:rsidRDefault="007C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1"/>
    <w:rsid w:val="000A7336"/>
    <w:rsid w:val="00226ECB"/>
    <w:rsid w:val="00312E14"/>
    <w:rsid w:val="00584D6F"/>
    <w:rsid w:val="005D17CC"/>
    <w:rsid w:val="005E6C2E"/>
    <w:rsid w:val="007B4ECA"/>
    <w:rsid w:val="007C5CA0"/>
    <w:rsid w:val="0087329E"/>
    <w:rsid w:val="00984CBB"/>
    <w:rsid w:val="00AC299F"/>
    <w:rsid w:val="00DD08AC"/>
    <w:rsid w:val="00E75378"/>
    <w:rsid w:val="00ED454D"/>
    <w:rsid w:val="00EE3B51"/>
    <w:rsid w:val="00EE7425"/>
    <w:rsid w:val="00F7179E"/>
    <w:rsid w:val="00F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file generated by R</vt:lpstr>
    </vt:vector>
  </TitlesOfParts>
  <Company>Mayo Clinic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file generated by R</dc:title>
  <dc:creator>Stephen D Weigand</dc:creator>
  <cp:lastModifiedBy>Jennnifer Whitwell</cp:lastModifiedBy>
  <cp:revision>70</cp:revision>
  <cp:lastPrinted>2013-02-18T14:55:00Z</cp:lastPrinted>
  <dcterms:created xsi:type="dcterms:W3CDTF">2013-03-27T21:39:00Z</dcterms:created>
  <dcterms:modified xsi:type="dcterms:W3CDTF">2013-03-27T22:31:00Z</dcterms:modified>
</cp:coreProperties>
</file>