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4" w:rsidRPr="00925CAD" w:rsidRDefault="00517C04" w:rsidP="00517C04">
      <w:pPr>
        <w:pStyle w:val="ListParagraph"/>
        <w:ind w:left="0"/>
        <w:rPr>
          <w:rFonts w:ascii="Arial" w:hAnsi="Arial" w:cs="Arial"/>
          <w:szCs w:val="24"/>
        </w:rPr>
      </w:pPr>
      <w:r w:rsidRPr="00925CAD">
        <w:rPr>
          <w:rFonts w:ascii="Arial" w:hAnsi="Arial" w:cs="Arial"/>
          <w:szCs w:val="24"/>
        </w:rPr>
        <w:t xml:space="preserve">Table S2: </w:t>
      </w:r>
      <w:proofErr w:type="spellStart"/>
      <w:r w:rsidRPr="00925CAD">
        <w:rPr>
          <w:rFonts w:ascii="Arial" w:hAnsi="Arial" w:cs="Arial"/>
          <w:szCs w:val="24"/>
        </w:rPr>
        <w:t>QICu</w:t>
      </w:r>
      <w:proofErr w:type="spellEnd"/>
      <w:r w:rsidRPr="00925CAD">
        <w:rPr>
          <w:rFonts w:ascii="Arial" w:hAnsi="Arial" w:cs="Arial"/>
          <w:szCs w:val="24"/>
        </w:rPr>
        <w:t xml:space="preserve"> and </w:t>
      </w:r>
      <w:proofErr w:type="spellStart"/>
      <w:r w:rsidRPr="00925CAD">
        <w:rPr>
          <w:rFonts w:ascii="Arial" w:hAnsi="Arial" w:cs="Arial"/>
          <w:szCs w:val="24"/>
        </w:rPr>
        <w:t>ΔQICu</w:t>
      </w:r>
      <w:proofErr w:type="spellEnd"/>
      <w:r w:rsidRPr="00925CAD">
        <w:rPr>
          <w:rFonts w:ascii="Arial" w:hAnsi="Arial" w:cs="Arial"/>
          <w:szCs w:val="24"/>
        </w:rPr>
        <w:t xml:space="preserve"> of </w:t>
      </w:r>
      <w:proofErr w:type="spellStart"/>
      <w:r w:rsidRPr="00925CAD">
        <w:rPr>
          <w:rFonts w:ascii="Arial" w:hAnsi="Arial" w:cs="Arial"/>
          <w:szCs w:val="24"/>
        </w:rPr>
        <w:t>generalised</w:t>
      </w:r>
      <w:proofErr w:type="spellEnd"/>
      <w:r w:rsidRPr="00925CAD">
        <w:rPr>
          <w:rFonts w:ascii="Arial" w:hAnsi="Arial" w:cs="Arial"/>
          <w:szCs w:val="24"/>
        </w:rPr>
        <w:t xml:space="preserve"> estimating equations with number of calls per 5 minute block throughout the one hour experiment as a dependant variable (n=252 in 21 experiments).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1276"/>
        <w:gridCol w:w="1275"/>
      </w:tblGrid>
      <w:tr w:rsidR="00517C04" w:rsidRPr="00925CAD" w:rsidTr="006510C8">
        <w:tc>
          <w:tcPr>
            <w:tcW w:w="5495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b/>
                <w:sz w:val="24"/>
                <w:szCs w:val="24"/>
                <w:lang w:val="cy-GB"/>
              </w:rPr>
              <w:t>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QICu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ΔQICu </w:t>
            </w:r>
          </w:p>
        </w:tc>
      </w:tr>
      <w:tr w:rsidR="00517C04" w:rsidRPr="00925CAD" w:rsidTr="006510C8">
        <w:tc>
          <w:tcPr>
            <w:tcW w:w="5495" w:type="dxa"/>
            <w:tcBorders>
              <w:top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925CAD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1"/>
            </w: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 xml:space="preserve"> + C </w:t>
            </w:r>
            <w:r w:rsidRPr="00925CAD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2"/>
            </w: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+ P</w:t>
            </w:r>
            <w:r w:rsidRPr="00925CAD">
              <w:rPr>
                <w:rStyle w:val="FootnoteReference"/>
                <w:rFonts w:ascii="Arial" w:hAnsi="Arial" w:cs="Arial"/>
                <w:sz w:val="24"/>
                <w:szCs w:val="24"/>
                <w:lang w:val="cy-GB"/>
              </w:rPr>
              <w:footnoteReference w:id="3"/>
            </w: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 xml:space="preserve"> + SxP + CxP + SxC + SxCxP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-7446.50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0.00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 xml:space="preserve">S + C + P + SxP + CxP 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-7211.10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235.40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S + C + P + CxP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-7135.60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310.90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S + P + SxP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-6896.27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550.23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S + P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-6834.36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612.14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C + P + CxP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-6817.00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629.50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-6747.34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699.16</w:t>
            </w:r>
          </w:p>
        </w:tc>
      </w:tr>
      <w:tr w:rsidR="00517C04" w:rsidRPr="00925CAD" w:rsidTr="006510C8">
        <w:tc>
          <w:tcPr>
            <w:tcW w:w="549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</w:p>
        </w:tc>
        <w:tc>
          <w:tcPr>
            <w:tcW w:w="1276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-6505.25</w:t>
            </w:r>
          </w:p>
        </w:tc>
        <w:tc>
          <w:tcPr>
            <w:tcW w:w="1275" w:type="dxa"/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940.25</w:t>
            </w:r>
          </w:p>
        </w:tc>
      </w:tr>
      <w:tr w:rsidR="00517C04" w:rsidRPr="00925CAD" w:rsidTr="006510C8">
        <w:tc>
          <w:tcPr>
            <w:tcW w:w="5495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Null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-6427.19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7C04" w:rsidRPr="00925CAD" w:rsidRDefault="00517C04" w:rsidP="006510C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25CAD">
              <w:rPr>
                <w:rFonts w:ascii="Arial" w:hAnsi="Arial" w:cs="Arial"/>
                <w:sz w:val="24"/>
                <w:szCs w:val="24"/>
                <w:lang w:val="cy-GB"/>
              </w:rPr>
              <w:t>1019.31</w:t>
            </w:r>
          </w:p>
        </w:tc>
      </w:tr>
    </w:tbl>
    <w:p w:rsidR="00517C04" w:rsidRPr="00925CAD" w:rsidRDefault="00517C04" w:rsidP="00517C0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sectPr w:rsidR="00517C04" w:rsidRPr="00925CAD" w:rsidSect="00EE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50" w:rsidRDefault="00F21050" w:rsidP="00517C04">
      <w:pPr>
        <w:spacing w:after="0" w:line="240" w:lineRule="auto"/>
      </w:pPr>
      <w:r>
        <w:separator/>
      </w:r>
    </w:p>
  </w:endnote>
  <w:endnote w:type="continuationSeparator" w:id="0">
    <w:p w:rsidR="00F21050" w:rsidRDefault="00F21050" w:rsidP="0051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50" w:rsidRDefault="00F21050" w:rsidP="00517C04">
      <w:pPr>
        <w:spacing w:after="0" w:line="240" w:lineRule="auto"/>
      </w:pPr>
      <w:r>
        <w:separator/>
      </w:r>
    </w:p>
  </w:footnote>
  <w:footnote w:type="continuationSeparator" w:id="0">
    <w:p w:rsidR="00F21050" w:rsidRDefault="00F21050" w:rsidP="00517C04">
      <w:pPr>
        <w:spacing w:after="0" w:line="240" w:lineRule="auto"/>
      </w:pPr>
      <w:r>
        <w:continuationSeparator/>
      </w:r>
    </w:p>
  </w:footnote>
  <w:footnote w:id="1">
    <w:p w:rsidR="00517C04" w:rsidRDefault="00517C04">
      <w:pPr>
        <w:pStyle w:val="FootnoteText"/>
      </w:pPr>
      <w:r>
        <w:rPr>
          <w:rStyle w:val="FootnoteReference"/>
        </w:rPr>
        <w:footnoteRef/>
      </w:r>
      <w:r>
        <w:t xml:space="preserve"> Site</w:t>
      </w:r>
    </w:p>
  </w:footnote>
  <w:footnote w:id="2">
    <w:p w:rsidR="00517C04" w:rsidRDefault="00517C04">
      <w:pPr>
        <w:pStyle w:val="FootnoteText"/>
      </w:pPr>
      <w:r>
        <w:rPr>
          <w:rStyle w:val="FootnoteReference"/>
        </w:rPr>
        <w:footnoteRef/>
      </w:r>
      <w:r>
        <w:t xml:space="preserve"> Condition</w:t>
      </w:r>
    </w:p>
  </w:footnote>
  <w:footnote w:id="3">
    <w:p w:rsidR="00517C04" w:rsidRDefault="00517C04">
      <w:pPr>
        <w:pStyle w:val="FootnoteText"/>
      </w:pPr>
      <w:r>
        <w:rPr>
          <w:rStyle w:val="FootnoteReference"/>
        </w:rPr>
        <w:footnoteRef/>
      </w:r>
      <w:r>
        <w:t xml:space="preserve"> Period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C04"/>
    <w:rsid w:val="00007424"/>
    <w:rsid w:val="000123A9"/>
    <w:rsid w:val="00013AD6"/>
    <w:rsid w:val="0005638A"/>
    <w:rsid w:val="00065F03"/>
    <w:rsid w:val="00075B72"/>
    <w:rsid w:val="00085406"/>
    <w:rsid w:val="00090380"/>
    <w:rsid w:val="000E542B"/>
    <w:rsid w:val="00152155"/>
    <w:rsid w:val="00155B36"/>
    <w:rsid w:val="00164D60"/>
    <w:rsid w:val="0018023A"/>
    <w:rsid w:val="001805DA"/>
    <w:rsid w:val="001D42A4"/>
    <w:rsid w:val="001E2F4D"/>
    <w:rsid w:val="00205F95"/>
    <w:rsid w:val="00212F7F"/>
    <w:rsid w:val="002428A5"/>
    <w:rsid w:val="00262821"/>
    <w:rsid w:val="002E3056"/>
    <w:rsid w:val="0032028A"/>
    <w:rsid w:val="0033054C"/>
    <w:rsid w:val="003F60A0"/>
    <w:rsid w:val="003F7E6D"/>
    <w:rsid w:val="0047113B"/>
    <w:rsid w:val="004B62FA"/>
    <w:rsid w:val="00517C04"/>
    <w:rsid w:val="005212AA"/>
    <w:rsid w:val="00537430"/>
    <w:rsid w:val="005906C3"/>
    <w:rsid w:val="005928B4"/>
    <w:rsid w:val="005A4DC9"/>
    <w:rsid w:val="005F6D50"/>
    <w:rsid w:val="00612F55"/>
    <w:rsid w:val="00622149"/>
    <w:rsid w:val="0062689B"/>
    <w:rsid w:val="006275FC"/>
    <w:rsid w:val="006D21F9"/>
    <w:rsid w:val="007138D1"/>
    <w:rsid w:val="0073564A"/>
    <w:rsid w:val="007712AB"/>
    <w:rsid w:val="00792BAA"/>
    <w:rsid w:val="00796E7E"/>
    <w:rsid w:val="007B6B42"/>
    <w:rsid w:val="007F72E3"/>
    <w:rsid w:val="00847380"/>
    <w:rsid w:val="008B7567"/>
    <w:rsid w:val="008E1323"/>
    <w:rsid w:val="00925CAD"/>
    <w:rsid w:val="00926D60"/>
    <w:rsid w:val="00946E25"/>
    <w:rsid w:val="00966E8A"/>
    <w:rsid w:val="009B191D"/>
    <w:rsid w:val="009B3289"/>
    <w:rsid w:val="009B497A"/>
    <w:rsid w:val="00A33ABB"/>
    <w:rsid w:val="00A421F0"/>
    <w:rsid w:val="00A658B0"/>
    <w:rsid w:val="00A715B7"/>
    <w:rsid w:val="00AA7AD8"/>
    <w:rsid w:val="00AE4A6C"/>
    <w:rsid w:val="00AF0288"/>
    <w:rsid w:val="00B05ED0"/>
    <w:rsid w:val="00B3133A"/>
    <w:rsid w:val="00B50256"/>
    <w:rsid w:val="00B74B5E"/>
    <w:rsid w:val="00BE33CA"/>
    <w:rsid w:val="00BF4272"/>
    <w:rsid w:val="00C07252"/>
    <w:rsid w:val="00C76697"/>
    <w:rsid w:val="00CC0089"/>
    <w:rsid w:val="00CC708D"/>
    <w:rsid w:val="00CE6203"/>
    <w:rsid w:val="00D00F9C"/>
    <w:rsid w:val="00D51185"/>
    <w:rsid w:val="00D60BFF"/>
    <w:rsid w:val="00DC5E7E"/>
    <w:rsid w:val="00DD0B6B"/>
    <w:rsid w:val="00E63496"/>
    <w:rsid w:val="00E809B0"/>
    <w:rsid w:val="00EA4623"/>
    <w:rsid w:val="00EF40A4"/>
    <w:rsid w:val="00F033AB"/>
    <w:rsid w:val="00F21050"/>
    <w:rsid w:val="00F462F9"/>
    <w:rsid w:val="00F56672"/>
    <w:rsid w:val="00F92B0B"/>
    <w:rsid w:val="00FB11D9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4"/>
    <w:pPr>
      <w:spacing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B62FA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2FA"/>
    <w:pPr>
      <w:keepNext/>
      <w:keepLines/>
      <w:spacing w:before="120" w:after="0" w:line="48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62FA"/>
    <w:pPr>
      <w:keepNext/>
      <w:spacing w:after="120" w:line="480" w:lineRule="auto"/>
      <w:jc w:val="both"/>
      <w:outlineLvl w:val="5"/>
    </w:pPr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2FA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2F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2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4B62FA"/>
    <w:rPr>
      <w:rFonts w:ascii="Times New Roman" w:eastAsiaTheme="majorEastAsia" w:hAnsi="Times New Roman" w:cs="Arial"/>
      <w:b/>
      <w:bCs/>
      <w:sz w:val="36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2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2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B62FA"/>
    <w:pPr>
      <w:spacing w:after="120"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4B62FA"/>
    <w:pPr>
      <w:spacing w:before="180" w:after="120" w:line="480" w:lineRule="auto"/>
      <w:jc w:val="center"/>
    </w:pPr>
    <w:rPr>
      <w:rFonts w:ascii="Times New Roman" w:eastAsiaTheme="majorEastAsia" w:hAnsi="Times New Roman" w:cstheme="majorBidi"/>
      <w:b/>
      <w:bCs/>
      <w:cap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B62FA"/>
    <w:rPr>
      <w:rFonts w:ascii="Times New Roman" w:eastAsiaTheme="majorEastAsia" w:hAnsi="Times New Roman" w:cstheme="majorBidi"/>
      <w:b/>
      <w:bCs/>
      <w:caps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2FA"/>
    <w:pPr>
      <w:numPr>
        <w:ilvl w:val="1"/>
      </w:numPr>
      <w:spacing w:after="120"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B62F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4B62FA"/>
    <w:rPr>
      <w:b/>
      <w:bCs/>
    </w:rPr>
  </w:style>
  <w:style w:type="character" w:styleId="Emphasis">
    <w:name w:val="Emphasis"/>
    <w:uiPriority w:val="20"/>
    <w:qFormat/>
    <w:rsid w:val="004B62F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62F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62F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B62FA"/>
    <w:pPr>
      <w:spacing w:after="120" w:line="480" w:lineRule="auto"/>
      <w:ind w:left="720"/>
      <w:contextualSpacing/>
    </w:pPr>
    <w:rPr>
      <w:rFonts w:ascii="Times New Roman" w:eastAsia="Calibri" w:hAnsi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B62FA"/>
    <w:pPr>
      <w:spacing w:after="360" w:line="240" w:lineRule="auto"/>
      <w:ind w:left="567" w:right="567"/>
      <w:jc w:val="both"/>
    </w:pPr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B62FA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2FA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2FA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62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62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62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62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62F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B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B62FA"/>
    <w:pPr>
      <w:spacing w:after="120" w:line="276" w:lineRule="auto"/>
      <w:outlineLvl w:val="9"/>
    </w:pPr>
  </w:style>
  <w:style w:type="table" w:styleId="TableGrid">
    <w:name w:val="Table Grid"/>
    <w:basedOn w:val="TableNormal"/>
    <w:uiPriority w:val="59"/>
    <w:rsid w:val="00517C04"/>
    <w:pPr>
      <w:spacing w:after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7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C0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17C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748B2A-E5B1-46BE-B280-1E47AB0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2013-03-23T12:07:00Z</dcterms:created>
  <dcterms:modified xsi:type="dcterms:W3CDTF">2013-03-23T12:13:00Z</dcterms:modified>
</cp:coreProperties>
</file>