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A8" w:rsidRDefault="005E72B9" w:rsidP="009A29A8">
      <w:pPr>
        <w:rPr>
          <w:rFonts w:cs="Arial"/>
        </w:rPr>
      </w:pPr>
      <w:r w:rsidRPr="005E72B9">
        <w:rPr>
          <w:rFonts w:cs="Arial"/>
          <w:b/>
        </w:rPr>
        <w:t>Table S1</w:t>
      </w:r>
      <w:r w:rsidRPr="005E72B9">
        <w:rPr>
          <w:rFonts w:cs="Arial"/>
        </w:rPr>
        <w:t xml:space="preserve"> Number and percentage of deliveries where the female received a prescription for an anti-asthma medicine during one o</w:t>
      </w:r>
      <w:r>
        <w:rPr>
          <w:rFonts w:cs="Arial"/>
        </w:rPr>
        <w:t xml:space="preserve">f the time periods of interest </w:t>
      </w:r>
      <w:r w:rsidR="001F2018">
        <w:rPr>
          <w:rFonts w:cs="Arial"/>
        </w:rPr>
        <w:t>(N= 14,141)</w:t>
      </w:r>
    </w:p>
    <w:p w:rsidR="005E72B9" w:rsidRPr="005E72B9" w:rsidRDefault="005E72B9" w:rsidP="009A29A8">
      <w:pPr>
        <w:rPr>
          <w:rFonts w:cs="Arial"/>
        </w:rPr>
      </w:pPr>
    </w:p>
    <w:tbl>
      <w:tblPr>
        <w:tblStyle w:val="TableGrid"/>
        <w:tblpPr w:leftFromText="180" w:rightFromText="180" w:vertAnchor="text" w:tblpX="-704" w:tblpY="1"/>
        <w:tblOverlap w:val="never"/>
        <w:tblW w:w="1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1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3"/>
        <w:gridCol w:w="850"/>
        <w:gridCol w:w="850"/>
        <w:gridCol w:w="850"/>
      </w:tblGrid>
      <w:tr w:rsidR="00D14353" w:rsidRPr="009A29A8" w:rsidTr="00E349D2">
        <w:tc>
          <w:tcPr>
            <w:tcW w:w="1986" w:type="dxa"/>
          </w:tcPr>
          <w:p w:rsidR="00D14353" w:rsidRPr="005457FC" w:rsidRDefault="005457FC" w:rsidP="007C7F51">
            <w:pPr>
              <w:rPr>
                <w:b/>
                <w:sz w:val="18"/>
                <w:szCs w:val="18"/>
              </w:rPr>
            </w:pPr>
            <w:r w:rsidRPr="005457FC">
              <w:rPr>
                <w:b/>
                <w:sz w:val="18"/>
                <w:szCs w:val="18"/>
              </w:rPr>
              <w:t>Class of asthma medicine</w:t>
            </w:r>
          </w:p>
        </w:tc>
        <w:tc>
          <w:tcPr>
            <w:tcW w:w="2512" w:type="dxa"/>
          </w:tcPr>
          <w:p w:rsidR="00D14353" w:rsidRPr="005457FC" w:rsidRDefault="005457FC" w:rsidP="007C7F51">
            <w:pPr>
              <w:rPr>
                <w:b/>
                <w:sz w:val="18"/>
                <w:szCs w:val="18"/>
              </w:rPr>
            </w:pPr>
            <w:r w:rsidRPr="005457FC">
              <w:rPr>
                <w:b/>
                <w:sz w:val="18"/>
                <w:szCs w:val="18"/>
              </w:rPr>
              <w:t>Asthma medicine</w:t>
            </w:r>
          </w:p>
        </w:tc>
        <w:tc>
          <w:tcPr>
            <w:tcW w:w="850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12-9m before</w:t>
            </w:r>
          </w:p>
        </w:tc>
        <w:tc>
          <w:tcPr>
            <w:tcW w:w="851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9-6m before</w:t>
            </w:r>
          </w:p>
        </w:tc>
        <w:tc>
          <w:tcPr>
            <w:tcW w:w="850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6-4m before</w:t>
            </w:r>
          </w:p>
        </w:tc>
        <w:tc>
          <w:tcPr>
            <w:tcW w:w="851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3-0m before</w:t>
            </w:r>
          </w:p>
        </w:tc>
        <w:tc>
          <w:tcPr>
            <w:tcW w:w="850" w:type="dxa"/>
          </w:tcPr>
          <w:p w:rsidR="00D14353" w:rsidRPr="001F2018" w:rsidRDefault="00D14353" w:rsidP="001F2018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1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14353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D14353" w:rsidRPr="001F2018" w:rsidRDefault="00D14353" w:rsidP="00E349D2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="001F201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F2018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</w:tcPr>
          <w:p w:rsidR="00D14353" w:rsidRPr="001F2018" w:rsidRDefault="00D14353" w:rsidP="00E349D2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14353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851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0-3m after</w:t>
            </w:r>
          </w:p>
        </w:tc>
        <w:tc>
          <w:tcPr>
            <w:tcW w:w="850" w:type="dxa"/>
          </w:tcPr>
          <w:p w:rsidR="00D14353" w:rsidRPr="00D14353" w:rsidRDefault="00D14353" w:rsidP="00E349D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4-6m after</w:t>
            </w:r>
          </w:p>
        </w:tc>
        <w:tc>
          <w:tcPr>
            <w:tcW w:w="1633" w:type="dxa"/>
            <w:gridSpan w:val="2"/>
          </w:tcPr>
          <w:p w:rsidR="00D14353" w:rsidRPr="00D14353" w:rsidRDefault="00D14353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During pregnancy</w:t>
            </w:r>
          </w:p>
        </w:tc>
        <w:tc>
          <w:tcPr>
            <w:tcW w:w="1700" w:type="dxa"/>
            <w:gridSpan w:val="2"/>
          </w:tcPr>
          <w:p w:rsidR="00D14353" w:rsidRPr="00D14353" w:rsidRDefault="00D14353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During any of the time periods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b/>
                <w:sz w:val="18"/>
                <w:szCs w:val="18"/>
              </w:rPr>
            </w:pPr>
            <w:r w:rsidRPr="00D14353">
              <w:rPr>
                <w:b/>
                <w:sz w:val="18"/>
                <w:szCs w:val="18"/>
              </w:rPr>
              <w:t xml:space="preserve">Short acting 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β</w:t>
            </w:r>
            <w:r w:rsidRPr="00D14353">
              <w:rPr>
                <w:rFonts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D14353">
              <w:rPr>
                <w:rFonts w:cs="Arial"/>
                <w:b/>
                <w:sz w:val="18"/>
                <w:szCs w:val="18"/>
              </w:rPr>
              <w:t>agonist</w:t>
            </w: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Salbutamol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4,770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4,689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4,672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4,626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4,506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6,016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5,000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4,645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4,800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8,974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(63.5%)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12,749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(90.2%)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Terbutaline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359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762  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  (5.4%)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1,156  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 (8.2%)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Orciprenaline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19  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  (0.1%)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67  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  (0.5%)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Fenoterol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Isoprenaline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Reproterol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737336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Rimiterol</w:t>
            </w:r>
            <w:proofErr w:type="spellEnd"/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37336" w:rsidRPr="009A29A8" w:rsidTr="00E349D2">
        <w:tc>
          <w:tcPr>
            <w:tcW w:w="1986" w:type="dxa"/>
            <w:vAlign w:val="bottom"/>
          </w:tcPr>
          <w:p w:rsidR="00737336" w:rsidRPr="00D14353" w:rsidRDefault="00737336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37336" w:rsidRPr="00D14353" w:rsidRDefault="0062335A" w:rsidP="007C7F51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</w:t>
            </w:r>
            <w:r w:rsidR="00737336" w:rsidRPr="00D14353">
              <w:rPr>
                <w:rFonts w:cs="Arial"/>
                <w:b/>
                <w:sz w:val="18"/>
                <w:szCs w:val="18"/>
              </w:rPr>
              <w:t>istinct pregnancies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5,177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5,073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5,033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4,991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4,890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6,480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5,411</w:t>
            </w:r>
          </w:p>
        </w:tc>
        <w:tc>
          <w:tcPr>
            <w:tcW w:w="851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4,990</w:t>
            </w:r>
          </w:p>
        </w:tc>
        <w:tc>
          <w:tcPr>
            <w:tcW w:w="850" w:type="dxa"/>
            <w:vAlign w:val="bottom"/>
          </w:tcPr>
          <w:p w:rsidR="00737336" w:rsidRPr="00D14353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5,148</w:t>
            </w:r>
          </w:p>
        </w:tc>
        <w:tc>
          <w:tcPr>
            <w:tcW w:w="783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9,670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(68.4%)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 xml:space="preserve">13,646    </w:t>
            </w:r>
          </w:p>
        </w:tc>
        <w:tc>
          <w:tcPr>
            <w:tcW w:w="850" w:type="dxa"/>
            <w:vAlign w:val="bottom"/>
          </w:tcPr>
          <w:p w:rsidR="00737336" w:rsidRPr="00737336" w:rsidRDefault="00737336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37336">
              <w:rPr>
                <w:rFonts w:cs="Arial"/>
                <w:b/>
                <w:sz w:val="18"/>
                <w:szCs w:val="18"/>
              </w:rPr>
              <w:t>(96.5%)</w:t>
            </w:r>
          </w:p>
        </w:tc>
      </w:tr>
      <w:tr w:rsidR="005E72B9" w:rsidRPr="009A29A8" w:rsidTr="00E349D2">
        <w:trPr>
          <w:trHeight w:val="183"/>
        </w:trPr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  <w:r w:rsidRPr="00D14353">
              <w:rPr>
                <w:b/>
                <w:sz w:val="18"/>
                <w:szCs w:val="18"/>
              </w:rPr>
              <w:t xml:space="preserve">Long acting 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β</w:t>
            </w:r>
            <w:r w:rsidRPr="00D14353">
              <w:rPr>
                <w:rFonts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D14353">
              <w:rPr>
                <w:rFonts w:cs="Arial"/>
                <w:b/>
                <w:sz w:val="18"/>
                <w:szCs w:val="18"/>
              </w:rPr>
              <w:t>agonist</w:t>
            </w: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Salmeterol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375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643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(4.5%)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1,035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(7.3%)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Formoterol</w:t>
            </w:r>
            <w:proofErr w:type="spellEnd"/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55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(0.4%)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89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(0.6%)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Bambuterol</w:t>
            </w:r>
            <w:proofErr w:type="spellEnd"/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1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(&lt;0.01%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2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(0.01%)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Eformoterol</w:t>
            </w:r>
            <w:proofErr w:type="spellEnd"/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62335A" w:rsidP="007C7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</w:t>
            </w:r>
            <w:r w:rsidR="005E72B9" w:rsidRPr="00D14353">
              <w:rPr>
                <w:rFonts w:cs="Arial"/>
                <w:b/>
                <w:sz w:val="18"/>
                <w:szCs w:val="18"/>
              </w:rPr>
              <w:t xml:space="preserve">istinct pregnancies 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454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478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431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427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393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479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432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388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413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695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(4.9%)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1,117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(7.9%)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b/>
                <w:sz w:val="18"/>
                <w:szCs w:val="18"/>
              </w:rPr>
            </w:pPr>
            <w:r w:rsidRPr="00D14353">
              <w:rPr>
                <w:b/>
                <w:sz w:val="18"/>
                <w:szCs w:val="18"/>
              </w:rPr>
              <w:t>Inhaled corticosteroids</w:t>
            </w: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Beclometasone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2,391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2,334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2,375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2,227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2,194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3,052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2,580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2,220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2,313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4,791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(33.9%)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7,314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(51.7%)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Budesonide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293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333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587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(4.2%)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905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(6.4%)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Fluticasone propionate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291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298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273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498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(3.5%)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724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(5.1%)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Ciclesonide</w:t>
            </w:r>
            <w:proofErr w:type="spellEnd"/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5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(0.04%)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12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(0.1%)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5E72B9" w:rsidP="007C7F51">
            <w:pPr>
              <w:rPr>
                <w:rFonts w:cs="Arial"/>
                <w:sz w:val="18"/>
                <w:szCs w:val="18"/>
              </w:rPr>
            </w:pPr>
            <w:proofErr w:type="spellStart"/>
            <w:r w:rsidRPr="00D14353">
              <w:rPr>
                <w:rFonts w:cs="Arial"/>
                <w:sz w:val="18"/>
                <w:szCs w:val="18"/>
              </w:rPr>
              <w:t>Mometasone</w:t>
            </w:r>
            <w:proofErr w:type="spellEnd"/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14353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D1435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8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(0.06%)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23 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  (0.2%)</w:t>
            </w:r>
          </w:p>
        </w:tc>
      </w:tr>
      <w:tr w:rsidR="005E72B9" w:rsidRPr="009A29A8" w:rsidTr="00E349D2">
        <w:tc>
          <w:tcPr>
            <w:tcW w:w="1986" w:type="dxa"/>
            <w:vAlign w:val="bottom"/>
          </w:tcPr>
          <w:p w:rsidR="005E72B9" w:rsidRPr="00D14353" w:rsidRDefault="005E72B9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E72B9" w:rsidRPr="00D14353" w:rsidRDefault="0062335A" w:rsidP="007C7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d</w:t>
            </w:r>
            <w:r w:rsidR="005E72B9" w:rsidRPr="00D14353">
              <w:rPr>
                <w:rFonts w:cs="Arial"/>
                <w:b/>
                <w:sz w:val="18"/>
                <w:szCs w:val="18"/>
              </w:rPr>
              <w:t>istinct pregnancies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3,051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2,972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2,949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2,830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2,764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3,764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3,215</w:t>
            </w:r>
          </w:p>
        </w:tc>
        <w:tc>
          <w:tcPr>
            <w:tcW w:w="851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2,772</w:t>
            </w:r>
          </w:p>
        </w:tc>
        <w:tc>
          <w:tcPr>
            <w:tcW w:w="850" w:type="dxa"/>
            <w:vAlign w:val="bottom"/>
          </w:tcPr>
          <w:p w:rsidR="005E72B9" w:rsidRPr="00D14353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2,868</w:t>
            </w:r>
          </w:p>
        </w:tc>
        <w:tc>
          <w:tcPr>
            <w:tcW w:w="783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5,824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(41.2%)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8,702     </w:t>
            </w:r>
          </w:p>
        </w:tc>
        <w:tc>
          <w:tcPr>
            <w:tcW w:w="850" w:type="dxa"/>
            <w:vAlign w:val="bottom"/>
          </w:tcPr>
          <w:p w:rsidR="005E72B9" w:rsidRPr="005E72B9" w:rsidRDefault="005E72B9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 xml:space="preserve">(61.5%)  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5E72B9" w:rsidRDefault="005457FC" w:rsidP="007C7F51">
            <w:pPr>
              <w:rPr>
                <w:b/>
                <w:sz w:val="18"/>
                <w:szCs w:val="18"/>
              </w:rPr>
            </w:pPr>
            <w:r w:rsidRPr="005E72B9">
              <w:rPr>
                <w:b/>
                <w:sz w:val="18"/>
                <w:szCs w:val="18"/>
              </w:rPr>
              <w:t>Combination products</w:t>
            </w: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5E72B9">
              <w:rPr>
                <w:rFonts w:cs="Arial"/>
                <w:color w:val="000000"/>
                <w:sz w:val="18"/>
                <w:szCs w:val="18"/>
              </w:rPr>
              <w:t>Salbutamol + beclometasone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6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(0.04%)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18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(0.1%)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Formoterol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 + beclometasone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04F1B" w:rsidRDefault="005457FC" w:rsidP="007C7F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4F1B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Formoterol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 + budesonide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326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(2.3%)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468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 (3.3%)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Salmeterol + fluticasone </w:t>
            </w:r>
            <w:r>
              <w:rPr>
                <w:rFonts w:cs="Arial"/>
                <w:color w:val="000000"/>
                <w:sz w:val="18"/>
                <w:szCs w:val="18"/>
              </w:rPr>
              <w:t>prop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652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712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717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729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958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 (6.8%)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1,269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(9.0%)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Salbutamol + sodium </w:t>
            </w: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cromo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0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 (0.0%)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1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(&lt;0.01%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5E72B9">
              <w:rPr>
                <w:rFonts w:cs="Arial"/>
                <w:color w:val="000000"/>
                <w:sz w:val="18"/>
                <w:szCs w:val="18"/>
              </w:rPr>
              <w:t>Salbutamol + Ipratropium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28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 (0.2%)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47  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  (0.3%)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Fenoterol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 + Ipratropium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6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(0.04%)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7    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(0.05%)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Isoprenaline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 xml:space="preserve"> + sodium </w:t>
            </w:r>
            <w:proofErr w:type="spellStart"/>
            <w:r w:rsidRPr="005E72B9">
              <w:rPr>
                <w:rFonts w:cs="Arial"/>
                <w:color w:val="000000"/>
                <w:sz w:val="18"/>
                <w:szCs w:val="18"/>
              </w:rPr>
              <w:t>cromo</w:t>
            </w:r>
            <w:proofErr w:type="spellEnd"/>
            <w:r w:rsidRPr="005E72B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57FC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5457F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bottom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5457FC" w:rsidRPr="009A29A8" w:rsidTr="00E349D2">
        <w:tc>
          <w:tcPr>
            <w:tcW w:w="1986" w:type="dxa"/>
            <w:vAlign w:val="bottom"/>
          </w:tcPr>
          <w:p w:rsidR="005457FC" w:rsidRPr="00D14353" w:rsidRDefault="005457FC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5457FC" w:rsidRPr="005E72B9" w:rsidRDefault="005457FC" w:rsidP="007C7F51">
            <w:pPr>
              <w:rPr>
                <w:rFonts w:cs="Arial"/>
                <w:b/>
                <w:sz w:val="18"/>
                <w:szCs w:val="18"/>
              </w:rPr>
            </w:pPr>
            <w:r w:rsidRPr="005E72B9">
              <w:rPr>
                <w:rFonts w:cs="Arial"/>
                <w:b/>
                <w:sz w:val="18"/>
                <w:szCs w:val="18"/>
              </w:rPr>
              <w:t>Total distinct pregnancies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646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713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775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813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847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955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938</w:t>
            </w:r>
          </w:p>
        </w:tc>
        <w:tc>
          <w:tcPr>
            <w:tcW w:w="851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895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976</w:t>
            </w:r>
          </w:p>
        </w:tc>
        <w:tc>
          <w:tcPr>
            <w:tcW w:w="783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1,264      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(8.9%)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 xml:space="preserve">1,694    </w:t>
            </w:r>
          </w:p>
        </w:tc>
        <w:tc>
          <w:tcPr>
            <w:tcW w:w="850" w:type="dxa"/>
            <w:vAlign w:val="center"/>
          </w:tcPr>
          <w:p w:rsidR="005457FC" w:rsidRPr="005457FC" w:rsidRDefault="005457FC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457FC">
              <w:rPr>
                <w:rFonts w:cs="Arial"/>
                <w:b/>
                <w:sz w:val="18"/>
                <w:szCs w:val="18"/>
              </w:rPr>
              <w:t>12.0%)</w:t>
            </w:r>
          </w:p>
        </w:tc>
      </w:tr>
    </w:tbl>
    <w:p w:rsidR="009A29A8" w:rsidRDefault="009A29A8" w:rsidP="009A29A8"/>
    <w:p w:rsidR="007C7F51" w:rsidRPr="001F2018" w:rsidRDefault="001F2018" w:rsidP="00F21FBD">
      <w:pPr>
        <w:rPr>
          <w:rFonts w:cs="Arial"/>
          <w:sz w:val="18"/>
          <w:szCs w:val="18"/>
        </w:rPr>
      </w:pPr>
      <w:proofErr w:type="gramStart"/>
      <w:r w:rsidRPr="001F2018">
        <w:rPr>
          <w:rFonts w:cs="Arial"/>
          <w:sz w:val="18"/>
          <w:szCs w:val="18"/>
          <w:vertAlign w:val="superscript"/>
        </w:rPr>
        <w:t>a</w:t>
      </w:r>
      <w:proofErr w:type="gramEnd"/>
      <w:r w:rsidRPr="001F2018">
        <w:rPr>
          <w:rFonts w:cs="Arial"/>
          <w:sz w:val="18"/>
          <w:szCs w:val="18"/>
          <w:vertAlign w:val="superscript"/>
        </w:rPr>
        <w:t xml:space="preserve"> </w:t>
      </w:r>
      <w:r w:rsidRPr="001F2018">
        <w:rPr>
          <w:rFonts w:cs="Arial"/>
          <w:sz w:val="18"/>
          <w:szCs w:val="18"/>
        </w:rPr>
        <w:t xml:space="preserve">Trimester 1 = weeks 1-12, </w:t>
      </w:r>
      <w:r w:rsidRPr="001F2018">
        <w:rPr>
          <w:rFonts w:cs="Arial"/>
          <w:sz w:val="18"/>
          <w:szCs w:val="18"/>
          <w:vertAlign w:val="superscript"/>
        </w:rPr>
        <w:t xml:space="preserve">b </w:t>
      </w:r>
      <w:r w:rsidRPr="001F2018">
        <w:rPr>
          <w:rFonts w:cs="Arial"/>
          <w:sz w:val="18"/>
          <w:szCs w:val="18"/>
        </w:rPr>
        <w:t xml:space="preserve">Trimester 2 = Weeks 13-27, </w:t>
      </w:r>
      <w:r w:rsidRPr="001F2018">
        <w:rPr>
          <w:rFonts w:cs="Arial"/>
          <w:sz w:val="18"/>
          <w:szCs w:val="18"/>
          <w:vertAlign w:val="superscript"/>
        </w:rPr>
        <w:t>c</w:t>
      </w:r>
      <w:r w:rsidRPr="001F2018">
        <w:rPr>
          <w:rFonts w:cs="Arial"/>
          <w:sz w:val="18"/>
          <w:szCs w:val="18"/>
        </w:rPr>
        <w:t xml:space="preserve"> Trimester 3 = Weeks 28 to the end of pregnancy</w:t>
      </w:r>
    </w:p>
    <w:p w:rsidR="001F2018" w:rsidRDefault="001F2018" w:rsidP="00F21FBD">
      <w:pPr>
        <w:rPr>
          <w:rFonts w:cs="Arial"/>
          <w:b/>
        </w:rPr>
      </w:pPr>
    </w:p>
    <w:p w:rsidR="001F2018" w:rsidRDefault="001F2018" w:rsidP="00F21FBD">
      <w:pPr>
        <w:rPr>
          <w:rFonts w:cs="Arial"/>
          <w:b/>
        </w:rPr>
      </w:pPr>
    </w:p>
    <w:p w:rsidR="00332EED" w:rsidRDefault="00332EED" w:rsidP="00F21FBD">
      <w:pPr>
        <w:rPr>
          <w:rFonts w:cs="Arial"/>
          <w:b/>
        </w:rPr>
      </w:pPr>
    </w:p>
    <w:p w:rsidR="00F21FBD" w:rsidRDefault="00F21FBD" w:rsidP="00F21FBD">
      <w:pPr>
        <w:rPr>
          <w:rFonts w:cs="Arial"/>
        </w:rPr>
      </w:pPr>
      <w:bookmarkStart w:id="0" w:name="_GoBack"/>
      <w:bookmarkEnd w:id="0"/>
      <w:r w:rsidRPr="005E72B9">
        <w:rPr>
          <w:rFonts w:cs="Arial"/>
          <w:b/>
        </w:rPr>
        <w:t xml:space="preserve">Table </w:t>
      </w:r>
      <w:r w:rsidRPr="00F21FBD">
        <w:rPr>
          <w:rFonts w:cs="Arial"/>
          <w:b/>
        </w:rPr>
        <w:t xml:space="preserve">S1 </w:t>
      </w:r>
      <w:r w:rsidRPr="00F21FBD">
        <w:rPr>
          <w:rFonts w:cs="Arial"/>
          <w:b/>
        </w:rPr>
        <w:t>continued</w:t>
      </w:r>
      <w:r>
        <w:rPr>
          <w:rFonts w:cs="Arial"/>
        </w:rPr>
        <w:t xml:space="preserve">. </w:t>
      </w:r>
    </w:p>
    <w:p w:rsidR="009A29A8" w:rsidRDefault="009A29A8" w:rsidP="009A29A8"/>
    <w:p w:rsidR="0062335A" w:rsidRDefault="0062335A" w:rsidP="009A29A8"/>
    <w:tbl>
      <w:tblPr>
        <w:tblStyle w:val="TableGrid"/>
        <w:tblpPr w:leftFromText="180" w:rightFromText="180" w:vertAnchor="text" w:tblpX="-704" w:tblpY="1"/>
        <w:tblOverlap w:val="never"/>
        <w:tblW w:w="1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1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3"/>
        <w:gridCol w:w="850"/>
        <w:gridCol w:w="850"/>
        <w:gridCol w:w="850"/>
      </w:tblGrid>
      <w:tr w:rsidR="0062335A" w:rsidRPr="00D14353" w:rsidTr="00E349D2">
        <w:tc>
          <w:tcPr>
            <w:tcW w:w="1986" w:type="dxa"/>
          </w:tcPr>
          <w:p w:rsidR="0062335A" w:rsidRPr="005457FC" w:rsidRDefault="0062335A" w:rsidP="007C7F51">
            <w:pPr>
              <w:rPr>
                <w:b/>
                <w:sz w:val="18"/>
                <w:szCs w:val="18"/>
              </w:rPr>
            </w:pPr>
            <w:r w:rsidRPr="005457FC">
              <w:rPr>
                <w:b/>
                <w:sz w:val="18"/>
                <w:szCs w:val="18"/>
              </w:rPr>
              <w:t>Class of asthma medicine</w:t>
            </w:r>
          </w:p>
        </w:tc>
        <w:tc>
          <w:tcPr>
            <w:tcW w:w="2512" w:type="dxa"/>
          </w:tcPr>
          <w:p w:rsidR="0062335A" w:rsidRPr="005457FC" w:rsidRDefault="0062335A" w:rsidP="007C7F51">
            <w:pPr>
              <w:rPr>
                <w:b/>
                <w:sz w:val="18"/>
                <w:szCs w:val="18"/>
              </w:rPr>
            </w:pPr>
            <w:r w:rsidRPr="005457FC">
              <w:rPr>
                <w:b/>
                <w:sz w:val="18"/>
                <w:szCs w:val="18"/>
              </w:rPr>
              <w:t>Asthma medicine</w:t>
            </w:r>
          </w:p>
        </w:tc>
        <w:tc>
          <w:tcPr>
            <w:tcW w:w="850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12-9m before</w:t>
            </w:r>
          </w:p>
        </w:tc>
        <w:tc>
          <w:tcPr>
            <w:tcW w:w="851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9-6m before</w:t>
            </w:r>
          </w:p>
        </w:tc>
        <w:tc>
          <w:tcPr>
            <w:tcW w:w="850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6-4m before</w:t>
            </w:r>
          </w:p>
        </w:tc>
        <w:tc>
          <w:tcPr>
            <w:tcW w:w="851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3-0m before</w:t>
            </w:r>
          </w:p>
        </w:tc>
        <w:tc>
          <w:tcPr>
            <w:tcW w:w="850" w:type="dxa"/>
          </w:tcPr>
          <w:p w:rsidR="0062335A" w:rsidRPr="001F2018" w:rsidRDefault="0062335A" w:rsidP="007C7F51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1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14353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:rsidR="0062335A" w:rsidRPr="001F2018" w:rsidRDefault="0062335A" w:rsidP="007C7F51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2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14353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</w:tcPr>
          <w:p w:rsidR="0062335A" w:rsidRPr="001F2018" w:rsidRDefault="0062335A" w:rsidP="007C7F51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3</w:t>
            </w:r>
            <w:r w:rsidRPr="00D14353"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 w:rsidRPr="00D1435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14353">
              <w:rPr>
                <w:rFonts w:cs="Arial"/>
                <w:b/>
                <w:sz w:val="18"/>
                <w:szCs w:val="18"/>
              </w:rPr>
              <w:t>Tri</w:t>
            </w:r>
            <w:r w:rsidR="001F2018">
              <w:rPr>
                <w:rFonts w:cs="Arial"/>
                <w:b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851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0-3m after</w:t>
            </w:r>
          </w:p>
        </w:tc>
        <w:tc>
          <w:tcPr>
            <w:tcW w:w="850" w:type="dxa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4353">
              <w:rPr>
                <w:rFonts w:cs="Arial"/>
                <w:b/>
                <w:sz w:val="18"/>
                <w:szCs w:val="18"/>
              </w:rPr>
              <w:t>4-6m after</w:t>
            </w:r>
          </w:p>
        </w:tc>
        <w:tc>
          <w:tcPr>
            <w:tcW w:w="1633" w:type="dxa"/>
            <w:gridSpan w:val="2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During pregnancy</w:t>
            </w:r>
          </w:p>
        </w:tc>
        <w:tc>
          <w:tcPr>
            <w:tcW w:w="1700" w:type="dxa"/>
            <w:gridSpan w:val="2"/>
          </w:tcPr>
          <w:p w:rsidR="0062335A" w:rsidRPr="00D14353" w:rsidRDefault="0062335A" w:rsidP="007C7F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During any of the time periods</w:t>
            </w:r>
          </w:p>
        </w:tc>
      </w:tr>
      <w:tr w:rsidR="00F21FBD" w:rsidRPr="00737336" w:rsidTr="00E349D2">
        <w:tc>
          <w:tcPr>
            <w:tcW w:w="1986" w:type="dxa"/>
            <w:vAlign w:val="bottom"/>
          </w:tcPr>
          <w:p w:rsidR="00F21FBD" w:rsidRPr="00F21FBD" w:rsidRDefault="00F21FBD" w:rsidP="007C7F51">
            <w:pPr>
              <w:rPr>
                <w:b/>
                <w:sz w:val="18"/>
                <w:szCs w:val="18"/>
              </w:rPr>
            </w:pPr>
            <w:r w:rsidRPr="00F21FBD">
              <w:rPr>
                <w:b/>
                <w:sz w:val="18"/>
                <w:szCs w:val="18"/>
              </w:rPr>
              <w:t>Cromoglicate &amp; leukotriene</w:t>
            </w:r>
            <w:r w:rsidR="007C7F51">
              <w:rPr>
                <w:b/>
                <w:sz w:val="18"/>
                <w:szCs w:val="18"/>
              </w:rPr>
              <w:t xml:space="preserve"> receptor antagonists</w:t>
            </w:r>
          </w:p>
        </w:tc>
        <w:tc>
          <w:tcPr>
            <w:tcW w:w="2512" w:type="dxa"/>
            <w:vAlign w:val="bottom"/>
          </w:tcPr>
          <w:p w:rsidR="00F21FBD" w:rsidRPr="00F21FBD" w:rsidRDefault="00F21FBD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1FBD">
              <w:rPr>
                <w:rFonts w:cs="Arial"/>
                <w:color w:val="000000"/>
                <w:sz w:val="18"/>
                <w:szCs w:val="18"/>
              </w:rPr>
              <w:t>Montelukast</w:t>
            </w:r>
            <w:proofErr w:type="spellEnd"/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83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83  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(0.6%)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210  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   (1.5%)</w:t>
            </w:r>
          </w:p>
        </w:tc>
      </w:tr>
      <w:tr w:rsidR="00F21FBD" w:rsidRPr="00737336" w:rsidTr="00E349D2">
        <w:tc>
          <w:tcPr>
            <w:tcW w:w="1986" w:type="dxa"/>
            <w:vAlign w:val="bottom"/>
          </w:tcPr>
          <w:p w:rsidR="00F21FBD" w:rsidRPr="00F21FBD" w:rsidRDefault="00F21FBD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F21FBD" w:rsidRPr="00F21FBD" w:rsidRDefault="00F21FBD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1FBD">
              <w:rPr>
                <w:rFonts w:cs="Arial"/>
                <w:color w:val="000000"/>
                <w:sz w:val="18"/>
                <w:szCs w:val="18"/>
              </w:rPr>
              <w:t>Zafirlukast</w:t>
            </w:r>
            <w:proofErr w:type="spellEnd"/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7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(0.05%)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8  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(0.1%)</w:t>
            </w:r>
          </w:p>
        </w:tc>
      </w:tr>
      <w:tr w:rsidR="00F21FBD" w:rsidRPr="00737336" w:rsidTr="00E349D2">
        <w:tc>
          <w:tcPr>
            <w:tcW w:w="1986" w:type="dxa"/>
            <w:vAlign w:val="bottom"/>
          </w:tcPr>
          <w:p w:rsidR="00F21FBD" w:rsidRPr="00F21FBD" w:rsidRDefault="00F21FBD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F21FBD" w:rsidRPr="00F21FBD" w:rsidRDefault="00F21FBD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Sodium cromoglicate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83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19 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(0.1%)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28  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(0.2%)</w:t>
            </w:r>
          </w:p>
        </w:tc>
      </w:tr>
      <w:tr w:rsidR="00F21FBD" w:rsidRPr="00737336" w:rsidTr="00E349D2">
        <w:tc>
          <w:tcPr>
            <w:tcW w:w="1986" w:type="dxa"/>
            <w:vAlign w:val="bottom"/>
          </w:tcPr>
          <w:p w:rsidR="00F21FBD" w:rsidRPr="00F21FBD" w:rsidRDefault="00F21FBD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F21FBD" w:rsidRPr="00F21FBD" w:rsidRDefault="00F21FBD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1FBD">
              <w:rPr>
                <w:rFonts w:cs="Arial"/>
                <w:color w:val="000000"/>
                <w:sz w:val="18"/>
                <w:szCs w:val="18"/>
              </w:rPr>
              <w:t>Nedocromil</w:t>
            </w:r>
            <w:proofErr w:type="spellEnd"/>
            <w:r w:rsidRPr="00F21FBD">
              <w:rPr>
                <w:rFonts w:cs="Arial"/>
                <w:color w:val="000000"/>
                <w:sz w:val="18"/>
                <w:szCs w:val="18"/>
              </w:rPr>
              <w:t xml:space="preserve"> sodium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2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(0.01%)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5    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(0.04%)</w:t>
            </w:r>
          </w:p>
        </w:tc>
      </w:tr>
      <w:tr w:rsidR="00F21FBD" w:rsidRPr="00737336" w:rsidTr="00E349D2">
        <w:tc>
          <w:tcPr>
            <w:tcW w:w="1986" w:type="dxa"/>
            <w:vAlign w:val="bottom"/>
          </w:tcPr>
          <w:p w:rsidR="00F21FBD" w:rsidRPr="00F21FBD" w:rsidRDefault="00F21FBD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F21FBD" w:rsidRPr="00F21FBD" w:rsidRDefault="00F21FBD" w:rsidP="007C7F51">
            <w:pPr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Total distinct pregnancies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bottom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89</w:t>
            </w:r>
          </w:p>
        </w:tc>
        <w:tc>
          <w:tcPr>
            <w:tcW w:w="783" w:type="dxa"/>
            <w:vAlign w:val="center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111      </w:t>
            </w:r>
          </w:p>
        </w:tc>
        <w:tc>
          <w:tcPr>
            <w:tcW w:w="850" w:type="dxa"/>
            <w:vAlign w:val="center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(0.8%)</w:t>
            </w:r>
          </w:p>
        </w:tc>
        <w:tc>
          <w:tcPr>
            <w:tcW w:w="850" w:type="dxa"/>
            <w:vAlign w:val="center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251      </w:t>
            </w:r>
          </w:p>
        </w:tc>
        <w:tc>
          <w:tcPr>
            <w:tcW w:w="850" w:type="dxa"/>
            <w:vAlign w:val="center"/>
          </w:tcPr>
          <w:p w:rsidR="00F21FBD" w:rsidRPr="00F21FBD" w:rsidRDefault="00F21FBD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 xml:space="preserve">  (1.8%)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  <w:r w:rsidRPr="00F21FBD">
              <w:rPr>
                <w:b/>
                <w:sz w:val="18"/>
                <w:szCs w:val="18"/>
              </w:rPr>
              <w:t>Antimuscarinic bronc</w:t>
            </w:r>
            <w:r>
              <w:rPr>
                <w:b/>
                <w:sz w:val="18"/>
                <w:szCs w:val="18"/>
              </w:rPr>
              <w:t>h</w:t>
            </w:r>
            <w:r w:rsidRPr="00F21FBD">
              <w:rPr>
                <w:b/>
                <w:sz w:val="18"/>
                <w:szCs w:val="18"/>
              </w:rPr>
              <w:t>odilators</w:t>
            </w: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Ipratropium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83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65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  (0.5%)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117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(0.8%)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1FBD">
              <w:rPr>
                <w:rFonts w:cs="Arial"/>
                <w:color w:val="000000"/>
                <w:sz w:val="18"/>
                <w:szCs w:val="18"/>
              </w:rPr>
              <w:t>Tiotropium</w:t>
            </w:r>
            <w:proofErr w:type="spellEnd"/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83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3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(0.02%)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6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(0.04%)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1FBD">
              <w:rPr>
                <w:rFonts w:cs="Arial"/>
                <w:color w:val="000000"/>
                <w:sz w:val="18"/>
                <w:szCs w:val="18"/>
              </w:rPr>
              <w:t>Oxitropium</w:t>
            </w:r>
            <w:proofErr w:type="spellEnd"/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83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5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(0.04%)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6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(0.04%)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Total distinct pregnancies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72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(0.9%)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125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(0.9%)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  <w:r w:rsidRPr="00F21FBD">
              <w:rPr>
                <w:b/>
                <w:sz w:val="18"/>
                <w:szCs w:val="18"/>
              </w:rPr>
              <w:t>Theophylline</w:t>
            </w: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Theophylline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83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39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(0.3%)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65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(0.5%)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Aminophylline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21FBD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16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(0.1%)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31      </w:t>
            </w:r>
          </w:p>
        </w:tc>
        <w:tc>
          <w:tcPr>
            <w:tcW w:w="850" w:type="dxa"/>
            <w:vAlign w:val="bottom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(0.2%)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Total distinct pregnancies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36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55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(0.4%)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94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(0.5%)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C83707" w:rsidRDefault="007C7F51" w:rsidP="007C7F51">
            <w:pPr>
              <w:rPr>
                <w:b/>
                <w:sz w:val="18"/>
                <w:szCs w:val="18"/>
                <w:vertAlign w:val="superscript"/>
              </w:rPr>
            </w:pPr>
            <w:r w:rsidRPr="00F21FBD">
              <w:rPr>
                <w:b/>
                <w:sz w:val="18"/>
                <w:szCs w:val="18"/>
              </w:rPr>
              <w:t>Oral corticosteroids</w:t>
            </w:r>
            <w:r w:rsidR="00C83707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Betamethasone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7C7F51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7C7F51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Dexamethasone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(&lt;0.01%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&lt;0.01%)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Hydrocortisone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Prednisolone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304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sz w:val="18"/>
                <w:szCs w:val="18"/>
              </w:rPr>
            </w:pPr>
            <w:r w:rsidRPr="00F21FBD"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  <w:highlight w:val="cyan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464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  <w:highlight w:val="cyan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(3.3%)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1,541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(10.9%)</w:t>
            </w:r>
          </w:p>
        </w:tc>
      </w:tr>
      <w:tr w:rsidR="007C7F51" w:rsidRPr="00737336" w:rsidTr="00E349D2">
        <w:tc>
          <w:tcPr>
            <w:tcW w:w="1986" w:type="dxa"/>
            <w:vAlign w:val="bottom"/>
          </w:tcPr>
          <w:p w:rsidR="007C7F51" w:rsidRPr="00F21FBD" w:rsidRDefault="007C7F51" w:rsidP="007C7F51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vAlign w:val="bottom"/>
          </w:tcPr>
          <w:p w:rsidR="007C7F51" w:rsidRPr="00F21FBD" w:rsidRDefault="007C7F51" w:rsidP="007C7F51">
            <w:pPr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Total distinct pregnancies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304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285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290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179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195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vAlign w:val="bottom"/>
          </w:tcPr>
          <w:p w:rsidR="007C7F51" w:rsidRPr="00F21FBD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1FBD">
              <w:rPr>
                <w:rFonts w:cs="Arial"/>
                <w:b/>
                <w:sz w:val="18"/>
                <w:szCs w:val="18"/>
              </w:rPr>
              <w:t>242</w:t>
            </w:r>
          </w:p>
        </w:tc>
        <w:tc>
          <w:tcPr>
            <w:tcW w:w="783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  <w:highlight w:val="cyan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464  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  <w:highlight w:val="cyan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  (3.3%)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7C7F5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 xml:space="preserve">1,541    </w:t>
            </w:r>
          </w:p>
        </w:tc>
        <w:tc>
          <w:tcPr>
            <w:tcW w:w="850" w:type="dxa"/>
            <w:vAlign w:val="center"/>
          </w:tcPr>
          <w:p w:rsidR="007C7F51" w:rsidRPr="007C7F51" w:rsidRDefault="007C7F51" w:rsidP="002E3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C7F51">
              <w:rPr>
                <w:rFonts w:cs="Arial"/>
                <w:b/>
                <w:sz w:val="18"/>
                <w:szCs w:val="18"/>
              </w:rPr>
              <w:t>(10.9%)</w:t>
            </w:r>
          </w:p>
        </w:tc>
      </w:tr>
    </w:tbl>
    <w:p w:rsidR="009A29A8" w:rsidRDefault="009A29A8" w:rsidP="009A29A8"/>
    <w:p w:rsidR="001F2018" w:rsidRPr="001F2018" w:rsidRDefault="001F2018" w:rsidP="001F2018">
      <w:pPr>
        <w:rPr>
          <w:rFonts w:cs="Arial"/>
          <w:sz w:val="18"/>
          <w:szCs w:val="18"/>
        </w:rPr>
      </w:pPr>
      <w:proofErr w:type="gramStart"/>
      <w:r w:rsidRPr="001F2018">
        <w:rPr>
          <w:rFonts w:cs="Arial"/>
          <w:sz w:val="18"/>
          <w:szCs w:val="18"/>
          <w:vertAlign w:val="superscript"/>
        </w:rPr>
        <w:t>a</w:t>
      </w:r>
      <w:proofErr w:type="gramEnd"/>
      <w:r w:rsidRPr="001F2018">
        <w:rPr>
          <w:rFonts w:cs="Arial"/>
          <w:sz w:val="18"/>
          <w:szCs w:val="18"/>
          <w:vertAlign w:val="superscript"/>
        </w:rPr>
        <w:t xml:space="preserve"> </w:t>
      </w:r>
      <w:r w:rsidRPr="001F2018">
        <w:rPr>
          <w:rFonts w:cs="Arial"/>
          <w:sz w:val="18"/>
          <w:szCs w:val="18"/>
        </w:rPr>
        <w:t xml:space="preserve">Trimester 1 = weeks 1-12, </w:t>
      </w:r>
      <w:r w:rsidRPr="001F2018">
        <w:rPr>
          <w:rFonts w:cs="Arial"/>
          <w:sz w:val="18"/>
          <w:szCs w:val="18"/>
          <w:vertAlign w:val="superscript"/>
        </w:rPr>
        <w:t xml:space="preserve">b </w:t>
      </w:r>
      <w:r w:rsidRPr="001F2018">
        <w:rPr>
          <w:rFonts w:cs="Arial"/>
          <w:sz w:val="18"/>
          <w:szCs w:val="18"/>
        </w:rPr>
        <w:t xml:space="preserve">Trimester 2 = Weeks 13-27, </w:t>
      </w:r>
      <w:r w:rsidRPr="001F2018">
        <w:rPr>
          <w:rFonts w:cs="Arial"/>
          <w:sz w:val="18"/>
          <w:szCs w:val="18"/>
          <w:vertAlign w:val="superscript"/>
        </w:rPr>
        <w:t>c</w:t>
      </w:r>
      <w:r w:rsidRPr="001F2018">
        <w:rPr>
          <w:rFonts w:cs="Arial"/>
          <w:sz w:val="18"/>
          <w:szCs w:val="18"/>
        </w:rPr>
        <w:t xml:space="preserve"> Trimester 3 = Weeks 28 to the end of pregnancy</w:t>
      </w:r>
    </w:p>
    <w:p w:rsidR="009A29A8" w:rsidRPr="00C83707" w:rsidRDefault="00C83707" w:rsidP="009A29A8">
      <w:pPr>
        <w:rPr>
          <w:sz w:val="18"/>
          <w:szCs w:val="18"/>
        </w:rPr>
      </w:pPr>
      <w:r>
        <w:rPr>
          <w:vertAlign w:val="superscript"/>
        </w:rPr>
        <w:t xml:space="preserve">* </w:t>
      </w:r>
      <w:r>
        <w:rPr>
          <w:sz w:val="18"/>
          <w:szCs w:val="18"/>
        </w:rPr>
        <w:t>assumed to have been prescribed for asthma</w:t>
      </w:r>
    </w:p>
    <w:p w:rsidR="009A29A8" w:rsidRDefault="009A29A8" w:rsidP="009A29A8"/>
    <w:p w:rsidR="009A29A8" w:rsidRDefault="009A29A8" w:rsidP="009A29A8">
      <w:r>
        <w:br w:type="textWrapping" w:clear="all"/>
      </w:r>
    </w:p>
    <w:p w:rsidR="009A29A8" w:rsidRPr="009A29A8" w:rsidRDefault="009A29A8" w:rsidP="009A29A8"/>
    <w:sectPr w:rsidR="009A29A8" w:rsidRPr="009A29A8" w:rsidSect="009A2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D2" w:rsidRDefault="00E349D2" w:rsidP="00E349D2">
      <w:pPr>
        <w:spacing w:line="240" w:lineRule="auto"/>
      </w:pPr>
      <w:r>
        <w:separator/>
      </w:r>
    </w:p>
  </w:endnote>
  <w:endnote w:type="continuationSeparator" w:id="0">
    <w:p w:rsidR="00E349D2" w:rsidRDefault="00E349D2" w:rsidP="00E34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D2" w:rsidRDefault="00E349D2" w:rsidP="00E349D2">
      <w:pPr>
        <w:spacing w:line="240" w:lineRule="auto"/>
      </w:pPr>
      <w:r>
        <w:separator/>
      </w:r>
    </w:p>
  </w:footnote>
  <w:footnote w:type="continuationSeparator" w:id="0">
    <w:p w:rsidR="00E349D2" w:rsidRDefault="00E349D2" w:rsidP="00E349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A8"/>
    <w:rsid w:val="001F2018"/>
    <w:rsid w:val="002A39DA"/>
    <w:rsid w:val="00332EED"/>
    <w:rsid w:val="005457FC"/>
    <w:rsid w:val="005E72B9"/>
    <w:rsid w:val="005F2DB9"/>
    <w:rsid w:val="0062335A"/>
    <w:rsid w:val="00737336"/>
    <w:rsid w:val="007C7F51"/>
    <w:rsid w:val="00866A37"/>
    <w:rsid w:val="009A29A8"/>
    <w:rsid w:val="00C83707"/>
    <w:rsid w:val="00D14353"/>
    <w:rsid w:val="00E349D2"/>
    <w:rsid w:val="00F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9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49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9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49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9347BC-B1A7-4A98-9229-E02A759D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19C49046</Template>
  <TotalTime>75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Charlton</dc:creator>
  <cp:lastModifiedBy>Rachel Charlton</cp:lastModifiedBy>
  <cp:revision>10</cp:revision>
  <cp:lastPrinted>2013-03-12T10:45:00Z</cp:lastPrinted>
  <dcterms:created xsi:type="dcterms:W3CDTF">2013-03-12T09:35:00Z</dcterms:created>
  <dcterms:modified xsi:type="dcterms:W3CDTF">2013-03-12T11:19:00Z</dcterms:modified>
</cp:coreProperties>
</file>