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D7" w:rsidRPr="00167817" w:rsidRDefault="00B64BD7" w:rsidP="00167817">
      <w:pPr>
        <w:jc w:val="both"/>
        <w:rPr>
          <w:rFonts w:ascii="Times New Roman" w:hAnsi="Times New Roman" w:cs="Times New Roman"/>
          <w:sz w:val="24"/>
          <w:szCs w:val="24"/>
        </w:rPr>
      </w:pPr>
      <w:r w:rsidRPr="00167817">
        <w:rPr>
          <w:rFonts w:ascii="Times New Roman" w:hAnsi="Times New Roman" w:cs="Times New Roman"/>
          <w:b/>
          <w:bCs/>
          <w:sz w:val="24"/>
          <w:szCs w:val="24"/>
        </w:rPr>
        <w:t>Table S4</w:t>
      </w:r>
      <w:r w:rsidRPr="00167817">
        <w:rPr>
          <w:rFonts w:ascii="Times New Roman" w:hAnsi="Times New Roman" w:cs="Times New Roman"/>
          <w:sz w:val="24"/>
          <w:szCs w:val="24"/>
        </w:rPr>
        <w:t xml:space="preserve"> Gene ontology analysis of differential gene expression, showing top 10 significantly enriched terms comparing HBV with HBV-HCC and comparing HCV with HCV-HCC. p-value according to Fishers exact test.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5040"/>
        <w:gridCol w:w="1440"/>
      </w:tblGrid>
      <w:tr w:rsidR="00B64BD7" w:rsidRPr="00167817" w:rsidTr="00167817">
        <w:trPr>
          <w:trHeight w:val="312"/>
        </w:trPr>
        <w:tc>
          <w:tcPr>
            <w:tcW w:w="2628" w:type="dxa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 term</w:t>
            </w:r>
          </w:p>
        </w:tc>
        <w:tc>
          <w:tcPr>
            <w:tcW w:w="1440" w:type="dxa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 w:val="restart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sz w:val="24"/>
                <w:szCs w:val="24"/>
              </w:rPr>
              <w:t>HBVvs HBV-HCC – Biological processes</w:t>
            </w: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peptide cross-linking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-06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sulfur compound metabolic process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-06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glycosaminoglycan metabolic process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-06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regulation of organ morphogenesis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-05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humoral immune response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-05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growth involved in morphogenesis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0.00011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 regulation of peptidase activit...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bone morphogenesis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regulation of morphogenesis of a branchi...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placenta development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 w:val="restart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sz w:val="24"/>
                <w:szCs w:val="24"/>
              </w:rPr>
              <w:t>HBV vs. HBV-HCC</w:t>
            </w:r>
          </w:p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sz w:val="24"/>
                <w:szCs w:val="24"/>
              </w:rPr>
              <w:t>Molecular function</w:t>
            </w: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extracellular matrix binding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-07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glycosaminoglycan binding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-10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 binding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-06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heparin binding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-05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monooxygenase activity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0.00013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extracellular matrix structural constitu...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0.00074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oxidoreductase activity, acting on paire...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0.00074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G-protein-coupled receptor binding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0.00125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 receptor activity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0.00181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endopeptidase regulator activity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0.00252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 w:val="restart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sz w:val="24"/>
                <w:szCs w:val="24"/>
              </w:rPr>
              <w:t>HCV vs. HCV-HCC</w:t>
            </w:r>
          </w:p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sz w:val="24"/>
                <w:szCs w:val="24"/>
              </w:rPr>
              <w:t>Biological processes</w:t>
            </w: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oxidation reduction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-12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 metabolic process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-12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immune response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-13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tryptophan catabolic process to kynureni...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-06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peptide cross-linking via chondroitin 4-...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-06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retinoic acid metabolic process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-06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complement activation, alternative pathw...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-05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gluconeogenesis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-05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parturition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-05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 w:val="restart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sz w:val="24"/>
                <w:szCs w:val="24"/>
              </w:rPr>
              <w:t>HCV vs. HCV-HCC</w:t>
            </w:r>
          </w:p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sz w:val="24"/>
                <w:szCs w:val="24"/>
              </w:rPr>
              <w:t>Molecular function</w:t>
            </w: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 binding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-09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heme binding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-17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 carrier activity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-14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aromatase activity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-13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chemokine activity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-09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antigen binding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-08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cadmium ion binding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-07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retinal binding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-06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oxidoreductase activity, acting on paire...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-06</w:t>
            </w:r>
          </w:p>
        </w:tc>
      </w:tr>
      <w:tr w:rsidR="00B64BD7" w:rsidRPr="00167817" w:rsidTr="00167817">
        <w:trPr>
          <w:trHeight w:val="312"/>
        </w:trPr>
        <w:tc>
          <w:tcPr>
            <w:tcW w:w="2628" w:type="dxa"/>
            <w:vMerge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prostaglandin E receptor activity</w:t>
            </w:r>
          </w:p>
        </w:tc>
        <w:tc>
          <w:tcPr>
            <w:tcW w:w="1440" w:type="dxa"/>
            <w:vAlign w:val="bottom"/>
          </w:tcPr>
          <w:p w:rsidR="00B64BD7" w:rsidRPr="00167817" w:rsidRDefault="00B64BD7" w:rsidP="003511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x 10</w:t>
            </w:r>
            <w:r w:rsidRPr="001678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-06</w:t>
            </w:r>
          </w:p>
        </w:tc>
      </w:tr>
    </w:tbl>
    <w:p w:rsidR="00B64BD7" w:rsidRPr="00167817" w:rsidRDefault="00B64BD7" w:rsidP="00167817">
      <w:pPr>
        <w:rPr>
          <w:sz w:val="24"/>
          <w:szCs w:val="24"/>
        </w:rPr>
      </w:pPr>
    </w:p>
    <w:sectPr w:rsidR="00B64BD7" w:rsidRPr="00167817" w:rsidSect="00D861E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B65"/>
    <w:rsid w:val="00103A1F"/>
    <w:rsid w:val="0013317D"/>
    <w:rsid w:val="00167817"/>
    <w:rsid w:val="001F591A"/>
    <w:rsid w:val="0035117D"/>
    <w:rsid w:val="003531C3"/>
    <w:rsid w:val="00357899"/>
    <w:rsid w:val="00374FA2"/>
    <w:rsid w:val="003B0E6E"/>
    <w:rsid w:val="004B2B65"/>
    <w:rsid w:val="007B2040"/>
    <w:rsid w:val="0086644C"/>
    <w:rsid w:val="008966A4"/>
    <w:rsid w:val="00B32763"/>
    <w:rsid w:val="00B64BD7"/>
    <w:rsid w:val="00D65EDE"/>
    <w:rsid w:val="00D861E7"/>
    <w:rsid w:val="00FE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2B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297</Words>
  <Characters>1697</Characters>
  <Application>Microsoft Office Outlook</Application>
  <DocSecurity>0</DocSecurity>
  <Lines>0</Lines>
  <Paragraphs>0</Paragraphs>
  <ScaleCrop>false</ScaleCrop>
  <Company>Cancer Research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 Gene ontology analysis of differential gene expression, showing top 10 significantly enriched terms comparing HBV with HBV-HCC and comparing HCV with HCV-HCC</dc:title>
  <dc:subject/>
  <dc:creator>aileen marshall</dc:creator>
  <cp:keywords/>
  <dc:description/>
  <cp:lastModifiedBy>amab</cp:lastModifiedBy>
  <cp:revision>2</cp:revision>
  <dcterms:created xsi:type="dcterms:W3CDTF">2013-02-19T11:18:00Z</dcterms:created>
  <dcterms:modified xsi:type="dcterms:W3CDTF">2013-02-19T11:18:00Z</dcterms:modified>
</cp:coreProperties>
</file>