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AD" w:rsidRPr="00B76B5E" w:rsidRDefault="001A09AD" w:rsidP="001A09A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F73E32">
        <w:rPr>
          <w:rFonts w:ascii="Times New Roman" w:hAnsi="Times New Roman"/>
          <w:b/>
          <w:sz w:val="24"/>
          <w:szCs w:val="24"/>
        </w:rPr>
        <w:t xml:space="preserve">Supplemental </w:t>
      </w:r>
      <w:r>
        <w:rPr>
          <w:rFonts w:ascii="Times New Roman" w:hAnsi="Times New Roman" w:hint="eastAsia"/>
          <w:b/>
          <w:sz w:val="24"/>
          <w:szCs w:val="24"/>
        </w:rPr>
        <w:t>Table</w:t>
      </w:r>
      <w:r w:rsidRPr="00F73E32">
        <w:rPr>
          <w:rFonts w:ascii="Times New Roman" w:hAnsi="Times New Roman"/>
          <w:b/>
          <w:sz w:val="24"/>
          <w:szCs w:val="24"/>
        </w:rPr>
        <w:t xml:space="preserve"> </w:t>
      </w:r>
      <w:r w:rsidRPr="00E03623">
        <w:rPr>
          <w:rFonts w:ascii="Times New Roman" w:hAnsi="Times New Roman"/>
          <w:b/>
          <w:sz w:val="24"/>
          <w:szCs w:val="24"/>
        </w:rPr>
        <w:t xml:space="preserve">1 </w:t>
      </w:r>
      <w:r w:rsidRPr="00B76B5E">
        <w:rPr>
          <w:rFonts w:ascii="Times New Roman" w:hAnsi="Times New Roman"/>
          <w:b/>
          <w:sz w:val="24"/>
          <w:szCs w:val="24"/>
        </w:rPr>
        <w:t xml:space="preserve">Associations between urinary 4-t-OP, 4-n-OP, 2,3,4-TCP, </w:t>
      </w:r>
      <w:r>
        <w:rPr>
          <w:rFonts w:ascii="Times New Roman" w:hAnsi="Times New Roman"/>
          <w:b/>
          <w:sz w:val="24"/>
          <w:szCs w:val="24"/>
        </w:rPr>
        <w:t xml:space="preserve">and </w:t>
      </w:r>
      <w:r w:rsidRPr="00B76B5E">
        <w:rPr>
          <w:rFonts w:ascii="Times New Roman" w:hAnsi="Times New Roman"/>
          <w:b/>
          <w:sz w:val="24"/>
          <w:szCs w:val="24"/>
        </w:rPr>
        <w:t xml:space="preserve">2,4,5-TCP levels and </w:t>
      </w:r>
      <w:r>
        <w:rPr>
          <w:rFonts w:ascii="Times New Roman" w:hAnsi="Times New Roman" w:hint="eastAsia"/>
          <w:b/>
          <w:sz w:val="24"/>
          <w:szCs w:val="24"/>
        </w:rPr>
        <w:t>M</w:t>
      </w:r>
      <w:r w:rsidRPr="00B76B5E">
        <w:rPr>
          <w:rFonts w:ascii="Times New Roman" w:hAnsi="Times New Roman"/>
          <w:b/>
          <w:sz w:val="24"/>
          <w:szCs w:val="24"/>
        </w:rPr>
        <w:t xml:space="preserve">ale </w:t>
      </w:r>
      <w:r>
        <w:rPr>
          <w:rFonts w:ascii="Times New Roman" w:hAnsi="Times New Roman" w:hint="eastAsia"/>
          <w:b/>
          <w:sz w:val="24"/>
          <w:szCs w:val="24"/>
        </w:rPr>
        <w:t>I</w:t>
      </w:r>
      <w:r w:rsidRPr="00B76B5E">
        <w:rPr>
          <w:rFonts w:ascii="Times New Roman" w:hAnsi="Times New Roman"/>
          <w:b/>
          <w:sz w:val="24"/>
          <w:szCs w:val="24"/>
        </w:rPr>
        <w:t>nfertility</w:t>
      </w:r>
      <w:r>
        <w:rPr>
          <w:rFonts w:ascii="Times New Roman" w:hAnsi="Times New Roman" w:hint="eastAsia"/>
          <w:b/>
          <w:sz w:val="24"/>
          <w:szCs w:val="24"/>
        </w:rPr>
        <w:t>.</w:t>
      </w: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197"/>
        <w:gridCol w:w="995"/>
        <w:gridCol w:w="931"/>
        <w:gridCol w:w="1675"/>
        <w:gridCol w:w="929"/>
        <w:gridCol w:w="1675"/>
        <w:gridCol w:w="1120"/>
      </w:tblGrid>
      <w:tr w:rsidR="001A09AD" w:rsidRPr="00F642CB" w:rsidTr="00AA6A83"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1A09AD" w:rsidRPr="00F642CB" w:rsidRDefault="001A09AD" w:rsidP="005010EE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bookmarkStart w:id="0" w:name="_GoBack"/>
            <w:proofErr w:type="spellStart"/>
            <w:r w:rsidRPr="00F642CB">
              <w:rPr>
                <w:rFonts w:ascii="Times New Roman" w:hAnsi="Times New Roman"/>
                <w:b/>
                <w:szCs w:val="21"/>
              </w:rPr>
              <w:t>Analyte</w:t>
            </w:r>
            <w:r w:rsidRPr="00F642CB">
              <w:rPr>
                <w:rFonts w:ascii="Times New Roman" w:hAnsi="Times New Roman" w:hint="eastAsia"/>
                <w:b/>
                <w:szCs w:val="21"/>
              </w:rPr>
              <w:t>s</w:t>
            </w:r>
            <w:proofErr w:type="spellEnd"/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</w:tcPr>
          <w:p w:rsidR="001A09AD" w:rsidRPr="00F642CB" w:rsidRDefault="001A09AD" w:rsidP="005010EE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F642CB">
              <w:rPr>
                <w:rFonts w:ascii="Times New Roman" w:hAnsi="Times New Roman"/>
                <w:b/>
                <w:szCs w:val="21"/>
              </w:rPr>
              <w:t>None</w:t>
            </w:r>
          </w:p>
        </w:tc>
        <w:tc>
          <w:tcPr>
            <w:tcW w:w="268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A09AD" w:rsidRPr="00F642CB" w:rsidRDefault="001A09AD" w:rsidP="005010EE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F642CB">
              <w:rPr>
                <w:rFonts w:ascii="Times New Roman" w:hAnsi="Times New Roman"/>
                <w:b/>
                <w:szCs w:val="21"/>
              </w:rPr>
              <w:t>Low</w:t>
            </w:r>
          </w:p>
        </w:tc>
        <w:tc>
          <w:tcPr>
            <w:tcW w:w="268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A09AD" w:rsidRPr="00F642CB" w:rsidRDefault="001A09AD" w:rsidP="005010EE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F642CB">
              <w:rPr>
                <w:rFonts w:ascii="Times New Roman" w:hAnsi="Times New Roman"/>
                <w:b/>
                <w:szCs w:val="21"/>
              </w:rPr>
              <w:t>High</w:t>
            </w:r>
          </w:p>
        </w:tc>
        <w:tc>
          <w:tcPr>
            <w:tcW w:w="1145" w:type="dxa"/>
            <w:tcBorders>
              <w:bottom w:val="single" w:sz="8" w:space="0" w:color="auto"/>
            </w:tcBorders>
            <w:shd w:val="clear" w:color="auto" w:fill="auto"/>
          </w:tcPr>
          <w:p w:rsidR="001A09AD" w:rsidRPr="00F642CB" w:rsidRDefault="001A09AD" w:rsidP="005010EE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1A09AD" w:rsidRPr="00F642CB" w:rsidTr="00AA6A83">
        <w:tc>
          <w:tcPr>
            <w:tcW w:w="1217" w:type="dxa"/>
            <w:tcBorders>
              <w:top w:val="single" w:sz="8" w:space="0" w:color="auto"/>
            </w:tcBorders>
            <w:shd w:val="clear" w:color="auto" w:fill="auto"/>
          </w:tcPr>
          <w:p w:rsidR="001A09AD" w:rsidRPr="00F642CB" w:rsidRDefault="001A09AD" w:rsidP="005010EE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A09AD" w:rsidRPr="00F642CB" w:rsidRDefault="001A09AD" w:rsidP="005010EE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proofErr w:type="spellStart"/>
            <w:r w:rsidRPr="00F642CB">
              <w:rPr>
                <w:rFonts w:ascii="Times New Roman" w:hAnsi="Times New Roman"/>
                <w:b/>
                <w:szCs w:val="21"/>
              </w:rPr>
              <w:t>Ca</w:t>
            </w:r>
            <w:proofErr w:type="spellEnd"/>
            <w:r w:rsidRPr="00F642CB">
              <w:rPr>
                <w:rFonts w:ascii="Times New Roman" w:hAnsi="Times New Roman"/>
                <w:b/>
                <w:szCs w:val="21"/>
              </w:rPr>
              <w:t>/Co</w:t>
            </w:r>
          </w:p>
        </w:tc>
        <w:tc>
          <w:tcPr>
            <w:tcW w:w="9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A09AD" w:rsidRPr="00F642CB" w:rsidRDefault="001A09AD" w:rsidP="005010EE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proofErr w:type="spellStart"/>
            <w:r w:rsidRPr="00F642CB">
              <w:rPr>
                <w:rFonts w:ascii="Times New Roman" w:hAnsi="Times New Roman"/>
                <w:b/>
                <w:szCs w:val="21"/>
              </w:rPr>
              <w:t>Ca</w:t>
            </w:r>
            <w:proofErr w:type="spellEnd"/>
            <w:r w:rsidRPr="00F642CB">
              <w:rPr>
                <w:rFonts w:ascii="Times New Roman" w:hAnsi="Times New Roman"/>
                <w:b/>
                <w:szCs w:val="21"/>
              </w:rPr>
              <w:t>/Co</w:t>
            </w:r>
          </w:p>
        </w:tc>
        <w:tc>
          <w:tcPr>
            <w:tcW w:w="17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A09AD" w:rsidRPr="00F642CB" w:rsidRDefault="001A09AD" w:rsidP="005010EE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F642CB">
              <w:rPr>
                <w:rFonts w:ascii="Times New Roman" w:hAnsi="Times New Roman"/>
                <w:b/>
                <w:szCs w:val="21"/>
              </w:rPr>
              <w:t>OR(95%CI)</w:t>
            </w:r>
            <w:r w:rsidRPr="00F642CB">
              <w:rPr>
                <w:rFonts w:ascii="Times New Roman" w:hAnsi="Times New Roman"/>
                <w:b/>
                <w:szCs w:val="21"/>
                <w:vertAlign w:val="superscript"/>
              </w:rPr>
              <w:t>a</w:t>
            </w:r>
          </w:p>
        </w:tc>
        <w:tc>
          <w:tcPr>
            <w:tcW w:w="9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A09AD" w:rsidRPr="00F642CB" w:rsidRDefault="001A09AD" w:rsidP="005010EE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proofErr w:type="spellStart"/>
            <w:r w:rsidRPr="00F642CB">
              <w:rPr>
                <w:rFonts w:ascii="Times New Roman" w:hAnsi="Times New Roman"/>
                <w:b/>
                <w:szCs w:val="21"/>
              </w:rPr>
              <w:t>Ca</w:t>
            </w:r>
            <w:proofErr w:type="spellEnd"/>
            <w:r w:rsidRPr="00F642CB">
              <w:rPr>
                <w:rFonts w:ascii="Times New Roman" w:hAnsi="Times New Roman"/>
                <w:b/>
                <w:szCs w:val="21"/>
              </w:rPr>
              <w:t>/Co</w:t>
            </w:r>
          </w:p>
        </w:tc>
        <w:tc>
          <w:tcPr>
            <w:tcW w:w="17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A09AD" w:rsidRPr="00F642CB" w:rsidRDefault="001A09AD" w:rsidP="005010EE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F642CB">
              <w:rPr>
                <w:rFonts w:ascii="Times New Roman" w:hAnsi="Times New Roman"/>
                <w:b/>
                <w:szCs w:val="21"/>
              </w:rPr>
              <w:t>OR(95%CI)</w:t>
            </w:r>
            <w:r w:rsidRPr="00F642CB">
              <w:rPr>
                <w:rFonts w:ascii="Times New Roman" w:hAnsi="Times New Roman"/>
                <w:b/>
                <w:szCs w:val="21"/>
                <w:vertAlign w:val="superscript"/>
              </w:rPr>
              <w:t>a</w:t>
            </w:r>
          </w:p>
        </w:tc>
        <w:tc>
          <w:tcPr>
            <w:tcW w:w="1145" w:type="dxa"/>
            <w:tcBorders>
              <w:top w:val="single" w:sz="8" w:space="0" w:color="auto"/>
            </w:tcBorders>
            <w:shd w:val="clear" w:color="auto" w:fill="auto"/>
          </w:tcPr>
          <w:p w:rsidR="001A09AD" w:rsidRPr="00F642CB" w:rsidRDefault="00226B4E" w:rsidP="005010EE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proofErr w:type="spellStart"/>
            <w:r w:rsidRPr="00F642CB">
              <w:rPr>
                <w:rFonts w:ascii="Times New Roman" w:hAnsi="Times New Roman"/>
                <w:b/>
                <w:i/>
                <w:szCs w:val="21"/>
              </w:rPr>
              <w:t>P</w:t>
            </w:r>
            <w:r w:rsidRPr="00F642CB">
              <w:rPr>
                <w:rFonts w:ascii="Times New Roman" w:hAnsi="Times New Roman"/>
                <w:b/>
                <w:szCs w:val="21"/>
                <w:vertAlign w:val="subscript"/>
              </w:rPr>
              <w:t>trend</w:t>
            </w:r>
            <w:proofErr w:type="spellEnd"/>
          </w:p>
        </w:tc>
      </w:tr>
      <w:tr w:rsidR="001A09AD" w:rsidRPr="00F642CB" w:rsidTr="00AA6A83">
        <w:tc>
          <w:tcPr>
            <w:tcW w:w="1217" w:type="dxa"/>
            <w:shd w:val="clear" w:color="auto" w:fill="auto"/>
          </w:tcPr>
          <w:p w:rsidR="001A09AD" w:rsidRPr="00921700" w:rsidRDefault="001A09AD" w:rsidP="005010EE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921700">
              <w:rPr>
                <w:rFonts w:ascii="Times New Roman" w:hAnsi="Times New Roman"/>
                <w:b/>
                <w:szCs w:val="21"/>
              </w:rPr>
              <w:t>4-t-OP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auto"/>
          </w:tcPr>
          <w:p w:rsidR="001A09AD" w:rsidRPr="00F642CB" w:rsidRDefault="001A09AD" w:rsidP="005010E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642CB">
              <w:rPr>
                <w:rFonts w:ascii="Times New Roman" w:hAnsi="Times New Roman"/>
                <w:szCs w:val="21"/>
              </w:rPr>
              <w:t>472/366</w:t>
            </w:r>
          </w:p>
        </w:tc>
        <w:tc>
          <w:tcPr>
            <w:tcW w:w="968" w:type="dxa"/>
            <w:tcBorders>
              <w:top w:val="single" w:sz="8" w:space="0" w:color="auto"/>
            </w:tcBorders>
            <w:shd w:val="clear" w:color="auto" w:fill="auto"/>
          </w:tcPr>
          <w:p w:rsidR="001A09AD" w:rsidRPr="00F642CB" w:rsidRDefault="001A09AD" w:rsidP="005010E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642CB">
              <w:rPr>
                <w:rFonts w:ascii="Times New Roman" w:hAnsi="Times New Roman"/>
                <w:szCs w:val="21"/>
              </w:rPr>
              <w:t>56/17</w:t>
            </w:r>
          </w:p>
        </w:tc>
        <w:tc>
          <w:tcPr>
            <w:tcW w:w="1716" w:type="dxa"/>
            <w:tcBorders>
              <w:top w:val="single" w:sz="8" w:space="0" w:color="auto"/>
            </w:tcBorders>
            <w:shd w:val="clear" w:color="auto" w:fill="auto"/>
          </w:tcPr>
          <w:p w:rsidR="001A09AD" w:rsidRPr="00F642CB" w:rsidRDefault="001A09AD" w:rsidP="005010E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642CB">
              <w:rPr>
                <w:rFonts w:ascii="Times New Roman" w:hAnsi="Times New Roman"/>
                <w:szCs w:val="21"/>
              </w:rPr>
              <w:t>2.54(1.40-4.63)</w:t>
            </w:r>
          </w:p>
        </w:tc>
        <w:tc>
          <w:tcPr>
            <w:tcW w:w="968" w:type="dxa"/>
            <w:tcBorders>
              <w:top w:val="single" w:sz="8" w:space="0" w:color="auto"/>
            </w:tcBorders>
            <w:shd w:val="clear" w:color="auto" w:fill="auto"/>
          </w:tcPr>
          <w:p w:rsidR="001A09AD" w:rsidRPr="00F642CB" w:rsidRDefault="001A09AD" w:rsidP="005010E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642CB">
              <w:rPr>
                <w:rFonts w:ascii="Times New Roman" w:hAnsi="Times New Roman"/>
                <w:szCs w:val="21"/>
              </w:rPr>
              <w:t>61/13</w:t>
            </w:r>
          </w:p>
        </w:tc>
        <w:tc>
          <w:tcPr>
            <w:tcW w:w="1716" w:type="dxa"/>
            <w:tcBorders>
              <w:top w:val="single" w:sz="8" w:space="0" w:color="auto"/>
            </w:tcBorders>
            <w:shd w:val="clear" w:color="auto" w:fill="auto"/>
          </w:tcPr>
          <w:p w:rsidR="001A09AD" w:rsidRPr="00F642CB" w:rsidRDefault="001A09AD" w:rsidP="005010E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642CB">
              <w:rPr>
                <w:rFonts w:ascii="Times New Roman" w:hAnsi="Times New Roman"/>
                <w:szCs w:val="21"/>
              </w:rPr>
              <w:t>4.05(2.08-7.87)</w:t>
            </w:r>
          </w:p>
        </w:tc>
        <w:tc>
          <w:tcPr>
            <w:tcW w:w="1145" w:type="dxa"/>
            <w:shd w:val="clear" w:color="auto" w:fill="auto"/>
          </w:tcPr>
          <w:p w:rsidR="001A09AD" w:rsidRPr="00F642CB" w:rsidRDefault="001A09AD" w:rsidP="005010E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642CB">
              <w:rPr>
                <w:rFonts w:ascii="Times New Roman" w:hAnsi="Times New Roman"/>
                <w:szCs w:val="21"/>
              </w:rPr>
              <w:t>1.70×10</w:t>
            </w:r>
            <w:r w:rsidRPr="00F642CB">
              <w:rPr>
                <w:rFonts w:ascii="Times New Roman" w:hAnsi="Times New Roman"/>
                <w:szCs w:val="21"/>
                <w:vertAlign w:val="superscript"/>
              </w:rPr>
              <w:t>-7</w:t>
            </w:r>
          </w:p>
        </w:tc>
      </w:tr>
      <w:tr w:rsidR="001A09AD" w:rsidRPr="00F642CB" w:rsidTr="00AA6A83">
        <w:tc>
          <w:tcPr>
            <w:tcW w:w="1217" w:type="dxa"/>
            <w:shd w:val="clear" w:color="auto" w:fill="auto"/>
          </w:tcPr>
          <w:p w:rsidR="001A09AD" w:rsidRPr="00921700" w:rsidRDefault="001A09AD" w:rsidP="005010EE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921700">
              <w:rPr>
                <w:rFonts w:ascii="Times New Roman" w:hAnsi="Times New Roman"/>
                <w:b/>
                <w:szCs w:val="21"/>
              </w:rPr>
              <w:t>4-n-OP</w:t>
            </w:r>
          </w:p>
        </w:tc>
        <w:tc>
          <w:tcPr>
            <w:tcW w:w="1020" w:type="dxa"/>
            <w:shd w:val="clear" w:color="auto" w:fill="auto"/>
          </w:tcPr>
          <w:p w:rsidR="001A09AD" w:rsidRPr="00F642CB" w:rsidRDefault="001A09AD" w:rsidP="005010E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642CB">
              <w:rPr>
                <w:rFonts w:ascii="Times New Roman" w:hAnsi="Times New Roman"/>
                <w:szCs w:val="21"/>
              </w:rPr>
              <w:t>361/242</w:t>
            </w:r>
          </w:p>
        </w:tc>
        <w:tc>
          <w:tcPr>
            <w:tcW w:w="968" w:type="dxa"/>
            <w:shd w:val="clear" w:color="auto" w:fill="auto"/>
          </w:tcPr>
          <w:p w:rsidR="001A09AD" w:rsidRPr="00F642CB" w:rsidRDefault="001A09AD" w:rsidP="005010E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642CB">
              <w:rPr>
                <w:rFonts w:ascii="Times New Roman" w:hAnsi="Times New Roman"/>
                <w:szCs w:val="21"/>
              </w:rPr>
              <w:t>129/72</w:t>
            </w:r>
          </w:p>
        </w:tc>
        <w:tc>
          <w:tcPr>
            <w:tcW w:w="1716" w:type="dxa"/>
            <w:shd w:val="clear" w:color="auto" w:fill="auto"/>
          </w:tcPr>
          <w:p w:rsidR="001A09AD" w:rsidRPr="00F642CB" w:rsidRDefault="001A09AD" w:rsidP="005010E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642CB">
              <w:rPr>
                <w:rFonts w:ascii="Times New Roman" w:hAnsi="Times New Roman"/>
                <w:szCs w:val="21"/>
              </w:rPr>
              <w:t>1.26(0.89-1.79)</w:t>
            </w:r>
          </w:p>
        </w:tc>
        <w:tc>
          <w:tcPr>
            <w:tcW w:w="968" w:type="dxa"/>
            <w:shd w:val="clear" w:color="auto" w:fill="auto"/>
          </w:tcPr>
          <w:p w:rsidR="001A09AD" w:rsidRPr="00F642CB" w:rsidRDefault="001A09AD" w:rsidP="005010E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642CB">
              <w:rPr>
                <w:rFonts w:ascii="Times New Roman" w:hAnsi="Times New Roman"/>
                <w:szCs w:val="21"/>
              </w:rPr>
              <w:t>99/82</w:t>
            </w:r>
          </w:p>
        </w:tc>
        <w:tc>
          <w:tcPr>
            <w:tcW w:w="1716" w:type="dxa"/>
            <w:shd w:val="clear" w:color="auto" w:fill="auto"/>
          </w:tcPr>
          <w:p w:rsidR="001A09AD" w:rsidRPr="00F642CB" w:rsidRDefault="001A09AD" w:rsidP="005010E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642CB">
              <w:rPr>
                <w:rFonts w:ascii="Times New Roman" w:hAnsi="Times New Roman"/>
                <w:szCs w:val="21"/>
              </w:rPr>
              <w:t>0.79(0.56-1.13)</w:t>
            </w:r>
          </w:p>
        </w:tc>
        <w:tc>
          <w:tcPr>
            <w:tcW w:w="1145" w:type="dxa"/>
            <w:shd w:val="clear" w:color="auto" w:fill="auto"/>
          </w:tcPr>
          <w:p w:rsidR="001A09AD" w:rsidRPr="00F642CB" w:rsidRDefault="001A09AD" w:rsidP="005010E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642CB">
              <w:rPr>
                <w:rFonts w:ascii="Times New Roman" w:hAnsi="Times New Roman"/>
                <w:szCs w:val="21"/>
              </w:rPr>
              <w:t>0.423</w:t>
            </w:r>
          </w:p>
        </w:tc>
      </w:tr>
      <w:tr w:rsidR="001A09AD" w:rsidRPr="00F642CB" w:rsidTr="00AA6A83">
        <w:tc>
          <w:tcPr>
            <w:tcW w:w="1217" w:type="dxa"/>
            <w:shd w:val="clear" w:color="auto" w:fill="auto"/>
          </w:tcPr>
          <w:p w:rsidR="001A09AD" w:rsidRPr="00921700" w:rsidRDefault="001A09AD" w:rsidP="005010EE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921700">
              <w:rPr>
                <w:rFonts w:ascii="Times New Roman" w:hAnsi="Times New Roman"/>
                <w:b/>
                <w:szCs w:val="21"/>
              </w:rPr>
              <w:t>2,3,4-TCP</w:t>
            </w:r>
          </w:p>
        </w:tc>
        <w:tc>
          <w:tcPr>
            <w:tcW w:w="1020" w:type="dxa"/>
            <w:shd w:val="clear" w:color="auto" w:fill="auto"/>
          </w:tcPr>
          <w:p w:rsidR="001A09AD" w:rsidRPr="00F642CB" w:rsidRDefault="001A09AD" w:rsidP="005010E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642CB">
              <w:rPr>
                <w:rFonts w:ascii="Times New Roman" w:hAnsi="Times New Roman"/>
                <w:szCs w:val="21"/>
              </w:rPr>
              <w:t>537/361</w:t>
            </w:r>
          </w:p>
        </w:tc>
        <w:tc>
          <w:tcPr>
            <w:tcW w:w="968" w:type="dxa"/>
            <w:shd w:val="clear" w:color="auto" w:fill="auto"/>
          </w:tcPr>
          <w:p w:rsidR="001A09AD" w:rsidRPr="00F642CB" w:rsidRDefault="001A09AD" w:rsidP="005010E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642CB">
              <w:rPr>
                <w:rFonts w:ascii="Times New Roman" w:hAnsi="Times New Roman"/>
                <w:szCs w:val="21"/>
              </w:rPr>
              <w:t>26/17</w:t>
            </w:r>
          </w:p>
        </w:tc>
        <w:tc>
          <w:tcPr>
            <w:tcW w:w="1716" w:type="dxa"/>
            <w:shd w:val="clear" w:color="auto" w:fill="auto"/>
          </w:tcPr>
          <w:p w:rsidR="001A09AD" w:rsidRPr="00F642CB" w:rsidRDefault="001A09AD" w:rsidP="005010E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642CB">
              <w:rPr>
                <w:rFonts w:ascii="Times New Roman" w:hAnsi="Times New Roman"/>
                <w:szCs w:val="21"/>
              </w:rPr>
              <w:t>1.15(0.59-2.25)</w:t>
            </w:r>
          </w:p>
        </w:tc>
        <w:tc>
          <w:tcPr>
            <w:tcW w:w="968" w:type="dxa"/>
            <w:shd w:val="clear" w:color="auto" w:fill="auto"/>
          </w:tcPr>
          <w:p w:rsidR="001A09AD" w:rsidRPr="00F642CB" w:rsidRDefault="001A09AD" w:rsidP="005010E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642CB">
              <w:rPr>
                <w:rFonts w:ascii="Times New Roman" w:hAnsi="Times New Roman"/>
                <w:szCs w:val="21"/>
              </w:rPr>
              <w:t>26/18</w:t>
            </w:r>
          </w:p>
        </w:tc>
        <w:tc>
          <w:tcPr>
            <w:tcW w:w="1716" w:type="dxa"/>
            <w:shd w:val="clear" w:color="auto" w:fill="auto"/>
          </w:tcPr>
          <w:p w:rsidR="001A09AD" w:rsidRPr="00F642CB" w:rsidRDefault="001A09AD" w:rsidP="005010E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642CB">
              <w:rPr>
                <w:rFonts w:ascii="Times New Roman" w:hAnsi="Times New Roman"/>
                <w:szCs w:val="21"/>
              </w:rPr>
              <w:t>0.90(0.47-1.74)</w:t>
            </w:r>
          </w:p>
        </w:tc>
        <w:tc>
          <w:tcPr>
            <w:tcW w:w="1145" w:type="dxa"/>
            <w:shd w:val="clear" w:color="auto" w:fill="auto"/>
          </w:tcPr>
          <w:p w:rsidR="001A09AD" w:rsidRPr="00F642CB" w:rsidRDefault="001A09AD" w:rsidP="005010E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642CB">
              <w:rPr>
                <w:rFonts w:ascii="Times New Roman" w:hAnsi="Times New Roman"/>
                <w:szCs w:val="21"/>
              </w:rPr>
              <w:t>0.962</w:t>
            </w:r>
          </w:p>
        </w:tc>
      </w:tr>
      <w:tr w:rsidR="001A09AD" w:rsidRPr="00F642CB" w:rsidTr="00AA6A83">
        <w:tc>
          <w:tcPr>
            <w:tcW w:w="1217" w:type="dxa"/>
            <w:shd w:val="clear" w:color="auto" w:fill="auto"/>
          </w:tcPr>
          <w:p w:rsidR="001A09AD" w:rsidRPr="00921700" w:rsidRDefault="001A09AD" w:rsidP="005010EE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921700">
              <w:rPr>
                <w:rFonts w:ascii="Times New Roman" w:hAnsi="Times New Roman"/>
                <w:b/>
                <w:szCs w:val="21"/>
              </w:rPr>
              <w:t>2,4,5-TCP</w:t>
            </w:r>
          </w:p>
        </w:tc>
        <w:tc>
          <w:tcPr>
            <w:tcW w:w="1020" w:type="dxa"/>
            <w:shd w:val="clear" w:color="auto" w:fill="auto"/>
          </w:tcPr>
          <w:p w:rsidR="001A09AD" w:rsidRPr="00F642CB" w:rsidRDefault="001A09AD" w:rsidP="005010E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642CB">
              <w:rPr>
                <w:rFonts w:ascii="Times New Roman" w:hAnsi="Times New Roman"/>
                <w:szCs w:val="21"/>
              </w:rPr>
              <w:t>490/333</w:t>
            </w:r>
          </w:p>
        </w:tc>
        <w:tc>
          <w:tcPr>
            <w:tcW w:w="968" w:type="dxa"/>
            <w:shd w:val="clear" w:color="auto" w:fill="auto"/>
          </w:tcPr>
          <w:p w:rsidR="001A09AD" w:rsidRPr="00F642CB" w:rsidRDefault="001A09AD" w:rsidP="005010E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642CB">
              <w:rPr>
                <w:rFonts w:ascii="Times New Roman" w:hAnsi="Times New Roman"/>
                <w:szCs w:val="21"/>
              </w:rPr>
              <w:t>47/33</w:t>
            </w:r>
          </w:p>
        </w:tc>
        <w:tc>
          <w:tcPr>
            <w:tcW w:w="1716" w:type="dxa"/>
            <w:shd w:val="clear" w:color="auto" w:fill="auto"/>
          </w:tcPr>
          <w:p w:rsidR="001A09AD" w:rsidRPr="00F642CB" w:rsidRDefault="001A09AD" w:rsidP="005010E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642CB">
              <w:rPr>
                <w:rFonts w:ascii="Times New Roman" w:hAnsi="Times New Roman"/>
                <w:szCs w:val="21"/>
              </w:rPr>
              <w:t>0.92(0.57-1.48)</w:t>
            </w:r>
          </w:p>
        </w:tc>
        <w:tc>
          <w:tcPr>
            <w:tcW w:w="968" w:type="dxa"/>
            <w:shd w:val="clear" w:color="auto" w:fill="auto"/>
          </w:tcPr>
          <w:p w:rsidR="001A09AD" w:rsidRPr="00F642CB" w:rsidRDefault="001A09AD" w:rsidP="005010E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642CB">
              <w:rPr>
                <w:rFonts w:ascii="Times New Roman" w:hAnsi="Times New Roman"/>
                <w:szCs w:val="21"/>
              </w:rPr>
              <w:t>52/30</w:t>
            </w:r>
          </w:p>
        </w:tc>
        <w:tc>
          <w:tcPr>
            <w:tcW w:w="1716" w:type="dxa"/>
            <w:shd w:val="clear" w:color="auto" w:fill="auto"/>
          </w:tcPr>
          <w:p w:rsidR="001A09AD" w:rsidRPr="00F642CB" w:rsidRDefault="001A09AD" w:rsidP="005010E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642CB">
              <w:rPr>
                <w:rFonts w:ascii="Times New Roman" w:hAnsi="Times New Roman"/>
                <w:szCs w:val="21"/>
              </w:rPr>
              <w:t>1.36(0.81-2.28)</w:t>
            </w:r>
          </w:p>
        </w:tc>
        <w:tc>
          <w:tcPr>
            <w:tcW w:w="1145" w:type="dxa"/>
            <w:shd w:val="clear" w:color="auto" w:fill="auto"/>
          </w:tcPr>
          <w:p w:rsidR="001A09AD" w:rsidRPr="00F642CB" w:rsidRDefault="001A09AD" w:rsidP="005010E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642CB">
              <w:rPr>
                <w:rFonts w:ascii="Times New Roman" w:hAnsi="Times New Roman"/>
                <w:szCs w:val="21"/>
              </w:rPr>
              <w:t>0.577</w:t>
            </w:r>
          </w:p>
        </w:tc>
      </w:tr>
    </w:tbl>
    <w:bookmarkEnd w:id="0"/>
    <w:p w:rsidR="001A09AD" w:rsidRPr="00F642CB" w:rsidRDefault="001A09AD" w:rsidP="001A09AD">
      <w:pPr>
        <w:spacing w:line="360" w:lineRule="auto"/>
        <w:jc w:val="left"/>
        <w:rPr>
          <w:rFonts w:ascii="Times New Roman" w:hAnsi="Times New Roman"/>
          <w:szCs w:val="21"/>
        </w:rPr>
      </w:pPr>
      <w:r w:rsidRPr="00F642CB">
        <w:rPr>
          <w:rFonts w:ascii="Times New Roman" w:hAnsi="Times New Roman" w:hint="eastAsia"/>
          <w:szCs w:val="21"/>
        </w:rPr>
        <w:t>None: no</w:t>
      </w:r>
      <w:r w:rsidRPr="00F642CB">
        <w:rPr>
          <w:rFonts w:ascii="Times New Roman" w:hAnsi="Times New Roman"/>
          <w:szCs w:val="21"/>
        </w:rPr>
        <w:t>n-</w:t>
      </w:r>
      <w:r w:rsidRPr="00F642CB">
        <w:rPr>
          <w:rFonts w:ascii="Times New Roman" w:hAnsi="Times New Roman" w:hint="eastAsia"/>
          <w:szCs w:val="21"/>
        </w:rPr>
        <w:t xml:space="preserve">exposed; Low: low level exposure; High: high level exposure; </w:t>
      </w:r>
      <w:proofErr w:type="spellStart"/>
      <w:r w:rsidRPr="00F642CB">
        <w:rPr>
          <w:rFonts w:ascii="Times New Roman" w:hAnsi="Times New Roman"/>
          <w:szCs w:val="21"/>
        </w:rPr>
        <w:t>C</w:t>
      </w:r>
      <w:r w:rsidRPr="00F642CB">
        <w:rPr>
          <w:rFonts w:ascii="Times New Roman" w:hAnsi="Times New Roman" w:hint="eastAsia"/>
          <w:szCs w:val="21"/>
        </w:rPr>
        <w:t>a</w:t>
      </w:r>
      <w:proofErr w:type="spellEnd"/>
      <w:r w:rsidRPr="00F642CB">
        <w:rPr>
          <w:rFonts w:ascii="Times New Roman" w:hAnsi="Times New Roman" w:hint="eastAsia"/>
          <w:szCs w:val="21"/>
        </w:rPr>
        <w:t>:</w:t>
      </w:r>
      <w:r w:rsidRPr="00F642CB">
        <w:rPr>
          <w:rFonts w:ascii="Times New Roman" w:hAnsi="Times New Roman"/>
          <w:szCs w:val="21"/>
        </w:rPr>
        <w:t xml:space="preserve"> </w:t>
      </w:r>
      <w:r w:rsidRPr="00F642CB">
        <w:rPr>
          <w:rFonts w:ascii="Times New Roman" w:hAnsi="Times New Roman" w:hint="eastAsia"/>
          <w:szCs w:val="21"/>
        </w:rPr>
        <w:t>Cases</w:t>
      </w:r>
      <w:r w:rsidRPr="00F642CB">
        <w:rPr>
          <w:rFonts w:ascii="Times New Roman" w:hAnsi="Times New Roman"/>
          <w:szCs w:val="21"/>
        </w:rPr>
        <w:t xml:space="preserve">; </w:t>
      </w:r>
      <w:r w:rsidRPr="00F642CB">
        <w:rPr>
          <w:rFonts w:ascii="Times New Roman" w:hAnsi="Times New Roman" w:hint="eastAsia"/>
          <w:szCs w:val="21"/>
        </w:rPr>
        <w:t>Co: Controls.</w:t>
      </w:r>
    </w:p>
    <w:p w:rsidR="001A09AD" w:rsidRPr="00F642CB" w:rsidRDefault="001A09AD" w:rsidP="001A09AD">
      <w:pPr>
        <w:spacing w:line="360" w:lineRule="auto"/>
        <w:rPr>
          <w:rFonts w:ascii="Times New Roman" w:hAnsi="Times New Roman"/>
          <w:szCs w:val="21"/>
        </w:rPr>
      </w:pPr>
      <w:proofErr w:type="spellStart"/>
      <w:proofErr w:type="gramStart"/>
      <w:r w:rsidRPr="00F642CB">
        <w:rPr>
          <w:rFonts w:ascii="Times New Roman" w:hAnsi="Times New Roman"/>
          <w:szCs w:val="21"/>
          <w:vertAlign w:val="superscript"/>
        </w:rPr>
        <w:t>a</w:t>
      </w:r>
      <w:proofErr w:type="spellEnd"/>
      <w:proofErr w:type="gramEnd"/>
      <w:r w:rsidRPr="00F642CB">
        <w:rPr>
          <w:rFonts w:ascii="Times New Roman" w:hAnsi="Times New Roman"/>
          <w:szCs w:val="21"/>
        </w:rPr>
        <w:t xml:space="preserve"> Adjusted for age, BMI and </w:t>
      </w:r>
      <w:proofErr w:type="spellStart"/>
      <w:r w:rsidRPr="00F642CB">
        <w:rPr>
          <w:rFonts w:ascii="Times New Roman" w:hAnsi="Times New Roman"/>
          <w:szCs w:val="21"/>
        </w:rPr>
        <w:t>creatinine</w:t>
      </w:r>
      <w:proofErr w:type="spellEnd"/>
      <w:r w:rsidRPr="00F642CB">
        <w:rPr>
          <w:rFonts w:ascii="Times New Roman" w:hAnsi="Times New Roman"/>
          <w:szCs w:val="21"/>
        </w:rPr>
        <w:t>.</w:t>
      </w:r>
    </w:p>
    <w:p w:rsidR="002C673E" w:rsidRPr="001A09AD" w:rsidRDefault="002C673E"/>
    <w:sectPr w:rsidR="002C673E" w:rsidRPr="001A0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97" w:rsidRDefault="00EE2997" w:rsidP="001A09AD">
      <w:r>
        <w:separator/>
      </w:r>
    </w:p>
  </w:endnote>
  <w:endnote w:type="continuationSeparator" w:id="0">
    <w:p w:rsidR="00EE2997" w:rsidRDefault="00EE2997" w:rsidP="001A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97" w:rsidRDefault="00EE2997" w:rsidP="001A09AD">
      <w:r>
        <w:separator/>
      </w:r>
    </w:p>
  </w:footnote>
  <w:footnote w:type="continuationSeparator" w:id="0">
    <w:p w:rsidR="00EE2997" w:rsidRDefault="00EE2997" w:rsidP="001A0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4E"/>
    <w:rsid w:val="00061E4E"/>
    <w:rsid w:val="0014238D"/>
    <w:rsid w:val="001A09AD"/>
    <w:rsid w:val="00226B4E"/>
    <w:rsid w:val="002C673E"/>
    <w:rsid w:val="00AA6A83"/>
    <w:rsid w:val="00AD2658"/>
    <w:rsid w:val="00AE5F98"/>
    <w:rsid w:val="00E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0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09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09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09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0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09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09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09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yfqin</dc:creator>
  <cp:keywords/>
  <dc:description/>
  <cp:lastModifiedBy>yfqin</cp:lastModifiedBy>
  <cp:revision>6</cp:revision>
  <dcterms:created xsi:type="dcterms:W3CDTF">2013-02-19T05:37:00Z</dcterms:created>
  <dcterms:modified xsi:type="dcterms:W3CDTF">2013-02-19T06:02:00Z</dcterms:modified>
</cp:coreProperties>
</file>