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62E" w:rsidRDefault="00B47574" w:rsidP="00CA162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47574">
        <w:rPr>
          <w:rFonts w:ascii="Times New Roman" w:hAnsi="Times New Roman" w:cs="Times New Roman"/>
          <w:b/>
          <w:sz w:val="24"/>
          <w:szCs w:val="24"/>
        </w:rPr>
        <w:t>Supplementary Table 2.</w:t>
      </w:r>
      <w:proofErr w:type="gramEnd"/>
      <w:r w:rsidRPr="00B4757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47574">
        <w:rPr>
          <w:rFonts w:ascii="Times New Roman" w:hAnsi="Times New Roman" w:cs="Times New Roman"/>
          <w:sz w:val="24"/>
          <w:szCs w:val="24"/>
        </w:rPr>
        <w:t>Association of individually genotyped SNPs in the APOE region in models with and without adjustment for the number of APOE ε4 alleles.</w:t>
      </w:r>
      <w:proofErr w:type="gramEnd"/>
    </w:p>
    <w:p w:rsidR="00B47574" w:rsidRPr="00CA162E" w:rsidRDefault="00B47574" w:rsidP="00CA162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288" w:type="dxa"/>
        <w:tblInd w:w="-240" w:type="dxa"/>
        <w:tblLayout w:type="fixed"/>
        <w:tblLook w:val="0000"/>
      </w:tblPr>
      <w:tblGrid>
        <w:gridCol w:w="1200"/>
        <w:gridCol w:w="1183"/>
        <w:gridCol w:w="527"/>
        <w:gridCol w:w="450"/>
        <w:gridCol w:w="1620"/>
        <w:gridCol w:w="720"/>
        <w:gridCol w:w="630"/>
        <w:gridCol w:w="1530"/>
        <w:gridCol w:w="990"/>
        <w:gridCol w:w="720"/>
        <w:gridCol w:w="630"/>
        <w:gridCol w:w="1530"/>
        <w:gridCol w:w="990"/>
        <w:gridCol w:w="799"/>
        <w:gridCol w:w="779"/>
        <w:gridCol w:w="990"/>
      </w:tblGrid>
      <w:tr w:rsidR="002A13B9" w:rsidRPr="002A13B9" w:rsidTr="00B47574">
        <w:trPr>
          <w:trHeight w:val="276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2A13B9" w:rsidRPr="002A13B9" w:rsidRDefault="002A13B9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Unadjusted for APOE ε4 dose</w:t>
            </w:r>
          </w:p>
        </w:tc>
        <w:tc>
          <w:tcPr>
            <w:tcW w:w="799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A13B9" w:rsidRPr="002A13B9" w:rsidTr="002A13B9">
        <w:trPr>
          <w:trHeight w:val="276"/>
        </w:trPr>
        <w:tc>
          <w:tcPr>
            <w:tcW w:w="120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Japanese Stage 1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Japanese Stage 2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Japanese Stages 1+2</w:t>
            </w:r>
          </w:p>
        </w:tc>
      </w:tr>
      <w:tr w:rsidR="002A13B9" w:rsidRPr="002A13B9" w:rsidTr="002A13B9">
        <w:trPr>
          <w:trHeight w:val="290"/>
        </w:trPr>
        <w:tc>
          <w:tcPr>
            <w:tcW w:w="1200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SNP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BP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Gene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MAF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OR (95% CI)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MAF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OR (95% CI)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57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OR (95% CI)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2A13B9" w:rsidRPr="002A13B9" w:rsidTr="002A13B9">
        <w:trPr>
          <w:trHeight w:val="290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rs2965109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45,225,345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CEACAM16/BCL3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0.434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1815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1.3 (1.12-1.51)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4.42E-04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0.421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1803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1.2 (1.05-1.37)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6.34E-03</w:t>
            </w:r>
          </w:p>
        </w:tc>
        <w:tc>
          <w:tcPr>
            <w:tcW w:w="1578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1.24 (1.13-1.37)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1.23E-05</w:t>
            </w:r>
          </w:p>
        </w:tc>
      </w:tr>
      <w:tr w:rsidR="002A13B9" w:rsidRPr="002A13B9" w:rsidTr="002A13B9">
        <w:trPr>
          <w:trHeight w:val="290"/>
        </w:trPr>
        <w:tc>
          <w:tcPr>
            <w:tcW w:w="120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rs7254776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45,227,742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G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CEACAM16/BCL3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0.302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1824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1.27 (1.08-1.49)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3.17E-03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0.301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1797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1.2 (1.05-1.39)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9.67E-03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1.23 (1.11-1.37)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9.82E-05</w:t>
            </w:r>
          </w:p>
        </w:tc>
      </w:tr>
      <w:tr w:rsidR="002A13B9" w:rsidRPr="002A13B9" w:rsidTr="002A13B9">
        <w:trPr>
          <w:trHeight w:val="290"/>
        </w:trPr>
        <w:tc>
          <w:tcPr>
            <w:tcW w:w="120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rs2965106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45,232,374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CEACAM16/BCL3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0.405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1833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1.3 (1.13-1.5)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2.43E-04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0.390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1799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1.3 (1.13-1.49)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1.51E-04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1.3 (1.18-1.44)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1.33E-07</w:t>
            </w:r>
          </w:p>
        </w:tc>
      </w:tr>
      <w:tr w:rsidR="002A13B9" w:rsidRPr="002A13B9" w:rsidTr="002A13B9">
        <w:trPr>
          <w:trHeight w:val="290"/>
        </w:trPr>
        <w:tc>
          <w:tcPr>
            <w:tcW w:w="120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rs1531517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45,242,173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CEACAM16/BCL3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0.224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1829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1.62 (1.36-1.92)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4.10E-08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0.209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1806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1.59 (1.35-1.87)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2.41E-08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1.6 (1.42-1.8)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5.13E-15</w:t>
            </w:r>
          </w:p>
        </w:tc>
      </w:tr>
      <w:tr w:rsidR="002A13B9" w:rsidRPr="002A13B9" w:rsidTr="002A13B9">
        <w:trPr>
          <w:trHeight w:val="290"/>
        </w:trPr>
        <w:tc>
          <w:tcPr>
            <w:tcW w:w="120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rs2927439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45,242,740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CEACAM16/BCL3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0.387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1807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1.29 (1.11-1.49)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7.50E-04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0.378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1785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1.2 (1.05-1.37)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9.16E-03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1.24 (1.12-1.37)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2.66E-05</w:t>
            </w:r>
          </w:p>
        </w:tc>
      </w:tr>
      <w:tr w:rsidR="002A13B9" w:rsidRPr="002A13B9" w:rsidTr="002A13B9">
        <w:trPr>
          <w:trHeight w:val="290"/>
        </w:trPr>
        <w:tc>
          <w:tcPr>
            <w:tcW w:w="120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rs8100239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45,253,104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BCL3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0.262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1836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1.31 (1.11-1.54)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1.36E-03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0.273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1808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1.29 (1.11-1.49)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7.57E-04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1.29 (1.16-1.44)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3.37E-06</w:t>
            </w:r>
          </w:p>
        </w:tc>
      </w:tr>
      <w:tr w:rsidR="002A13B9" w:rsidRPr="002A13B9" w:rsidTr="002A13B9">
        <w:trPr>
          <w:trHeight w:val="290"/>
        </w:trPr>
        <w:tc>
          <w:tcPr>
            <w:tcW w:w="120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rs12610605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45,370,838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G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PVRL2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0.473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1838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0.63 (0.55-0.73)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1.98E-10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0.481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1804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0.7 (0.61-0.79)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7.72E-08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0.66 (0.6-0.73)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1.40E-16</w:t>
            </w:r>
          </w:p>
        </w:tc>
      </w:tr>
      <w:tr w:rsidR="002A13B9" w:rsidRPr="002A13B9" w:rsidTr="002A13B9">
        <w:trPr>
          <w:trHeight w:val="290"/>
        </w:trPr>
        <w:tc>
          <w:tcPr>
            <w:tcW w:w="120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rs519113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45,376,284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G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PVRL2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0.309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1838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2.19 (1.86-2.59)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6.02E-21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0.299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1810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2.01 (1.73-2.34)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7.65E-20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2.09 (1.87-2.34)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5.10E-39</w:t>
            </w:r>
          </w:p>
        </w:tc>
      </w:tr>
      <w:tr w:rsidR="002A13B9" w:rsidRPr="002A13B9" w:rsidTr="002A13B9">
        <w:trPr>
          <w:trHeight w:val="290"/>
        </w:trPr>
        <w:tc>
          <w:tcPr>
            <w:tcW w:w="120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rs1160985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45,403,412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TOMM40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0.253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1840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0.62 (0.53-0.74)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3.75E-08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0.257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1809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0.65 (0.56-0.76)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6.24E-08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0.64 (0.57-0.72)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1.27E-14</w:t>
            </w:r>
          </w:p>
        </w:tc>
      </w:tr>
      <w:tr w:rsidR="002A13B9" w:rsidRPr="002A13B9" w:rsidTr="002A13B9">
        <w:trPr>
          <w:trHeight w:val="305"/>
        </w:trPr>
        <w:tc>
          <w:tcPr>
            <w:tcW w:w="1200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rs17643262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45,631,816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G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PPP1R37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0.169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1831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1.57 (1.29-1.89)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3.81E-06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0.151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1795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1.46 (1.21-1.76)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7.84E-05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1.51 (1.32-1.72)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1.40E-09</w:t>
            </w:r>
          </w:p>
        </w:tc>
      </w:tr>
    </w:tbl>
    <w:p w:rsidR="00CA162E" w:rsidRDefault="00CA162E"/>
    <w:p w:rsidR="00B47574" w:rsidRDefault="00B47574"/>
    <w:tbl>
      <w:tblPr>
        <w:tblW w:w="0" w:type="auto"/>
        <w:tblInd w:w="78" w:type="dxa"/>
        <w:tblLayout w:type="fixed"/>
        <w:tblLook w:val="0000"/>
      </w:tblPr>
      <w:tblGrid>
        <w:gridCol w:w="750"/>
        <w:gridCol w:w="1530"/>
        <w:gridCol w:w="990"/>
        <w:gridCol w:w="630"/>
        <w:gridCol w:w="1530"/>
        <w:gridCol w:w="990"/>
        <w:gridCol w:w="1073"/>
        <w:gridCol w:w="457"/>
        <w:gridCol w:w="1080"/>
      </w:tblGrid>
      <w:tr w:rsidR="00B47574" w:rsidRPr="002A13B9" w:rsidTr="00B47574">
        <w:trPr>
          <w:trHeight w:val="276"/>
        </w:trPr>
        <w:tc>
          <w:tcPr>
            <w:tcW w:w="327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B47574" w:rsidRPr="002A13B9" w:rsidRDefault="00B47574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B47574" w:rsidRPr="002A13B9" w:rsidRDefault="00B47574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Adjusted for APOE ε4 dose</w:t>
            </w:r>
          </w:p>
        </w:tc>
        <w:tc>
          <w:tcPr>
            <w:tcW w:w="1073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B47574" w:rsidRPr="002A13B9" w:rsidRDefault="00B47574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47574" w:rsidRPr="002A13B9" w:rsidRDefault="00B47574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A13B9" w:rsidRPr="002A13B9" w:rsidTr="00B47574">
        <w:trPr>
          <w:trHeight w:val="276"/>
        </w:trPr>
        <w:tc>
          <w:tcPr>
            <w:tcW w:w="22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Japanese Stage 1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Japanese Stage 2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Japanese Stages 1+2</w:t>
            </w:r>
          </w:p>
        </w:tc>
      </w:tr>
      <w:tr w:rsidR="00B47574" w:rsidRPr="002A13B9" w:rsidTr="00B47574">
        <w:trPr>
          <w:trHeight w:val="290"/>
        </w:trPr>
        <w:tc>
          <w:tcPr>
            <w:tcW w:w="7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OR (95% CI)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OR (95% CI)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OR (95% CI)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B47574" w:rsidRPr="002A13B9" w:rsidTr="00B47574">
        <w:trPr>
          <w:trHeight w:val="290"/>
        </w:trPr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1815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1 (0.85-1.18)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9.97E-01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1803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0.97 (0.85-1.12)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7.23E-01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0.99 (0.89-1.1)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7.89E-01</w:t>
            </w:r>
          </w:p>
        </w:tc>
      </w:tr>
      <w:tr w:rsidR="00B47574" w:rsidRPr="002A13B9" w:rsidTr="00B47574">
        <w:trPr>
          <w:trHeight w:val="290"/>
        </w:trPr>
        <w:tc>
          <w:tcPr>
            <w:tcW w:w="75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1824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0.92 (0.77-1.1)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3.49E-01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1797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0.91 (0.78-1.06)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2.28E-01</w:t>
            </w: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0.91 (0.81-1.03)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1.27E-01</w:t>
            </w:r>
          </w:p>
        </w:tc>
      </w:tr>
      <w:tr w:rsidR="00B47574" w:rsidRPr="002A13B9" w:rsidTr="00B47574">
        <w:trPr>
          <w:trHeight w:val="290"/>
        </w:trPr>
        <w:tc>
          <w:tcPr>
            <w:tcW w:w="75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1833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1.03 (0.88-1.2)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7.13E-01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1799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1.09 (0.94-1.26)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2.51E-01</w:t>
            </w: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1.06 (0.95-1.18)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2.76E-01</w:t>
            </w:r>
          </w:p>
        </w:tc>
      </w:tr>
      <w:tr w:rsidR="00B47574" w:rsidRPr="002A13B9" w:rsidTr="00B47574">
        <w:trPr>
          <w:trHeight w:val="290"/>
        </w:trPr>
        <w:tc>
          <w:tcPr>
            <w:tcW w:w="75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1829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1.05 (0.87-1.28)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6.12E-01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1806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1.05 (0.87-1.26)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6.12E-01</w:t>
            </w: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1.05 (0.92-1.2)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4.73E-01</w:t>
            </w:r>
          </w:p>
        </w:tc>
      </w:tr>
      <w:tr w:rsidR="00B47574" w:rsidRPr="002A13B9" w:rsidTr="00B47574">
        <w:trPr>
          <w:trHeight w:val="290"/>
        </w:trPr>
        <w:tc>
          <w:tcPr>
            <w:tcW w:w="75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1807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0.99 (0.85-1.17)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9.25E-01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1785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0.94 (0.81-1.09)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4.47E-01</w:t>
            </w: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0.97 (0.87-1.08)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5.33E-01</w:t>
            </w:r>
          </w:p>
        </w:tc>
      </w:tr>
      <w:tr w:rsidR="00B47574" w:rsidRPr="002A13B9" w:rsidTr="00B47574">
        <w:trPr>
          <w:trHeight w:val="290"/>
        </w:trPr>
        <w:tc>
          <w:tcPr>
            <w:tcW w:w="75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1836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0.85 (0.71-1.03)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9.12E-02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1808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0.93 (0.79-1.09)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3.62E-01</w:t>
            </w: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0.89 (0.79-1.01)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7.17E-02</w:t>
            </w:r>
          </w:p>
        </w:tc>
      </w:tr>
      <w:tr w:rsidR="00B47574" w:rsidRPr="002A13B9" w:rsidTr="00B47574">
        <w:trPr>
          <w:trHeight w:val="290"/>
        </w:trPr>
        <w:tc>
          <w:tcPr>
            <w:tcW w:w="75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1838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1 (0.85-1.17)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9.58E-01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1804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1.06 (0.91-1.23)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4.38E-01</w:t>
            </w: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1.03 (0.92-1.15)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5.94E-01</w:t>
            </w:r>
          </w:p>
        </w:tc>
      </w:tr>
      <w:tr w:rsidR="00B47574" w:rsidRPr="002A13B9" w:rsidTr="00B47574">
        <w:trPr>
          <w:trHeight w:val="290"/>
        </w:trPr>
        <w:tc>
          <w:tcPr>
            <w:tcW w:w="75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1838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0.87 (0.7-1.09)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2.23E-01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1810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0.92 (0.75-1.12)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4.13E-01</w:t>
            </w: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0.9 (0.77-1.04)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1.54E-01</w:t>
            </w:r>
          </w:p>
        </w:tc>
      </w:tr>
      <w:tr w:rsidR="00B47574" w:rsidRPr="002A13B9" w:rsidTr="00B47574">
        <w:trPr>
          <w:trHeight w:val="290"/>
        </w:trPr>
        <w:tc>
          <w:tcPr>
            <w:tcW w:w="75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1840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0.91 (0.76-1.09)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3.26E-01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1809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0.92 (0.78-1.08)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3.07E-01</w:t>
            </w: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0.92 (0.81-1.03)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1.57E-01</w:t>
            </w:r>
          </w:p>
        </w:tc>
      </w:tr>
      <w:tr w:rsidR="00B47574" w:rsidRPr="002A13B9" w:rsidTr="00B47574">
        <w:trPr>
          <w:trHeight w:val="305"/>
        </w:trPr>
        <w:tc>
          <w:tcPr>
            <w:tcW w:w="750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1831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1.54 (1.26-1.89)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3.08E-05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1795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1.09 (0.89-1.34)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4.02E-01</w:t>
            </w: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1.3 (1.12-1.5)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2A13B9" w:rsidRPr="002A13B9" w:rsidRDefault="002A13B9" w:rsidP="002A1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3B9">
              <w:rPr>
                <w:rFonts w:ascii="Calibri" w:hAnsi="Calibri" w:cs="Calibri"/>
                <w:color w:val="000000"/>
                <w:sz w:val="20"/>
                <w:szCs w:val="20"/>
              </w:rPr>
              <w:t>3.96E-04</w:t>
            </w:r>
          </w:p>
        </w:tc>
      </w:tr>
    </w:tbl>
    <w:p w:rsidR="00B47574" w:rsidRDefault="00B47574"/>
    <w:p w:rsidR="00B47574" w:rsidRDefault="00B47574"/>
    <w:p w:rsidR="00B47574" w:rsidRDefault="00B47574"/>
    <w:tbl>
      <w:tblPr>
        <w:tblW w:w="0" w:type="auto"/>
        <w:tblInd w:w="78" w:type="dxa"/>
        <w:tblLayout w:type="fixed"/>
        <w:tblLook w:val="0000"/>
      </w:tblPr>
      <w:tblGrid>
        <w:gridCol w:w="750"/>
        <w:gridCol w:w="1530"/>
        <w:gridCol w:w="990"/>
        <w:gridCol w:w="630"/>
        <w:gridCol w:w="1530"/>
        <w:gridCol w:w="990"/>
        <w:gridCol w:w="782"/>
        <w:gridCol w:w="748"/>
        <w:gridCol w:w="1080"/>
      </w:tblGrid>
      <w:tr w:rsidR="00B47574" w:rsidRPr="00B47574" w:rsidTr="00B47574">
        <w:trPr>
          <w:trHeight w:val="276"/>
        </w:trPr>
        <w:tc>
          <w:tcPr>
            <w:tcW w:w="228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APOE 3/3 subjects</w:t>
            </w: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47574" w:rsidRPr="00B47574" w:rsidTr="00B47574">
        <w:trPr>
          <w:trHeight w:val="276"/>
        </w:trPr>
        <w:tc>
          <w:tcPr>
            <w:tcW w:w="22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Japanese Stage 1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Japanese Stage 2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Japanese Stages 1+2</w:t>
            </w:r>
          </w:p>
        </w:tc>
      </w:tr>
      <w:tr w:rsidR="00B47574" w:rsidRPr="00B47574" w:rsidTr="00B47574">
        <w:trPr>
          <w:trHeight w:val="290"/>
        </w:trPr>
        <w:tc>
          <w:tcPr>
            <w:tcW w:w="7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OR (95% CI)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OR (95% CI)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OR (95% CI)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B47574" w:rsidRPr="00B47574" w:rsidTr="00B47574">
        <w:trPr>
          <w:trHeight w:val="290"/>
        </w:trPr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1046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1.07 (0.87-1.31)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5.16E-01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1115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0.93 (0.78-1.11)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4.23E-01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0.99 (0.86-1.13)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8.53E-01</w:t>
            </w:r>
          </w:p>
        </w:tc>
      </w:tr>
      <w:tr w:rsidR="00B47574" w:rsidRPr="00B47574" w:rsidTr="00B47574">
        <w:trPr>
          <w:trHeight w:val="290"/>
        </w:trPr>
        <w:tc>
          <w:tcPr>
            <w:tcW w:w="75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1056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0.95 (0.75-1.19)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6.40E-01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1111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0.92 (0.75-1.12)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4.01E-01</w:t>
            </w: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0.93 (0.8-1.08)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3.46E-01</w:t>
            </w:r>
          </w:p>
        </w:tc>
      </w:tr>
      <w:tr w:rsidR="00B47574" w:rsidRPr="00B47574" w:rsidTr="00B47574">
        <w:trPr>
          <w:trHeight w:val="290"/>
        </w:trPr>
        <w:tc>
          <w:tcPr>
            <w:tcW w:w="75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1059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0.98 (0.8-1.2)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8.54E-01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1112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1.14 (0.95-1.36)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1.62E-01</w:t>
            </w: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1.06 (0.93-1.22)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3.61E-01</w:t>
            </w:r>
          </w:p>
        </w:tc>
      </w:tr>
      <w:tr w:rsidR="00B47574" w:rsidRPr="00B47574" w:rsidTr="00B47574">
        <w:trPr>
          <w:trHeight w:val="290"/>
        </w:trPr>
        <w:tc>
          <w:tcPr>
            <w:tcW w:w="75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1053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1.14 (0.87-1.48)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3.42E-01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1.08 (0.84-1.38)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5.54E-01</w:t>
            </w: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1.1 (0.92-1.32)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2.79E-01</w:t>
            </w:r>
          </w:p>
        </w:tc>
      </w:tr>
      <w:tr w:rsidR="00B47574" w:rsidRPr="00B47574" w:rsidTr="00B47574">
        <w:trPr>
          <w:trHeight w:val="290"/>
        </w:trPr>
        <w:tc>
          <w:tcPr>
            <w:tcW w:w="75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1046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1.09 (0.89-1.34)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4.04E-01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1 (0.83-1.2)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9.85E-01</w:t>
            </w: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1.04 (0.91-1.19)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5.86E-01</w:t>
            </w:r>
          </w:p>
        </w:tc>
      </w:tr>
      <w:tr w:rsidR="00B47574" w:rsidRPr="00B47574" w:rsidTr="00B47574">
        <w:trPr>
          <w:trHeight w:val="290"/>
        </w:trPr>
        <w:tc>
          <w:tcPr>
            <w:tcW w:w="75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1058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0.88 (0.68-1.14)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3.28E-01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1115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1.09 (0.88-1.33)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4.31E-01</w:t>
            </w: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1 (0.85-1.17)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9.96E-01</w:t>
            </w:r>
          </w:p>
        </w:tc>
      </w:tr>
      <w:tr w:rsidR="00B47574" w:rsidRPr="00B47574" w:rsidTr="00B47574">
        <w:trPr>
          <w:trHeight w:val="290"/>
        </w:trPr>
        <w:tc>
          <w:tcPr>
            <w:tcW w:w="75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1062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1.17 (0.96-1.42)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1.13E-01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0.96 (0.8-1.14)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6.32E-01</w:t>
            </w: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1.05 (0.92-1.19)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4.75E-01</w:t>
            </w:r>
          </w:p>
        </w:tc>
      </w:tr>
      <w:tr w:rsidR="00B47574" w:rsidRPr="00B47574" w:rsidTr="00B47574">
        <w:trPr>
          <w:trHeight w:val="290"/>
        </w:trPr>
        <w:tc>
          <w:tcPr>
            <w:tcW w:w="75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1061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0.9 (0.69-1.18)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4.50E-01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1118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1 (0.79-1.27)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9.98E-01</w:t>
            </w: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0.96 (0.8-1.14)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6.14E-01</w:t>
            </w:r>
          </w:p>
        </w:tc>
      </w:tr>
      <w:tr w:rsidR="00B47574" w:rsidRPr="00B47574" w:rsidTr="00B47574">
        <w:trPr>
          <w:trHeight w:val="290"/>
        </w:trPr>
        <w:tc>
          <w:tcPr>
            <w:tcW w:w="75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1063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1.13 (0.91-1.39)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2.66E-01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1115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1 (0.82-1.21)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9.63E-01</w:t>
            </w: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1.05 (0.91-1.22)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4.74E-01</w:t>
            </w:r>
          </w:p>
        </w:tc>
      </w:tr>
      <w:tr w:rsidR="00B47574" w:rsidRPr="00B47574" w:rsidTr="00B47574">
        <w:trPr>
          <w:trHeight w:val="305"/>
        </w:trPr>
        <w:tc>
          <w:tcPr>
            <w:tcW w:w="750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1057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1.39 (1.08-1.8)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1.09E-02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1115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1.16 (0.89-1.51)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2.78E-01</w:t>
            </w: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1.27 (1.06-1.53)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9.79E-03</w:t>
            </w:r>
          </w:p>
        </w:tc>
      </w:tr>
    </w:tbl>
    <w:p w:rsidR="002A13B9" w:rsidRDefault="002A13B9"/>
    <w:p w:rsidR="00B47574" w:rsidRDefault="00B47574"/>
    <w:tbl>
      <w:tblPr>
        <w:tblW w:w="0" w:type="auto"/>
        <w:tblInd w:w="78" w:type="dxa"/>
        <w:tblLayout w:type="fixed"/>
        <w:tblLook w:val="0000"/>
      </w:tblPr>
      <w:tblGrid>
        <w:gridCol w:w="750"/>
        <w:gridCol w:w="1530"/>
        <w:gridCol w:w="990"/>
        <w:gridCol w:w="630"/>
        <w:gridCol w:w="1530"/>
        <w:gridCol w:w="990"/>
        <w:gridCol w:w="187"/>
        <w:gridCol w:w="847"/>
        <w:gridCol w:w="496"/>
        <w:gridCol w:w="1080"/>
      </w:tblGrid>
      <w:tr w:rsidR="00B47574" w:rsidRPr="00B47574" w:rsidTr="00B47574">
        <w:trPr>
          <w:trHeight w:val="276"/>
        </w:trPr>
        <w:tc>
          <w:tcPr>
            <w:tcW w:w="228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37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APOE 3/4 subjects</w:t>
            </w:r>
          </w:p>
        </w:tc>
        <w:tc>
          <w:tcPr>
            <w:tcW w:w="847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47574" w:rsidRPr="00B47574" w:rsidTr="00B47574">
        <w:trPr>
          <w:trHeight w:val="276"/>
        </w:trPr>
        <w:tc>
          <w:tcPr>
            <w:tcW w:w="22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Japanese Stage 1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Japanese Stage 2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Japanese Stages 1+2</w:t>
            </w:r>
          </w:p>
        </w:tc>
      </w:tr>
      <w:tr w:rsidR="00B47574" w:rsidRPr="00B47574" w:rsidTr="00B47574">
        <w:trPr>
          <w:trHeight w:val="290"/>
        </w:trPr>
        <w:tc>
          <w:tcPr>
            <w:tcW w:w="7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OR (95% CI)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OR (95% CI)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53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OR (95% CI)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B47574" w:rsidRPr="00B47574" w:rsidTr="00B47574">
        <w:trPr>
          <w:trHeight w:val="290"/>
        </w:trPr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1.04 (0.76-1.43)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7.85E-01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1.14 (0.85-1.52)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3.82E-01</w:t>
            </w:r>
          </w:p>
        </w:tc>
        <w:tc>
          <w:tcPr>
            <w:tcW w:w="1530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1.09 (0.89-1.35)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4.07E-01</w:t>
            </w:r>
          </w:p>
        </w:tc>
      </w:tr>
      <w:tr w:rsidR="00B47574" w:rsidRPr="00B47574" w:rsidTr="00B47574">
        <w:trPr>
          <w:trHeight w:val="290"/>
        </w:trPr>
        <w:tc>
          <w:tcPr>
            <w:tcW w:w="75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0.88 (0.64-1.2)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4.12E-01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0.96 (0.71-1.29)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7.84E-01</w:t>
            </w:r>
          </w:p>
        </w:tc>
        <w:tc>
          <w:tcPr>
            <w:tcW w:w="1530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0.92 (0.74-1.14)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4.44E-01</w:t>
            </w:r>
          </w:p>
        </w:tc>
      </w:tr>
      <w:tr w:rsidR="00B47574" w:rsidRPr="00B47574" w:rsidTr="00B47574">
        <w:trPr>
          <w:trHeight w:val="290"/>
        </w:trPr>
        <w:tc>
          <w:tcPr>
            <w:tcW w:w="75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1.11 (0.83-1.48)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4.78E-01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1.01 (0.75-1.34)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9.71E-01</w:t>
            </w:r>
          </w:p>
        </w:tc>
        <w:tc>
          <w:tcPr>
            <w:tcW w:w="1530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1.06 (0.86-1.3)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5.99E-01</w:t>
            </w:r>
          </w:p>
        </w:tc>
      </w:tr>
      <w:tr w:rsidR="00B47574" w:rsidRPr="00B47574" w:rsidTr="00B47574">
        <w:trPr>
          <w:trHeight w:val="290"/>
        </w:trPr>
        <w:tc>
          <w:tcPr>
            <w:tcW w:w="75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0.89 (0.65-1.23)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4.79E-01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0.92 (0.67-1.27)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6.22E-01</w:t>
            </w:r>
          </w:p>
        </w:tc>
        <w:tc>
          <w:tcPr>
            <w:tcW w:w="1530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0.91 (0.72-1.14)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3.96E-01</w:t>
            </w:r>
          </w:p>
        </w:tc>
      </w:tr>
      <w:tr w:rsidR="00B47574" w:rsidRPr="00B47574" w:rsidTr="00B47574">
        <w:trPr>
          <w:trHeight w:val="290"/>
        </w:trPr>
        <w:tc>
          <w:tcPr>
            <w:tcW w:w="75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0.9 (0.66-1.23)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5.11E-01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0.86 (0.64-1.16)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3.22E-01</w:t>
            </w:r>
          </w:p>
        </w:tc>
        <w:tc>
          <w:tcPr>
            <w:tcW w:w="1530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0.88 (0.71-1.09)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2.42E-01</w:t>
            </w:r>
          </w:p>
        </w:tc>
      </w:tr>
      <w:tr w:rsidR="00B47574" w:rsidRPr="00B47574" w:rsidTr="00B47574">
        <w:trPr>
          <w:trHeight w:val="290"/>
        </w:trPr>
        <w:tc>
          <w:tcPr>
            <w:tcW w:w="75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0.81 (0.59-1.12)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2.03E-01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0.72 (0.52-0.98)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3.88E-02</w:t>
            </w:r>
          </w:p>
        </w:tc>
        <w:tc>
          <w:tcPr>
            <w:tcW w:w="1530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0.76 (0.61-0.96)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1.82E-02</w:t>
            </w:r>
          </w:p>
        </w:tc>
      </w:tr>
      <w:tr w:rsidR="00B47574" w:rsidRPr="00B47574" w:rsidTr="00B47574">
        <w:trPr>
          <w:trHeight w:val="290"/>
        </w:trPr>
        <w:tc>
          <w:tcPr>
            <w:tcW w:w="75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1.31 (0.9-1.9)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1.63E-01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0.97 (0.68-1.39)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8.86E-01</w:t>
            </w:r>
          </w:p>
        </w:tc>
        <w:tc>
          <w:tcPr>
            <w:tcW w:w="1530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1.12 (0.87-1.45)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3.91E-01</w:t>
            </w:r>
          </w:p>
        </w:tc>
      </w:tr>
      <w:tr w:rsidR="00B47574" w:rsidRPr="00B47574" w:rsidTr="00B47574">
        <w:trPr>
          <w:trHeight w:val="290"/>
        </w:trPr>
        <w:tc>
          <w:tcPr>
            <w:tcW w:w="75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1.55 (0.98-2.44)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5.94E-02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1.39 (0.91-2.12)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1.27E-01</w:t>
            </w:r>
          </w:p>
        </w:tc>
        <w:tc>
          <w:tcPr>
            <w:tcW w:w="1530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1.46 (1.07-1.99)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1.64E-02</w:t>
            </w:r>
          </w:p>
        </w:tc>
      </w:tr>
      <w:tr w:rsidR="00B47574" w:rsidRPr="00B47574" w:rsidTr="00B47574">
        <w:trPr>
          <w:trHeight w:val="290"/>
        </w:trPr>
        <w:tc>
          <w:tcPr>
            <w:tcW w:w="75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0.66 (0.42-1.03)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6.63E-02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1.1 (0.7-1.74)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6.78E-01</w:t>
            </w:r>
          </w:p>
        </w:tc>
        <w:tc>
          <w:tcPr>
            <w:tcW w:w="1530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0.85 (0.62-1.16)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3.07E-01</w:t>
            </w:r>
          </w:p>
        </w:tc>
      </w:tr>
      <w:tr w:rsidR="00B47574" w:rsidRPr="00B47574" w:rsidTr="00B47574">
        <w:trPr>
          <w:trHeight w:val="305"/>
        </w:trPr>
        <w:tc>
          <w:tcPr>
            <w:tcW w:w="750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2.24 (1.44-3.48)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3.50E-04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1.24 (0.84-1.81)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2.75E-01</w:t>
            </w:r>
          </w:p>
        </w:tc>
        <w:tc>
          <w:tcPr>
            <w:tcW w:w="1530" w:type="dxa"/>
            <w:gridSpan w:val="3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1.59 (1.19-2.12)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B47574" w:rsidRPr="00B47574" w:rsidRDefault="00B47574" w:rsidP="00B4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7574">
              <w:rPr>
                <w:rFonts w:ascii="Calibri" w:hAnsi="Calibri" w:cs="Calibri"/>
                <w:color w:val="000000"/>
                <w:sz w:val="20"/>
                <w:szCs w:val="20"/>
              </w:rPr>
              <w:t>1.57E-03</w:t>
            </w:r>
          </w:p>
        </w:tc>
      </w:tr>
    </w:tbl>
    <w:p w:rsidR="00B47574" w:rsidRDefault="00B47574"/>
    <w:p w:rsidR="00B47574" w:rsidRDefault="00B47574"/>
    <w:sectPr w:rsidR="00B47574" w:rsidSect="00CA162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162E"/>
    <w:rsid w:val="002A13B9"/>
    <w:rsid w:val="00315A1E"/>
    <w:rsid w:val="00457B40"/>
    <w:rsid w:val="00931DAE"/>
    <w:rsid w:val="00B47574"/>
    <w:rsid w:val="00C244C9"/>
    <w:rsid w:val="00CA162E"/>
    <w:rsid w:val="00F84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5968B-F82C-4BFF-AA3A-398D96241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BUMC Genetics</Company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Farrer</dc:creator>
  <cp:keywords/>
  <dc:description/>
  <cp:lastModifiedBy>Lindsay Farrer</cp:lastModifiedBy>
  <cp:revision>2</cp:revision>
  <dcterms:created xsi:type="dcterms:W3CDTF">2012-10-20T16:11:00Z</dcterms:created>
  <dcterms:modified xsi:type="dcterms:W3CDTF">2012-10-20T16:11:00Z</dcterms:modified>
</cp:coreProperties>
</file>