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6" w:type="dxa"/>
        <w:tblLook w:val="04A0" w:firstRow="1" w:lastRow="0" w:firstColumn="1" w:lastColumn="0" w:noHBand="0" w:noVBand="1"/>
      </w:tblPr>
      <w:tblGrid>
        <w:gridCol w:w="1527"/>
        <w:gridCol w:w="4090"/>
        <w:gridCol w:w="896"/>
        <w:gridCol w:w="1693"/>
      </w:tblGrid>
      <w:tr w:rsidR="00667372" w:rsidRPr="00557428" w:rsidTr="00EF643B">
        <w:trPr>
          <w:trHeight w:val="377"/>
        </w:trPr>
        <w:tc>
          <w:tcPr>
            <w:tcW w:w="8206" w:type="dxa"/>
            <w:gridSpan w:val="4"/>
            <w:shd w:val="clear" w:color="auto" w:fill="auto"/>
          </w:tcPr>
          <w:p w:rsidR="00667372" w:rsidRPr="004D7C8E" w:rsidRDefault="00667372" w:rsidP="00EF643B">
            <w:pPr>
              <w:spacing w:after="0" w:line="480" w:lineRule="auto"/>
              <w:rPr>
                <w:rFonts w:eastAsia="Arial Unicode MS" w:cstheme="minorHAnsi"/>
                <w:i/>
              </w:rPr>
            </w:pPr>
            <w:r w:rsidRPr="00557428">
              <w:rPr>
                <w:rFonts w:eastAsia="Arial Unicode MS" w:cstheme="minorHAnsi"/>
                <w:b/>
                <w:i/>
              </w:rPr>
              <w:t>Table S2.</w:t>
            </w:r>
            <w:r w:rsidRPr="00557428">
              <w:rPr>
                <w:rFonts w:eastAsia="Arial Unicode MS" w:cstheme="minorHAnsi"/>
                <w:i/>
              </w:rPr>
              <w:t xml:space="preserve"> </w:t>
            </w:r>
            <w:r w:rsidRPr="00557428">
              <w:rPr>
                <w:rFonts w:eastAsia="Arial Unicode MS" w:cstheme="minorHAnsi"/>
                <w:b/>
                <w:i/>
              </w:rPr>
              <w:t>Nucleotide sequences, base pair length, and accession number used to design primers for quantitative real-time RT-PCR</w:t>
            </w:r>
            <w:r>
              <w:rPr>
                <w:rFonts w:eastAsia="Arial Unicode MS" w:cstheme="minorHAnsi"/>
                <w:b/>
                <w:i/>
              </w:rPr>
              <w:t>.</w:t>
            </w:r>
          </w:p>
        </w:tc>
      </w:tr>
      <w:tr w:rsidR="00667372" w:rsidRPr="00557428" w:rsidTr="00EF643B">
        <w:trPr>
          <w:trHeight w:val="377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center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Primer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center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Sequence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center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Length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center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Accession number</w:t>
            </w: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mβ-actin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5’-CCCAGGCATTGCTGACAGG-3’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141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X03672</w:t>
            </w:r>
          </w:p>
        </w:tc>
      </w:tr>
      <w:tr w:rsidR="00667372" w:rsidRPr="00557428" w:rsidTr="00EF643B">
        <w:trPr>
          <w:trHeight w:val="357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mβ-actin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5’-TGGAAGGTGGACAGTGAGGC-3’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mIL-1β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rPr>
                <w:rFonts w:eastAsia="Arial Unicode MS" w:cstheme="minorHAnsi"/>
                <w:color w:val="000000"/>
              </w:rPr>
            </w:pPr>
            <w:r w:rsidRPr="00557428">
              <w:rPr>
                <w:rFonts w:eastAsia="Arial Unicode MS" w:cstheme="minorHAnsi"/>
                <w:color w:val="000000"/>
              </w:rPr>
              <w:t>5'-TATCACTCATTGTGGCTG-3'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76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rPr>
                <w:rFonts w:eastAsia="Arial Unicode MS" w:cstheme="minorHAnsi"/>
                <w:color w:val="000000"/>
              </w:rPr>
            </w:pPr>
            <w:r w:rsidRPr="00557428">
              <w:rPr>
                <w:rFonts w:eastAsia="Arial Unicode MS" w:cstheme="minorHAnsi"/>
                <w:color w:val="000000"/>
              </w:rPr>
              <w:t>NM_008361.3</w:t>
            </w: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mIL-1β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rPr>
                <w:rFonts w:eastAsia="Arial Unicode MS" w:cstheme="minorHAnsi"/>
                <w:color w:val="000000"/>
              </w:rPr>
            </w:pPr>
            <w:r w:rsidRPr="00557428">
              <w:rPr>
                <w:rFonts w:eastAsia="Arial Unicode MS" w:cstheme="minorHAnsi"/>
                <w:color w:val="000000"/>
              </w:rPr>
              <w:t>5'-ATGTCCTCATCCTGGAAG-3'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mIL-17a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5'-CCAGACGGCCCTCAGATTAC-3'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103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NM_010552.3</w:t>
            </w: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mIL-17a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5'-CACTTGGCCTCCCAGATCAC-3'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mIL-6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5'-TTTCCTCTGGTCTTCTGGAG-3'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112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NM_031168.1</w:t>
            </w: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mIL-6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5'-CTGAAGGACTCTGGCTTTGT-3'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357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mMCP-1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rPr>
                <w:rFonts w:eastAsia="Arial Unicode MS" w:cstheme="minorHAnsi"/>
                <w:color w:val="000000"/>
              </w:rPr>
            </w:pPr>
            <w:r w:rsidRPr="00557428">
              <w:rPr>
                <w:rFonts w:eastAsia="Arial Unicode MS" w:cstheme="minorHAnsi"/>
                <w:color w:val="000000"/>
              </w:rPr>
              <w:t>5'-CTGCCTAATCCACAGACTG-3'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142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rPr>
                <w:rFonts w:eastAsia="Arial Unicode MS" w:cstheme="minorHAnsi"/>
                <w:color w:val="000000"/>
              </w:rPr>
            </w:pPr>
            <w:r w:rsidRPr="00557428">
              <w:rPr>
                <w:rFonts w:eastAsia="Arial Unicode MS" w:cstheme="minorHAnsi"/>
                <w:color w:val="000000"/>
              </w:rPr>
              <w:t>AJ238892</w:t>
            </w:r>
          </w:p>
        </w:tc>
      </w:tr>
      <w:tr w:rsidR="00667372" w:rsidRPr="00557428" w:rsidTr="00EF643B">
        <w:trPr>
          <w:trHeight w:val="366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mMCP-1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rPr>
                <w:rFonts w:eastAsia="Arial Unicode MS" w:cstheme="minorHAnsi"/>
                <w:color w:val="000000"/>
              </w:rPr>
            </w:pPr>
            <w:r w:rsidRPr="00557428">
              <w:rPr>
                <w:rFonts w:eastAsia="Arial Unicode MS" w:cstheme="minorHAnsi"/>
                <w:color w:val="000000"/>
              </w:rPr>
              <w:t>5'-GCCTGAACAGCACCACTA-3'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proofErr w:type="spellStart"/>
            <w:r w:rsidRPr="00557428">
              <w:rPr>
                <w:rFonts w:eastAsia="Arial Unicode MS" w:cstheme="minorHAnsi"/>
              </w:rPr>
              <w:t>mTNF</w:t>
            </w:r>
            <w:proofErr w:type="spellEnd"/>
            <w:r w:rsidRPr="00557428">
              <w:rPr>
                <w:rFonts w:eastAsia="Arial Unicode MS" w:cstheme="minorHAnsi"/>
              </w:rPr>
              <w:t>-α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5’-CGTGCTCCTCACCCACAC-3’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133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M13049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proofErr w:type="spellStart"/>
            <w:r w:rsidRPr="00557428">
              <w:rPr>
                <w:rFonts w:eastAsia="Arial Unicode MS" w:cstheme="minorHAnsi"/>
              </w:rPr>
              <w:t>mTNF</w:t>
            </w:r>
            <w:proofErr w:type="spellEnd"/>
            <w:r w:rsidRPr="00557428">
              <w:rPr>
                <w:rFonts w:eastAsia="Arial Unicode MS" w:cstheme="minorHAnsi"/>
              </w:rPr>
              <w:t>-α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5’-GGGTTCATACCAGGGTTTGA-3’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proofErr w:type="spellStart"/>
            <w:r w:rsidRPr="00557428">
              <w:rPr>
                <w:rFonts w:eastAsia="Arial Unicode MS" w:cstheme="minorHAnsi"/>
              </w:rPr>
              <w:t>mTGF</w:t>
            </w:r>
            <w:proofErr w:type="spellEnd"/>
            <w:r w:rsidRPr="00557428">
              <w:rPr>
                <w:rFonts w:eastAsia="Arial Unicode MS" w:cstheme="minorHAnsi"/>
              </w:rPr>
              <w:t>-β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  <w:shd w:val="clear" w:color="auto" w:fill="FFFFFF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5′CAACTTCTGTCTGGGACCCT3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150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NM_011577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proofErr w:type="spellStart"/>
            <w:r w:rsidRPr="00557428">
              <w:rPr>
                <w:rFonts w:eastAsia="Arial Unicode MS" w:cstheme="minorHAnsi"/>
              </w:rPr>
              <w:t>mTGF</w:t>
            </w:r>
            <w:proofErr w:type="spellEnd"/>
            <w:r w:rsidRPr="00557428">
              <w:rPr>
                <w:rFonts w:eastAsia="Arial Unicode MS" w:cstheme="minorHAnsi"/>
              </w:rPr>
              <w:t>-β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  <w:shd w:val="clear" w:color="auto" w:fill="FFFFFF"/>
              </w:rPr>
            </w:pPr>
            <w:r w:rsidRPr="00557428">
              <w:rPr>
                <w:rFonts w:eastAsia="Arial Unicode MS" w:cstheme="minorHAnsi"/>
                <w:shd w:val="clear" w:color="auto" w:fill="FFFFFF"/>
              </w:rPr>
              <w:t>5′TAGTAGACGATGGGCAGTGG3′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lastRenderedPageBreak/>
              <w:t>aap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  <w:shd w:val="clear" w:color="auto" w:fill="FFFFFF"/>
              </w:rPr>
            </w:pPr>
            <w:r w:rsidRPr="00557428">
              <w:rPr>
                <w:rFonts w:cstheme="minorHAnsi"/>
              </w:rPr>
              <w:t>CTT GGG TAT CAG CCT GAA TG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310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cstheme="minorHAnsi"/>
                <w:color w:val="000000"/>
                <w:shd w:val="clear" w:color="auto" w:fill="FFFFFF"/>
              </w:rPr>
              <w:t>FN554767.1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aap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  <w:shd w:val="clear" w:color="auto" w:fill="FFFFFF"/>
              </w:rPr>
            </w:pPr>
            <w:r w:rsidRPr="00557428">
              <w:rPr>
                <w:rFonts w:cstheme="minorHAnsi"/>
              </w:rPr>
              <w:t>AAC CCA TTC GGT TAG AGC AC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mIL-12p35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557428">
              <w:rPr>
                <w:rFonts w:eastAsia="Times New Roman" w:cstheme="minorHAnsi"/>
              </w:rPr>
              <w:t>CAGATAGGAAACAAAGAAAGAT</w:t>
            </w:r>
          </w:p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557428">
              <w:rPr>
                <w:rFonts w:cstheme="minorHAnsi"/>
              </w:rPr>
              <w:t>129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557428">
              <w:rPr>
                <w:rFonts w:eastAsia="Times New Roman" w:cstheme="minorHAnsi"/>
              </w:rPr>
              <w:t>NM_001159424</w:t>
            </w:r>
          </w:p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mIL-12p35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557428">
              <w:rPr>
                <w:rFonts w:eastAsia="Times New Roman" w:cstheme="minorHAnsi"/>
              </w:rPr>
              <w:t>GGAGATGAGATGTGATGG</w:t>
            </w:r>
          </w:p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mIL-4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GCTATTGATGGGTCTCAACC</w:t>
            </w:r>
          </w:p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112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557428">
              <w:rPr>
                <w:rFonts w:eastAsia="Times New Roman" w:cstheme="minorHAnsi"/>
              </w:rPr>
              <w:t>NM_021283.1</w:t>
            </w:r>
          </w:p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mIL-4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GCCGATGATCTCTCTCAAGT</w:t>
            </w:r>
          </w:p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mIL-10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GGGCTTCTTTCTAAATAGTTC</w:t>
            </w:r>
          </w:p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135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NM_010548.1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mIL-10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GATCTTAGCTAACGGAAACA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CCL20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CAGCACTGAGCACATCTACT</w:t>
            </w:r>
          </w:p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128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cstheme="minorHAnsi"/>
                <w:shd w:val="clear" w:color="auto" w:fill="FFFFFF"/>
              </w:rPr>
              <w:t>NM_016960.2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CCL20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CAGCAGCACCGACATCAA</w:t>
            </w:r>
          </w:p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S100A8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CGACACCTTCCATCAATACTCT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92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NM_009114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S100A8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TTGCCAACTGTGCTTCCA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S100A9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GACATCAATAGTGACAAT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143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NM_013650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S100A9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TATTCTGTAGACATATCCA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CXCL1 F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GTCATAGCCACACTCAAG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93</w:t>
            </w: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NM_008176</w:t>
            </w:r>
          </w:p>
        </w:tc>
      </w:tr>
      <w:tr w:rsidR="00667372" w:rsidRPr="00557428" w:rsidTr="00EF643B">
        <w:trPr>
          <w:trHeight w:val="143"/>
        </w:trPr>
        <w:tc>
          <w:tcPr>
            <w:tcW w:w="1527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lastRenderedPageBreak/>
              <w:t>CLCL1 R</w:t>
            </w:r>
          </w:p>
        </w:tc>
        <w:tc>
          <w:tcPr>
            <w:tcW w:w="4090" w:type="dxa"/>
            <w:shd w:val="clear" w:color="auto" w:fill="auto"/>
          </w:tcPr>
          <w:p w:rsidR="00667372" w:rsidRPr="00557428" w:rsidRDefault="00667372" w:rsidP="00EF643B">
            <w:pPr>
              <w:jc w:val="both"/>
              <w:rPr>
                <w:rFonts w:cstheme="minorHAnsi"/>
                <w:color w:val="000000"/>
              </w:rPr>
            </w:pPr>
            <w:r w:rsidRPr="00557428">
              <w:rPr>
                <w:rFonts w:cstheme="minorHAnsi"/>
                <w:color w:val="000000"/>
              </w:rPr>
              <w:t>GACACCTTTTAGCATCTTTTG</w:t>
            </w:r>
          </w:p>
        </w:tc>
        <w:tc>
          <w:tcPr>
            <w:tcW w:w="896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  <w:tc>
          <w:tcPr>
            <w:tcW w:w="1693" w:type="dxa"/>
            <w:shd w:val="clear" w:color="auto" w:fill="auto"/>
          </w:tcPr>
          <w:p w:rsidR="00667372" w:rsidRPr="00557428" w:rsidRDefault="00667372" w:rsidP="00EF643B">
            <w:pPr>
              <w:spacing w:line="480" w:lineRule="auto"/>
              <w:jc w:val="both"/>
              <w:textAlignment w:val="baseline"/>
              <w:rPr>
                <w:rFonts w:eastAsia="Arial Unicode MS" w:cstheme="minorHAnsi"/>
              </w:rPr>
            </w:pPr>
          </w:p>
        </w:tc>
      </w:tr>
    </w:tbl>
    <w:p w:rsidR="004E65BF" w:rsidRDefault="00667372">
      <w:bookmarkStart w:id="0" w:name="_GoBack"/>
      <w:bookmarkEnd w:id="0"/>
    </w:p>
    <w:sectPr w:rsidR="004E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2"/>
    <w:rsid w:val="000E3043"/>
    <w:rsid w:val="005A6709"/>
    <w:rsid w:val="006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Bioinformatics Institute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Washington</dc:creator>
  <cp:lastModifiedBy>Casandra Washington</cp:lastModifiedBy>
  <cp:revision>1</cp:revision>
  <dcterms:created xsi:type="dcterms:W3CDTF">2013-02-03T21:18:00Z</dcterms:created>
  <dcterms:modified xsi:type="dcterms:W3CDTF">2013-02-03T21:18:00Z</dcterms:modified>
</cp:coreProperties>
</file>