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7C" w:rsidRDefault="00BB347C" w:rsidP="002C38D6"/>
    <w:p w:rsidR="002200F5" w:rsidRDefault="002200F5" w:rsidP="002200F5">
      <w:pPr>
        <w:ind w:left="720"/>
      </w:pPr>
      <w:r w:rsidRPr="002200F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14B66" wp14:editId="1C166711">
                <wp:simplePos x="0" y="0"/>
                <wp:positionH relativeFrom="column">
                  <wp:posOffset>6350</wp:posOffset>
                </wp:positionH>
                <wp:positionV relativeFrom="paragraph">
                  <wp:posOffset>201295</wp:posOffset>
                </wp:positionV>
                <wp:extent cx="7010400" cy="83058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C49" w:rsidRPr="002200F5" w:rsidRDefault="00A04C49" w:rsidP="002200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</w:rPr>
                            </w:pPr>
                            <w:r w:rsidRPr="002200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 xml:space="preserve">Supplementary Table 1: Plant biomass, Ag concentration, and Ag content by mesocosm.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.5pt;margin-top:15.85pt;width:552pt;height:6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" filled="f" stroked="f">
                <v:textbox style="mso-fit-shape-to-text:t">
                  <w:txbxContent>
                    <w:p w:rsidR="00A04C49" w:rsidRPr="002200F5" w:rsidRDefault="00A04C49" w:rsidP="002200F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b/>
                        </w:rPr>
                      </w:pPr>
                      <w:r w:rsidRPr="002200F5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 xml:space="preserve">Supplementary Table 1: Plant biomass, Ag concentration, and Ag content by mesocosm. </w:t>
                      </w:r>
                    </w:p>
                  </w:txbxContent>
                </v:textbox>
              </v:shape>
            </w:pict>
          </mc:Fallback>
        </mc:AlternateContent>
      </w:r>
    </w:p>
    <w:p w:rsidR="002200F5" w:rsidRDefault="002200F5" w:rsidP="002C38D6"/>
    <w:tbl>
      <w:tblPr>
        <w:tblW w:w="0" w:type="auto"/>
        <w:tblLook w:val="04A0" w:firstRow="1" w:lastRow="0" w:firstColumn="1" w:lastColumn="0" w:noHBand="0" w:noVBand="1"/>
      </w:tblPr>
      <w:tblGrid>
        <w:gridCol w:w="1461"/>
        <w:gridCol w:w="2171"/>
        <w:gridCol w:w="717"/>
        <w:gridCol w:w="326"/>
        <w:gridCol w:w="606"/>
        <w:gridCol w:w="483"/>
        <w:gridCol w:w="717"/>
        <w:gridCol w:w="326"/>
        <w:gridCol w:w="717"/>
        <w:gridCol w:w="483"/>
        <w:gridCol w:w="717"/>
        <w:gridCol w:w="326"/>
        <w:gridCol w:w="717"/>
        <w:gridCol w:w="483"/>
      </w:tblGrid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Tissue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2132" w:type="dxa"/>
            <w:gridSpan w:val="4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Biomass (g/m2)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 (mg/kg)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Ag (µg/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Meso</w:t>
            </w: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cosm)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755F2F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55F2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Carex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F2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Carex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F2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Carex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Slurry+AgNPs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F2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Carex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</w:t>
            </w: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Pr="002C38D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755F2F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Juncus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Juncus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Juncus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Slurry+AgNPs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Juncus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</w:t>
            </w: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Pr="002C38D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755F2F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55F2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Lobelia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F2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Lobelia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F2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Lobelia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Slurry+AgNPs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F2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Lobelia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</w:t>
            </w: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Pr="002C38D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755F2F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55F2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Microstegium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F2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Microstegium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F2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Microstegium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Slurry+AgNPs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F2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Microstegium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</w:t>
            </w: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Pr="002C38D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2C38D6" w:rsidRPr="00755F2F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55F2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Panicum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F2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Panicum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135.9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F2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Panicum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Slurry+AgNPs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55F2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Panicum</w:t>
            </w:r>
          </w:p>
        </w:tc>
        <w:tc>
          <w:tcPr>
            <w:tcW w:w="2171" w:type="dxa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</w:t>
            </w: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Pr="002C38D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157.8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Slurry+AgNPs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</w:t>
            </w: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Pr="002C38D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Roots </w:t>
            </w: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Roots </w:t>
            </w: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Roots </w:t>
            </w: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Slurry+AgNPs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Roots </w:t>
            </w: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0-1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</w:t>
            </w: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Pr="002C38D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Roots 1-5cm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Roots 1-5cm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Roots 1-5cm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Slurry+AgNPs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Roots 1-5cm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</w:t>
            </w: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Pr="002C38D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Roots 5-10cm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Roots 5-10cm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Roots 5-10cm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Slurry+AgNPs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2C38D6" w:rsidRPr="00B43255" w:rsidTr="002C38D6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Roots 5-10cm</w:t>
            </w:r>
          </w:p>
        </w:tc>
        <w:tc>
          <w:tcPr>
            <w:tcW w:w="2171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Slurry+</w:t>
            </w: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r w:rsidRPr="002C38D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38D6" w:rsidRPr="00B43255" w:rsidRDefault="002C38D6" w:rsidP="002C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432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</w:tr>
    </w:tbl>
    <w:p w:rsidR="00BB347C" w:rsidRDefault="002200F5" w:rsidP="00BB347C">
      <w:r w:rsidRPr="002200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28F4CC" wp14:editId="6244338A">
                <wp:simplePos x="0" y="0"/>
                <wp:positionH relativeFrom="column">
                  <wp:posOffset>2540</wp:posOffset>
                </wp:positionH>
                <wp:positionV relativeFrom="paragraph">
                  <wp:posOffset>130648</wp:posOffset>
                </wp:positionV>
                <wp:extent cx="6379535" cy="1569085"/>
                <wp:effectExtent l="0" t="0" r="0" b="0"/>
                <wp:wrapNone/>
                <wp:docPr id="11266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535" cy="156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C49" w:rsidRPr="002200F5" w:rsidRDefault="00A04C49" w:rsidP="002200F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2200F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Letters denote differences between treatments within a plant species and sampling date, and error terms are standard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deviation</w:t>
                            </w:r>
                            <w:r w:rsidRPr="002200F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(n = 6)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.2pt;margin-top:10.3pt;width:502.35pt;height:123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" filled="f" stroked="f">
                <v:textbox style="mso-fit-shape-to-text:t">
                  <w:txbxContent>
                    <w:p w:rsidR="00A04C49" w:rsidRPr="002200F5" w:rsidRDefault="00A04C49" w:rsidP="002200F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2200F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Letters denote differences between treatments within a plant species and sampling date, and error terms are standard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deviation</w:t>
                      </w:r>
                      <w:r w:rsidRPr="002200F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(n = 6)</w:t>
                      </w:r>
                    </w:p>
                  </w:txbxContent>
                </v:textbox>
              </v:shape>
            </w:pict>
          </mc:Fallback>
        </mc:AlternateContent>
      </w:r>
    </w:p>
    <w:p w:rsidR="00BB347C" w:rsidRDefault="00BB347C" w:rsidP="00BB347C">
      <w:bookmarkStart w:id="0" w:name="_GoBack"/>
      <w:bookmarkEnd w:id="0"/>
    </w:p>
    <w:sectPr w:rsidR="00BB347C" w:rsidSect="002200F5">
      <w:pgSz w:w="12240" w:h="15840" w:code="1"/>
      <w:pgMar w:top="230" w:right="230" w:bottom="23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54"/>
    <w:rsid w:val="00122F6D"/>
    <w:rsid w:val="00191160"/>
    <w:rsid w:val="001B406D"/>
    <w:rsid w:val="001C05A6"/>
    <w:rsid w:val="001D1734"/>
    <w:rsid w:val="0021504D"/>
    <w:rsid w:val="002200F5"/>
    <w:rsid w:val="002838A2"/>
    <w:rsid w:val="00296D9F"/>
    <w:rsid w:val="002A3915"/>
    <w:rsid w:val="002C38D6"/>
    <w:rsid w:val="002C7D11"/>
    <w:rsid w:val="002E1367"/>
    <w:rsid w:val="0040708A"/>
    <w:rsid w:val="00464E3E"/>
    <w:rsid w:val="005611C5"/>
    <w:rsid w:val="00575E03"/>
    <w:rsid w:val="005C64B6"/>
    <w:rsid w:val="00660E71"/>
    <w:rsid w:val="006E0259"/>
    <w:rsid w:val="007552FC"/>
    <w:rsid w:val="00755F2F"/>
    <w:rsid w:val="0077468F"/>
    <w:rsid w:val="007961E3"/>
    <w:rsid w:val="0084741C"/>
    <w:rsid w:val="008D52C9"/>
    <w:rsid w:val="0092457A"/>
    <w:rsid w:val="0094073F"/>
    <w:rsid w:val="00941C9C"/>
    <w:rsid w:val="009D0229"/>
    <w:rsid w:val="009D1522"/>
    <w:rsid w:val="00A04C49"/>
    <w:rsid w:val="00AB36E8"/>
    <w:rsid w:val="00B24143"/>
    <w:rsid w:val="00B43255"/>
    <w:rsid w:val="00BA687E"/>
    <w:rsid w:val="00BB347C"/>
    <w:rsid w:val="00D27A26"/>
    <w:rsid w:val="00D656CB"/>
    <w:rsid w:val="00DD5AF4"/>
    <w:rsid w:val="00FB2654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0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0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Colman</dc:creator>
  <cp:lastModifiedBy>Colman</cp:lastModifiedBy>
  <cp:revision>3</cp:revision>
  <dcterms:created xsi:type="dcterms:W3CDTF">2013-01-28T21:55:00Z</dcterms:created>
  <dcterms:modified xsi:type="dcterms:W3CDTF">2013-01-28T21:56:00Z</dcterms:modified>
</cp:coreProperties>
</file>