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4" w:rsidRDefault="00091784">
      <w:pPr>
        <w:rPr>
          <w:b/>
          <w:bCs/>
          <w:sz w:val="28"/>
          <w:szCs w:val="28"/>
        </w:rPr>
      </w:pPr>
      <w:r w:rsidRPr="00091784">
        <w:rPr>
          <w:b/>
        </w:rPr>
        <w:t>MOOSE Checklist</w:t>
      </w:r>
      <w:r w:rsidRPr="00091784">
        <w:rPr>
          <w:b/>
          <w:bCs/>
          <w:sz w:val="28"/>
          <w:szCs w:val="28"/>
        </w:rPr>
        <w:t xml:space="preserve"> </w:t>
      </w:r>
    </w:p>
    <w:p w:rsidR="00091784" w:rsidRDefault="00091784">
      <w:pPr>
        <w:rPr>
          <w:lang w:eastAsia="zh-CN"/>
        </w:rPr>
      </w:pPr>
    </w:p>
    <w:tbl>
      <w:tblPr>
        <w:tblW w:w="95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8"/>
        <w:gridCol w:w="3252"/>
        <w:gridCol w:w="5820"/>
      </w:tblGrid>
      <w:tr w:rsidR="00091784" w:rsidTr="00002439">
        <w:trPr>
          <w:cantSplit/>
        </w:trPr>
        <w:tc>
          <w:tcPr>
            <w:tcW w:w="3720" w:type="dxa"/>
            <w:gridSpan w:val="2"/>
            <w:shd w:val="clear" w:color="auto" w:fill="D9D9D9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5820" w:type="dxa"/>
            <w:shd w:val="clear" w:color="auto" w:fill="D9D9D9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Brief description of how the criteria were handled in the meta-analysis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background should include</w:t>
            </w:r>
          </w:p>
        </w:tc>
        <w:tc>
          <w:tcPr>
            <w:tcW w:w="5820" w:type="dxa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Problem definition</w:t>
            </w:r>
          </w:p>
        </w:tc>
        <w:tc>
          <w:tcPr>
            <w:tcW w:w="5820" w:type="dxa"/>
          </w:tcPr>
          <w:p w:rsidR="00091784" w:rsidRPr="00721222" w:rsidRDefault="008769C9" w:rsidP="00B00F70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rFonts w:hint="eastAsia"/>
                <w:color w:val="000000"/>
                <w:lang w:eastAsia="zh-CN"/>
              </w:rPr>
              <w:t>m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iRNAs play crucial roles in </w:t>
            </w:r>
            <w:r w:rsidRPr="00721222">
              <w:rPr>
                <w:rFonts w:hint="eastAsia"/>
                <w:color w:val="000000"/>
                <w:lang w:eastAsia="zh-CN"/>
              </w:rPr>
              <w:t>various biological processes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 and may be associated with</w:t>
            </w:r>
            <w:r w:rsidR="00765C4B">
              <w:rPr>
                <w:rFonts w:hint="eastAsia"/>
                <w:color w:val="000000"/>
                <w:lang w:eastAsia="zh-CN"/>
              </w:rPr>
              <w:t xml:space="preserve"> the risk for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 hepatocel</w:t>
            </w:r>
            <w:r w:rsidR="00765C4B">
              <w:rPr>
                <w:rFonts w:hint="eastAsia"/>
                <w:color w:val="000000"/>
                <w:lang w:eastAsia="zh-CN"/>
              </w:rPr>
              <w:t>lular carcinoma (HCC)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. </w:t>
            </w:r>
            <w:r w:rsidRPr="00721222">
              <w:rPr>
                <w:color w:val="000000"/>
                <w:lang w:eastAsia="zh-CN"/>
              </w:rPr>
              <w:t>T</w:t>
            </w:r>
            <w:r w:rsidRPr="00721222">
              <w:rPr>
                <w:rFonts w:hint="eastAsia"/>
                <w:color w:val="000000"/>
                <w:lang w:eastAsia="zh-CN"/>
              </w:rPr>
              <w:t>he association between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 two common single nucleotide polymorphisms (SNPs)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rs2910164 in </w:t>
            </w:r>
            <w:r w:rsidRPr="00721222">
              <w:rPr>
                <w:rFonts w:hint="eastAsia"/>
                <w:color w:val="000000"/>
                <w:lang w:eastAsia="zh-CN"/>
              </w:rPr>
              <w:t>miR-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146a and </w:t>
            </w:r>
            <w:r w:rsidR="00432237" w:rsidRPr="00432237">
              <w:rPr>
                <w:color w:val="000000"/>
                <w:lang w:eastAsia="zh-CN"/>
              </w:rPr>
              <w:t>rs3746444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 in miR-</w:t>
            </w:r>
            <w:r w:rsidR="00432237">
              <w:rPr>
                <w:rFonts w:hint="eastAsia"/>
                <w:color w:val="000000"/>
                <w:lang w:eastAsia="zh-CN"/>
              </w:rPr>
              <w:t>499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and </w:t>
            </w:r>
            <w:r w:rsidR="00B00F70">
              <w:rPr>
                <w:rFonts w:hint="eastAsia"/>
                <w:color w:val="000000"/>
                <w:lang w:eastAsia="zh-CN"/>
              </w:rPr>
              <w:t>susceptibility to HCC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were inconsistent in previous studies.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Hypothesis statement</w:t>
            </w:r>
          </w:p>
        </w:tc>
        <w:tc>
          <w:tcPr>
            <w:tcW w:w="5820" w:type="dxa"/>
          </w:tcPr>
          <w:p w:rsidR="00091784" w:rsidRPr="00721222" w:rsidRDefault="00B00F70" w:rsidP="00B00F70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SNPs rs2910164 </w:t>
            </w:r>
            <w:r w:rsidR="00765C4B">
              <w:rPr>
                <w:rFonts w:hint="eastAsia"/>
                <w:color w:val="000000"/>
                <w:lang w:eastAsia="zh-CN"/>
              </w:rPr>
              <w:t xml:space="preserve">and </w:t>
            </w:r>
            <w:r w:rsidR="00432237" w:rsidRPr="00432237">
              <w:rPr>
                <w:color w:val="000000"/>
                <w:lang w:eastAsia="zh-CN"/>
              </w:rPr>
              <w:t>rs3746444</w:t>
            </w:r>
            <w:r w:rsidR="008A6967" w:rsidRPr="00721222"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may</w:t>
            </w:r>
            <w:r w:rsidR="008A6967" w:rsidRPr="00721222"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affect </w:t>
            </w:r>
            <w:r w:rsidR="008A6967" w:rsidRPr="00721222">
              <w:rPr>
                <w:color w:val="000000"/>
                <w:lang w:eastAsia="zh-CN"/>
              </w:rPr>
              <w:t>susceptibility</w:t>
            </w:r>
            <w:r w:rsidR="008A6967" w:rsidRPr="00721222"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to HCC.</w:t>
            </w:r>
            <w:r w:rsidR="008A6967" w:rsidRPr="00721222">
              <w:rPr>
                <w:rFonts w:hint="eastAsia"/>
                <w:color w:val="000000"/>
                <w:lang w:eastAsia="zh-CN"/>
              </w:rPr>
              <w:t xml:space="preserve">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Description of study outcomes</w:t>
            </w:r>
          </w:p>
        </w:tc>
        <w:tc>
          <w:tcPr>
            <w:tcW w:w="5820" w:type="dxa"/>
          </w:tcPr>
          <w:p w:rsidR="00091784" w:rsidRPr="00721222" w:rsidRDefault="00B00F70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Hepatocellular carcinoma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Type of exposure or intervention used</w:t>
            </w:r>
          </w:p>
        </w:tc>
        <w:tc>
          <w:tcPr>
            <w:tcW w:w="5820" w:type="dxa"/>
          </w:tcPr>
          <w:p w:rsidR="00B00F70" w:rsidRDefault="00B00F70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GC, CC, GC</w:t>
            </w:r>
            <w:r w:rsidRPr="00721222">
              <w:rPr>
                <w:rFonts w:hint="eastAsia"/>
                <w:color w:val="000000"/>
                <w:lang w:eastAsia="zh-CN"/>
              </w:rPr>
              <w:t>/CC genotypes or C allele in miR-1</w:t>
            </w:r>
            <w:r>
              <w:rPr>
                <w:rFonts w:hint="eastAsia"/>
                <w:color w:val="000000"/>
                <w:lang w:eastAsia="zh-CN"/>
              </w:rPr>
              <w:t>46a</w:t>
            </w:r>
          </w:p>
          <w:p w:rsidR="00091784" w:rsidRPr="00721222" w:rsidRDefault="00432237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AG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, </w:t>
            </w:r>
            <w:r>
              <w:rPr>
                <w:rFonts w:hint="eastAsia"/>
                <w:color w:val="000000"/>
                <w:lang w:eastAsia="zh-CN"/>
              </w:rPr>
              <w:t>GG</w:t>
            </w:r>
            <w:r w:rsidR="00B00F70">
              <w:rPr>
                <w:rFonts w:hint="eastAsia"/>
                <w:color w:val="000000"/>
                <w:lang w:eastAsia="zh-CN"/>
              </w:rPr>
              <w:t xml:space="preserve">, </w:t>
            </w:r>
            <w:r>
              <w:rPr>
                <w:rFonts w:hint="eastAsia"/>
                <w:color w:val="000000"/>
                <w:lang w:eastAsia="zh-CN"/>
              </w:rPr>
              <w:t>AG</w:t>
            </w:r>
            <w:r w:rsidR="00DD71AE" w:rsidRPr="00721222">
              <w:rPr>
                <w:rFonts w:hint="eastAsia"/>
                <w:color w:val="000000"/>
                <w:lang w:eastAsia="zh-CN"/>
              </w:rPr>
              <w:t>/</w:t>
            </w:r>
            <w:r>
              <w:rPr>
                <w:rFonts w:hint="eastAsia"/>
                <w:color w:val="000000"/>
                <w:lang w:eastAsia="zh-CN"/>
              </w:rPr>
              <w:t>GG</w:t>
            </w:r>
            <w:r w:rsidR="00DD71AE" w:rsidRPr="00721222">
              <w:rPr>
                <w:rFonts w:hint="eastAsia"/>
                <w:color w:val="000000"/>
                <w:lang w:eastAsia="zh-CN"/>
              </w:rPr>
              <w:t xml:space="preserve"> genotypes or </w:t>
            </w:r>
            <w:r>
              <w:rPr>
                <w:rFonts w:hint="eastAsia"/>
                <w:color w:val="000000"/>
                <w:lang w:eastAsia="zh-CN"/>
              </w:rPr>
              <w:t>G</w:t>
            </w:r>
            <w:r w:rsidR="00DD71AE" w:rsidRPr="00721222">
              <w:rPr>
                <w:rFonts w:hint="eastAsia"/>
                <w:color w:val="000000"/>
                <w:lang w:eastAsia="zh-CN"/>
              </w:rPr>
              <w:t xml:space="preserve"> allele in miR-</w:t>
            </w:r>
            <w:r>
              <w:rPr>
                <w:rFonts w:hint="eastAsia"/>
                <w:color w:val="000000"/>
                <w:lang w:eastAsia="zh-CN"/>
              </w:rPr>
              <w:t>499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Type of study designs used</w:t>
            </w:r>
          </w:p>
        </w:tc>
        <w:tc>
          <w:tcPr>
            <w:tcW w:w="5820" w:type="dxa"/>
          </w:tcPr>
          <w:p w:rsidR="00091784" w:rsidRPr="00721222" w:rsidRDefault="00B00F70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C</w:t>
            </w:r>
            <w:r w:rsidR="00091784" w:rsidRPr="00721222">
              <w:rPr>
                <w:color w:val="000000"/>
              </w:rPr>
              <w:t>ase-control s</w:t>
            </w:r>
            <w:r w:rsidR="005A7D7D" w:rsidRPr="00721222">
              <w:rPr>
                <w:color w:val="000000"/>
              </w:rPr>
              <w:t>tudies</w:t>
            </w:r>
            <w:r w:rsidR="005A7D7D" w:rsidRPr="00721222">
              <w:rPr>
                <w:rFonts w:hint="eastAsia"/>
                <w:color w:val="000000"/>
                <w:lang w:eastAsia="zh-CN"/>
              </w:rPr>
              <w:t>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Study population</w:t>
            </w:r>
          </w:p>
        </w:tc>
        <w:tc>
          <w:tcPr>
            <w:tcW w:w="5820" w:type="dxa"/>
          </w:tcPr>
          <w:p w:rsidR="00091784" w:rsidRPr="00721222" w:rsidRDefault="00B00F70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No restriction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search strategy should include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color w:val="000000"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Qualifications of searchers</w:t>
            </w:r>
          </w:p>
        </w:tc>
        <w:tc>
          <w:tcPr>
            <w:tcW w:w="5820" w:type="dxa"/>
          </w:tcPr>
          <w:p w:rsidR="00091784" w:rsidRPr="00973B7C" w:rsidRDefault="00B00F70" w:rsidP="00973B7C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Investigators include experts in hepatobiliary surgery, biologists and qualified graduate students. </w:t>
            </w:r>
            <w:r w:rsidR="00973B7C" w:rsidRPr="00973B7C">
              <w:rPr>
                <w:rFonts w:hint="eastAsia"/>
                <w:color w:val="000000"/>
                <w:lang w:eastAsia="zh-CN"/>
              </w:rPr>
              <w:t>All of the investigators have received training in literature research, statistics and evidence-based medicine.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Search strategy, including time period included in the synthesis and keywords</w:t>
            </w:r>
          </w:p>
        </w:tc>
        <w:tc>
          <w:tcPr>
            <w:tcW w:w="5820" w:type="dxa"/>
          </w:tcPr>
          <w:p w:rsidR="00481F76" w:rsidRPr="00973B7C" w:rsidRDefault="0044134D" w:rsidP="00754D10">
            <w:pPr>
              <w:jc w:val="both"/>
              <w:rPr>
                <w:color w:val="000000"/>
                <w:lang w:eastAsia="zh-CN"/>
              </w:rPr>
            </w:pPr>
            <w:r w:rsidRPr="0044134D">
              <w:rPr>
                <w:color w:val="000000"/>
                <w:lang w:eastAsia="zh-CN"/>
              </w:rPr>
              <w:t>Publication time was restricted until 10th Sep 2012. We searched all available literatures in the following databases: PubMed 1966 –Sep 2012, CNKI 1915 – Sep 2012, Cochrane Central Register of Controlled Trials, ScienceDirect, Key words: miR-146a, miR-</w:t>
            </w:r>
            <w:r w:rsidR="00754D10">
              <w:rPr>
                <w:rFonts w:hint="eastAsia"/>
                <w:color w:val="000000"/>
                <w:lang w:eastAsia="zh-CN"/>
              </w:rPr>
              <w:t>499</w:t>
            </w:r>
            <w:r w:rsidRPr="0044134D">
              <w:rPr>
                <w:color w:val="000000"/>
                <w:lang w:eastAsia="zh-CN"/>
              </w:rPr>
              <w:t xml:space="preserve">, rs2910164, </w:t>
            </w:r>
            <w:r w:rsidR="00754D10" w:rsidRPr="00754D10">
              <w:rPr>
                <w:color w:val="000000"/>
                <w:lang w:eastAsia="zh-CN"/>
              </w:rPr>
              <w:t>rs3746444</w:t>
            </w:r>
            <w:r w:rsidRPr="0044134D">
              <w:rPr>
                <w:color w:val="000000"/>
                <w:lang w:eastAsia="zh-CN"/>
              </w:rPr>
              <w:t>, hepatocellular carcinoma, liver cancer, and HCC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Databases and registries searched</w:t>
            </w:r>
          </w:p>
        </w:tc>
        <w:tc>
          <w:tcPr>
            <w:tcW w:w="5820" w:type="dxa"/>
          </w:tcPr>
          <w:p w:rsidR="00091784" w:rsidRPr="00721222" w:rsidRDefault="0044134D" w:rsidP="00B264BF">
            <w:pPr>
              <w:jc w:val="both"/>
              <w:rPr>
                <w:color w:val="000000"/>
              </w:rPr>
            </w:pPr>
            <w:r w:rsidRPr="0044134D">
              <w:rPr>
                <w:color w:val="000000"/>
              </w:rPr>
              <w:t>PubMed , CNKI, Cochrane Central Register of Controlled Trials, ScienceDirect,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Search software used, name and version, including special features</w:t>
            </w:r>
          </w:p>
        </w:tc>
        <w:tc>
          <w:tcPr>
            <w:tcW w:w="5820" w:type="dxa"/>
          </w:tcPr>
          <w:p w:rsidR="00091784" w:rsidRPr="00721222" w:rsidRDefault="00091784" w:rsidP="00754D10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color w:val="000000"/>
              </w:rPr>
              <w:t>We did not employ a</w:t>
            </w:r>
            <w:r w:rsidR="00AC5FE1" w:rsidRPr="00721222">
              <w:rPr>
                <w:rFonts w:hint="eastAsia"/>
                <w:color w:val="000000"/>
                <w:lang w:eastAsia="zh-CN"/>
              </w:rPr>
              <w:t>ny</w:t>
            </w:r>
            <w:r w:rsidRPr="00721222">
              <w:rPr>
                <w:color w:val="000000"/>
              </w:rPr>
              <w:t xml:space="preserve"> search software.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  <w:rPr>
                <w:lang w:eastAsia="zh-CN"/>
              </w:rPr>
            </w:pP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Use of hand searching</w:t>
            </w:r>
          </w:p>
        </w:tc>
        <w:tc>
          <w:tcPr>
            <w:tcW w:w="5820" w:type="dxa"/>
          </w:tcPr>
          <w:p w:rsidR="00091784" w:rsidRPr="00721222" w:rsidRDefault="00973B7C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Reference lists of retrieved fulltexts were searched manually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List of citations located and those excluded, including justifications</w:t>
            </w:r>
          </w:p>
        </w:tc>
        <w:tc>
          <w:tcPr>
            <w:tcW w:w="5820" w:type="dxa"/>
          </w:tcPr>
          <w:p w:rsidR="00091784" w:rsidRPr="00721222" w:rsidRDefault="00973B7C" w:rsidP="00F635A0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Literature search and selection</w:t>
            </w:r>
            <w:r w:rsidR="00091784" w:rsidRPr="00721222">
              <w:rPr>
                <w:color w:val="000000"/>
              </w:rPr>
              <w:t xml:space="preserve"> proces</w:t>
            </w:r>
            <w:r w:rsidR="00F635A0">
              <w:rPr>
                <w:color w:val="000000"/>
              </w:rPr>
              <w:t xml:space="preserve">s are outlined in the flow </w:t>
            </w:r>
            <w:r w:rsidR="00F635A0">
              <w:rPr>
                <w:rFonts w:hint="eastAsia"/>
                <w:color w:val="000000"/>
                <w:lang w:eastAsia="zh-CN"/>
              </w:rPr>
              <w:t>diagram</w:t>
            </w:r>
            <w:r w:rsidR="00091784" w:rsidRPr="00721222">
              <w:rPr>
                <w:color w:val="000000"/>
              </w:rPr>
              <w:t>.</w:t>
            </w:r>
            <w:r w:rsidR="00F635A0">
              <w:rPr>
                <w:rFonts w:hint="eastAsia"/>
                <w:color w:val="000000"/>
                <w:lang w:eastAsia="zh-CN"/>
              </w:rPr>
              <w:t xml:space="preserve"> The reasons for exclusion were listed in the flow diagram. </w:t>
            </w:r>
            <w:r w:rsidR="00091784" w:rsidRPr="00721222">
              <w:rPr>
                <w:color w:val="000000"/>
              </w:rPr>
              <w:t>The citation list is available upon request</w:t>
            </w:r>
            <w:r w:rsidR="00085F48" w:rsidRPr="00721222">
              <w:rPr>
                <w:rFonts w:hint="eastAsia"/>
                <w:color w:val="000000"/>
                <w:lang w:eastAsia="zh-CN"/>
              </w:rPr>
              <w:t xml:space="preserve">.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  <w:rPr>
                <w:lang w:eastAsia="zh-CN"/>
              </w:rPr>
            </w:pP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Method of addressing articles published in languages other than English</w:t>
            </w:r>
          </w:p>
        </w:tc>
        <w:tc>
          <w:tcPr>
            <w:tcW w:w="5820" w:type="dxa"/>
          </w:tcPr>
          <w:p w:rsidR="00091784" w:rsidRPr="00721222" w:rsidRDefault="00F635A0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Language was not restricted.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Method of handling abstracts and unpublished studies</w:t>
            </w:r>
          </w:p>
        </w:tc>
        <w:tc>
          <w:tcPr>
            <w:tcW w:w="5820" w:type="dxa"/>
          </w:tcPr>
          <w:p w:rsidR="00091784" w:rsidRPr="00721222" w:rsidRDefault="00F635A0" w:rsidP="00F635A0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We first examined if overlap existed and excluded overlapped studies. We tried to contact authors for </w:t>
            </w:r>
            <w:r>
              <w:rPr>
                <w:rFonts w:hint="eastAsia"/>
                <w:color w:val="000000"/>
                <w:lang w:eastAsia="zh-CN"/>
              </w:rPr>
              <w:lastRenderedPageBreak/>
              <w:t>unpublished data. If authors were not willing to provide data or the requests were not responded, we excluded the study.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lastRenderedPageBreak/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Description of any contact with authors</w:t>
            </w:r>
          </w:p>
        </w:tc>
        <w:tc>
          <w:tcPr>
            <w:tcW w:w="5820" w:type="dxa"/>
          </w:tcPr>
          <w:p w:rsidR="00091784" w:rsidRPr="00721222" w:rsidRDefault="00091784" w:rsidP="00F635A0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color w:val="000000"/>
              </w:rPr>
              <w:t>We contacted</w:t>
            </w:r>
            <w:r w:rsidR="00F635A0">
              <w:rPr>
                <w:rFonts w:hint="eastAsia"/>
                <w:color w:val="000000"/>
                <w:lang w:eastAsia="zh-CN"/>
              </w:rPr>
              <w:t xml:space="preserve"> </w:t>
            </w:r>
            <w:r w:rsidR="009F7D75" w:rsidRPr="00721222">
              <w:rPr>
                <w:rFonts w:hint="eastAsia"/>
                <w:color w:val="000000"/>
                <w:lang w:eastAsia="zh-CN"/>
              </w:rPr>
              <w:t>researchers</w:t>
            </w:r>
            <w:r w:rsidRPr="00721222">
              <w:rPr>
                <w:color w:val="000000"/>
              </w:rPr>
              <w:t xml:space="preserve"> who conducted </w:t>
            </w:r>
            <w:r w:rsidR="00F635A0">
              <w:rPr>
                <w:rFonts w:hint="eastAsia"/>
                <w:color w:val="000000"/>
                <w:lang w:eastAsia="zh-CN"/>
              </w:rPr>
              <w:t>related</w:t>
            </w:r>
            <w:r w:rsidR="009F7D75" w:rsidRPr="00721222">
              <w:rPr>
                <w:rFonts w:hint="eastAsia"/>
                <w:color w:val="000000"/>
                <w:lang w:eastAsia="zh-CN"/>
              </w:rPr>
              <w:t xml:space="preserve"> studies </w:t>
            </w:r>
            <w:r w:rsidR="00F635A0">
              <w:rPr>
                <w:rFonts w:hint="eastAsia"/>
                <w:color w:val="000000"/>
                <w:lang w:eastAsia="zh-CN"/>
              </w:rPr>
              <w:t>to obtain detailed genotype frequencies. However, none of the researchers agreed to provide the data we needed.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methods should include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color w:val="000000"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Description of relevance or appropriateness of studies assembled for assessing the hypothesis to be tested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color w:val="000000"/>
              </w:rPr>
            </w:pPr>
            <w:r w:rsidRPr="00721222">
              <w:rPr>
                <w:color w:val="000000"/>
              </w:rPr>
              <w:t>Detailed inclusion and exclusion criteria were d</w:t>
            </w:r>
            <w:r w:rsidR="00F635A0">
              <w:rPr>
                <w:color w:val="000000"/>
              </w:rPr>
              <w:t>escribed in the methods</w:t>
            </w:r>
            <w:r w:rsidR="00F635A0">
              <w:rPr>
                <w:rFonts w:hint="eastAsia"/>
                <w:color w:val="000000"/>
                <w:lang w:eastAsia="zh-CN"/>
              </w:rPr>
              <w:t>.</w:t>
            </w:r>
            <w:r w:rsidRPr="00721222">
              <w:rPr>
                <w:color w:val="000000"/>
              </w:rPr>
              <w:t xml:space="preserve">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Rationale for the selection and coding of data</w:t>
            </w:r>
          </w:p>
        </w:tc>
        <w:tc>
          <w:tcPr>
            <w:tcW w:w="5820" w:type="dxa"/>
          </w:tcPr>
          <w:p w:rsidR="00091784" w:rsidRPr="00721222" w:rsidRDefault="00091784" w:rsidP="0018703B">
            <w:pPr>
              <w:jc w:val="both"/>
              <w:rPr>
                <w:color w:val="000000"/>
              </w:rPr>
            </w:pPr>
            <w:r w:rsidRPr="00721222">
              <w:rPr>
                <w:color w:val="000000"/>
              </w:rPr>
              <w:t>Data extracted from each of the studies were relevant to the population characteristics, study design</w:t>
            </w:r>
            <w:r w:rsidR="0018703B">
              <w:rPr>
                <w:rFonts w:hint="eastAsia"/>
                <w:color w:val="000000"/>
                <w:lang w:eastAsia="zh-CN"/>
              </w:rPr>
              <w:t>, genotyping methods</w:t>
            </w:r>
            <w:r w:rsidRPr="00721222">
              <w:rPr>
                <w:color w:val="000000"/>
              </w:rPr>
              <w:t>,</w:t>
            </w:r>
            <w:r w:rsidR="0018703B">
              <w:rPr>
                <w:rFonts w:hint="eastAsia"/>
                <w:color w:val="000000"/>
                <w:lang w:eastAsia="zh-CN"/>
              </w:rPr>
              <w:t xml:space="preserve"> genotypes</w:t>
            </w:r>
            <w:r w:rsidRPr="00721222">
              <w:rPr>
                <w:color w:val="000000"/>
              </w:rPr>
              <w:t>, outcome, and possible effect modifiers of the association.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Assessment of confounding</w:t>
            </w:r>
          </w:p>
        </w:tc>
        <w:tc>
          <w:tcPr>
            <w:tcW w:w="5820" w:type="dxa"/>
          </w:tcPr>
          <w:p w:rsidR="00091784" w:rsidRPr="00721222" w:rsidRDefault="002455D9" w:rsidP="00002439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color w:val="000000"/>
                <w:lang w:eastAsia="zh-CN"/>
              </w:rPr>
              <w:t>S</w:t>
            </w:r>
            <w:r w:rsidRPr="00721222">
              <w:rPr>
                <w:rFonts w:hint="eastAsia"/>
                <w:color w:val="000000"/>
                <w:lang w:eastAsia="zh-CN"/>
              </w:rPr>
              <w:t>ubgroup analysis</w:t>
            </w:r>
            <w:r w:rsidR="00C7209B">
              <w:rPr>
                <w:rFonts w:hint="eastAsia"/>
                <w:color w:val="000000"/>
                <w:lang w:eastAsia="zh-CN"/>
              </w:rPr>
              <w:t xml:space="preserve"> in ethnicity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was performed and we </w:t>
            </w:r>
            <w:r w:rsidR="00BE1B26" w:rsidRPr="00721222">
              <w:rPr>
                <w:rFonts w:hint="eastAsia"/>
                <w:color w:val="000000"/>
                <w:lang w:eastAsia="zh-CN"/>
              </w:rPr>
              <w:t>c</w:t>
            </w:r>
            <w:r w:rsidRPr="00721222">
              <w:rPr>
                <w:color w:val="000000"/>
              </w:rPr>
              <w:t>onducted sensitivity analys</w:t>
            </w:r>
            <w:r w:rsidRPr="00721222">
              <w:rPr>
                <w:rFonts w:hint="eastAsia"/>
                <w:color w:val="000000"/>
                <w:lang w:eastAsia="zh-CN"/>
              </w:rPr>
              <w:t>i</w:t>
            </w:r>
            <w:r w:rsidR="00091784" w:rsidRPr="00721222">
              <w:rPr>
                <w:color w:val="000000"/>
              </w:rPr>
              <w:t xml:space="preserve">s by </w:t>
            </w:r>
            <w:r w:rsidR="00BE1B26" w:rsidRPr="00721222">
              <w:rPr>
                <w:rFonts w:hint="eastAsia"/>
                <w:color w:val="000000"/>
                <w:lang w:eastAsia="zh-CN"/>
              </w:rPr>
              <w:t>deleting a single study one by one for each time.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Assessment of study quality, including blinding of quality assessors; stratification or regression on possible predictors of study results</w:t>
            </w:r>
          </w:p>
        </w:tc>
        <w:tc>
          <w:tcPr>
            <w:tcW w:w="5820" w:type="dxa"/>
          </w:tcPr>
          <w:p w:rsidR="00091784" w:rsidRPr="00721222" w:rsidRDefault="00B54844" w:rsidP="00B264BF">
            <w:pPr>
              <w:jc w:val="both"/>
              <w:rPr>
                <w:color w:val="000000"/>
              </w:rPr>
            </w:pPr>
            <w:bookmarkStart w:id="0" w:name="OLE_LINK10"/>
            <w:r w:rsidRPr="00B54844">
              <w:rPr>
                <w:color w:val="000000"/>
              </w:rPr>
              <w:t xml:space="preserve">We assessed the methodological qualities of included studies by </w:t>
            </w:r>
            <w:bookmarkEnd w:id="0"/>
            <w:r w:rsidRPr="00B54844">
              <w:rPr>
                <w:color w:val="000000"/>
              </w:rPr>
              <w:t>the description of study population, detailed genotyping methods, the set of controls and cases and related statistical methods.</w:t>
            </w:r>
            <w:r w:rsidR="00F47FBA" w:rsidRPr="00721222">
              <w:rPr>
                <w:rFonts w:hint="eastAsia"/>
                <w:color w:val="000000"/>
              </w:rPr>
              <w:t xml:space="preserve"> </w:t>
            </w:r>
            <w:r w:rsidR="00C7209B">
              <w:rPr>
                <w:rFonts w:hint="eastAsia"/>
                <w:color w:val="000000"/>
                <w:lang w:eastAsia="zh-CN"/>
              </w:rPr>
              <w:t xml:space="preserve">We carried out sensitivity analysis and </w:t>
            </w:r>
            <w:r w:rsidR="00B264BF">
              <w:rPr>
                <w:rFonts w:hint="eastAsia"/>
                <w:color w:val="000000"/>
                <w:lang w:eastAsia="zh-CN"/>
              </w:rPr>
              <w:t>none</w:t>
            </w:r>
            <w:r w:rsidR="00C7209B">
              <w:rPr>
                <w:rFonts w:hint="eastAsia"/>
                <w:color w:val="000000"/>
                <w:lang w:eastAsia="zh-CN"/>
              </w:rPr>
              <w:t xml:space="preserve"> of the studies was identified to have major influence on the result of our meta-analysis.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Assessment of heterogeneity</w:t>
            </w:r>
          </w:p>
        </w:tc>
        <w:tc>
          <w:tcPr>
            <w:tcW w:w="5820" w:type="dxa"/>
          </w:tcPr>
          <w:p w:rsidR="00091784" w:rsidRPr="00721222" w:rsidRDefault="00C7209B" w:rsidP="00002439">
            <w:pPr>
              <w:jc w:val="both"/>
              <w:rPr>
                <w:color w:val="000000"/>
                <w:lang w:eastAsia="zh-CN"/>
              </w:rPr>
            </w:pPr>
            <w:r w:rsidRPr="00C7209B">
              <w:rPr>
                <w:rFonts w:hint="eastAsia"/>
                <w:color w:val="000000"/>
                <w:lang w:eastAsia="zh-CN"/>
              </w:rPr>
              <w:t xml:space="preserve">Statistical heterogeneity among the studies was checked by chi-square-based </w:t>
            </w:r>
            <w:r w:rsidRPr="00C7209B">
              <w:rPr>
                <w:rFonts w:hint="eastAsia"/>
                <w:i/>
                <w:color w:val="000000"/>
                <w:lang w:eastAsia="zh-CN"/>
              </w:rPr>
              <w:t>Q</w:t>
            </w:r>
            <w:r w:rsidRPr="00C7209B">
              <w:rPr>
                <w:rFonts w:hint="eastAsia"/>
                <w:color w:val="000000"/>
                <w:lang w:eastAsia="zh-CN"/>
              </w:rPr>
              <w:t xml:space="preserve">-test. </w:t>
            </w:r>
            <w:r w:rsidRPr="00C7209B">
              <w:rPr>
                <w:color w:val="000000"/>
                <w:lang w:eastAsia="zh-CN"/>
              </w:rPr>
              <w:t>A</w:t>
            </w:r>
            <w:r w:rsidRPr="00C7209B">
              <w:rPr>
                <w:rFonts w:hint="eastAsia"/>
                <w:color w:val="000000"/>
                <w:lang w:eastAsia="zh-CN"/>
              </w:rPr>
              <w:t xml:space="preserve"> </w:t>
            </w:r>
            <w:r w:rsidRPr="00C7209B">
              <w:rPr>
                <w:rFonts w:hint="eastAsia"/>
                <w:i/>
                <w:color w:val="000000"/>
                <w:lang w:eastAsia="zh-CN"/>
              </w:rPr>
              <w:t>P</w:t>
            </w:r>
            <w:r w:rsidRPr="00C7209B">
              <w:rPr>
                <w:rFonts w:hint="eastAsia"/>
                <w:color w:val="000000"/>
                <w:lang w:eastAsia="zh-CN"/>
              </w:rPr>
              <w:t xml:space="preserve">-value greater than 0.10 for </w:t>
            </w:r>
            <w:r w:rsidRPr="00C7209B">
              <w:rPr>
                <w:rFonts w:hint="eastAsia"/>
                <w:i/>
                <w:color w:val="000000"/>
                <w:lang w:eastAsia="zh-CN"/>
              </w:rPr>
              <w:t>Q</w:t>
            </w:r>
            <w:r w:rsidRPr="00C7209B">
              <w:rPr>
                <w:rFonts w:hint="eastAsia"/>
                <w:color w:val="000000"/>
                <w:lang w:eastAsia="zh-CN"/>
              </w:rPr>
              <w:t>-test indicates no significant heterogeneity existed among studies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Description of statistical methods in sufficient detail to be replicated</w:t>
            </w:r>
          </w:p>
        </w:tc>
        <w:tc>
          <w:tcPr>
            <w:tcW w:w="5820" w:type="dxa"/>
          </w:tcPr>
          <w:p w:rsidR="00091784" w:rsidRPr="00721222" w:rsidRDefault="005B04D5" w:rsidP="008763DA">
            <w:pPr>
              <w:jc w:val="both"/>
              <w:rPr>
                <w:color w:val="000000"/>
              </w:rPr>
            </w:pPr>
            <w:r w:rsidRPr="00721222">
              <w:rPr>
                <w:rFonts w:hint="eastAsia"/>
                <w:color w:val="000000"/>
                <w:lang w:eastAsia="zh-CN"/>
              </w:rPr>
              <w:t>M</w:t>
            </w:r>
            <w:r w:rsidR="00091784" w:rsidRPr="00721222">
              <w:rPr>
                <w:color w:val="000000"/>
              </w:rPr>
              <w:t>ethods of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heterogeneity test,</w:t>
            </w:r>
            <w:r w:rsidR="00895BDA" w:rsidRPr="00721222">
              <w:rPr>
                <w:rFonts w:hint="eastAsia"/>
                <w:color w:val="000000"/>
                <w:lang w:eastAsia="zh-CN"/>
              </w:rPr>
              <w:t xml:space="preserve"> quantitative synthesis, a</w:t>
            </w:r>
            <w:r w:rsidRPr="00721222">
              <w:rPr>
                <w:rFonts w:hint="eastAsia"/>
                <w:color w:val="000000"/>
                <w:lang w:eastAsia="zh-CN"/>
              </w:rPr>
              <w:t>ssessment</w:t>
            </w:r>
            <w:r w:rsidR="00476210">
              <w:rPr>
                <w:rFonts w:hint="eastAsia"/>
                <w:color w:val="000000"/>
                <w:lang w:eastAsia="zh-CN"/>
              </w:rPr>
              <w:t>s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 of publication bias</w:t>
            </w:r>
            <w:r w:rsidR="00091784" w:rsidRPr="00721222">
              <w:rPr>
                <w:color w:val="000000"/>
              </w:rPr>
              <w:t xml:space="preserve">, sensitivity analyses are 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reported in </w:t>
            </w:r>
            <w:r w:rsidR="00091784" w:rsidRPr="00721222">
              <w:rPr>
                <w:color w:val="000000"/>
              </w:rPr>
              <w:t>detail in the methods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section</w:t>
            </w:r>
            <w:r w:rsidR="00091784" w:rsidRPr="00721222">
              <w:rPr>
                <w:color w:val="000000"/>
              </w:rPr>
              <w:t>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Pr="000B334A" w:rsidRDefault="00091784" w:rsidP="00002439">
            <w:pPr>
              <w:jc w:val="both"/>
            </w:pPr>
            <w:r w:rsidRPr="000B334A">
              <w:t>Provision of appropriate tables and graphics</w:t>
            </w:r>
          </w:p>
        </w:tc>
        <w:tc>
          <w:tcPr>
            <w:tcW w:w="5820" w:type="dxa"/>
          </w:tcPr>
          <w:p w:rsidR="00091784" w:rsidRPr="00721222" w:rsidRDefault="007A1CB3" w:rsidP="00754D10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color w:val="000000"/>
                <w:lang w:eastAsia="zh-CN"/>
              </w:rPr>
              <w:t>W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e </w:t>
            </w:r>
            <w:r w:rsidRPr="00721222">
              <w:rPr>
                <w:color w:val="000000"/>
                <w:lang w:eastAsia="zh-CN"/>
              </w:rPr>
              <w:t>provided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flow chart to explain literature searching and selection (Figure 1)</w:t>
            </w:r>
            <w:r w:rsidRPr="00721222">
              <w:rPr>
                <w:rFonts w:hint="eastAsia"/>
                <w:color w:val="000000"/>
                <w:lang w:eastAsia="zh-CN"/>
              </w:rPr>
              <w:t xml:space="preserve">; </w:t>
            </w:r>
            <w:r w:rsidR="000B334A" w:rsidRPr="000B334A">
              <w:rPr>
                <w:color w:val="000000"/>
                <w:lang w:eastAsia="zh-CN"/>
              </w:rPr>
              <w:t>funnel plot</w:t>
            </w:r>
            <w:r w:rsidR="000B334A">
              <w:rPr>
                <w:rFonts w:hint="eastAsia"/>
                <w:color w:val="000000"/>
                <w:lang w:eastAsia="zh-CN"/>
              </w:rPr>
              <w:t>s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for the </w:t>
            </w:r>
            <w:r w:rsidR="00B264BF">
              <w:rPr>
                <w:rFonts w:hint="eastAsia"/>
                <w:color w:val="000000"/>
                <w:lang w:eastAsia="zh-CN"/>
              </w:rPr>
              <w:t>explanation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of </w:t>
            </w:r>
            <w:r w:rsidR="000B334A">
              <w:rPr>
                <w:rFonts w:hint="eastAsia"/>
                <w:color w:val="000000"/>
                <w:lang w:eastAsia="zh-CN"/>
              </w:rPr>
              <w:t>publication bias</w:t>
            </w:r>
            <w:r w:rsidR="008763DA" w:rsidRPr="00B264BF">
              <w:rPr>
                <w:rFonts w:hint="eastAsia"/>
                <w:color w:val="FF0000"/>
                <w:lang w:eastAsia="zh-CN"/>
              </w:rPr>
              <w:t xml:space="preserve"> </w:t>
            </w:r>
            <w:r w:rsidR="008763DA" w:rsidRPr="000B334A">
              <w:rPr>
                <w:rFonts w:hint="eastAsia"/>
                <w:lang w:eastAsia="zh-CN"/>
              </w:rPr>
              <w:t>(Figure 2),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</w:t>
            </w:r>
            <w:r w:rsidR="0043684C" w:rsidRPr="00721222">
              <w:rPr>
                <w:rFonts w:hint="eastAsia"/>
                <w:color w:val="000000"/>
                <w:lang w:eastAsia="zh-CN"/>
              </w:rPr>
              <w:t>study characteristics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and allele/genotype frequencies (Table 1)</w:t>
            </w:r>
            <w:r w:rsidR="0043684C" w:rsidRPr="00721222">
              <w:rPr>
                <w:rFonts w:hint="eastAsia"/>
                <w:color w:val="000000"/>
                <w:lang w:eastAsia="zh-CN"/>
              </w:rPr>
              <w:t xml:space="preserve">; </w:t>
            </w:r>
            <w:r w:rsidR="00A556F4" w:rsidRPr="00721222">
              <w:rPr>
                <w:rFonts w:hint="eastAsia"/>
                <w:color w:val="000000"/>
                <w:lang w:eastAsia="zh-CN"/>
              </w:rPr>
              <w:t>pooled analysis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of rs2910164 and</w:t>
            </w:r>
            <w:r w:rsidR="0043684C" w:rsidRPr="00721222">
              <w:rPr>
                <w:rFonts w:hint="eastAsia"/>
                <w:color w:val="000000"/>
                <w:lang w:eastAsia="zh-CN"/>
              </w:rPr>
              <w:t xml:space="preserve"> </w:t>
            </w:r>
            <w:r w:rsidR="008763DA">
              <w:rPr>
                <w:rFonts w:hint="eastAsia"/>
                <w:color w:val="000000"/>
                <w:lang w:eastAsia="zh-CN"/>
              </w:rPr>
              <w:t>pooled analysis of</w:t>
            </w:r>
            <w:r w:rsidR="00B264BF" w:rsidRPr="00432237">
              <w:rPr>
                <w:color w:val="000000"/>
                <w:lang w:eastAsia="zh-CN"/>
              </w:rPr>
              <w:t xml:space="preserve"> rs3746444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(Table 2 and Table 3).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results should include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color w:val="000000"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  <w:rPr>
                <w:lang w:eastAsia="zh-CN"/>
              </w:rPr>
            </w:pPr>
          </w:p>
        </w:tc>
        <w:tc>
          <w:tcPr>
            <w:tcW w:w="3252" w:type="dxa"/>
          </w:tcPr>
          <w:p w:rsidR="00091784" w:rsidRPr="0044134D" w:rsidRDefault="00091784" w:rsidP="00002439">
            <w:pPr>
              <w:jc w:val="both"/>
            </w:pPr>
            <w:r w:rsidRPr="0044134D">
              <w:t>Graph summarizing individual study estimates and overall estimate</w:t>
            </w:r>
          </w:p>
        </w:tc>
        <w:tc>
          <w:tcPr>
            <w:tcW w:w="5820" w:type="dxa"/>
          </w:tcPr>
          <w:p w:rsidR="00091784" w:rsidRPr="00721222" w:rsidRDefault="0044134D" w:rsidP="008763DA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We provide i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ndividual pooled ORs, 95% CIs and </w:t>
            </w:r>
            <w:r w:rsidR="008763DA" w:rsidRPr="008763DA">
              <w:rPr>
                <w:rFonts w:hint="eastAsia"/>
                <w:i/>
                <w:color w:val="000000"/>
                <w:lang w:eastAsia="zh-CN"/>
              </w:rPr>
              <w:t>P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-values for </w:t>
            </w:r>
            <w:r w:rsidR="008763DA" w:rsidRPr="008763DA">
              <w:rPr>
                <w:rFonts w:hint="eastAsia"/>
                <w:i/>
                <w:color w:val="000000"/>
                <w:lang w:eastAsia="zh-CN"/>
              </w:rPr>
              <w:t>Z</w:t>
            </w:r>
            <w:r w:rsidR="008763DA">
              <w:rPr>
                <w:rFonts w:hint="eastAsia"/>
                <w:color w:val="000000"/>
                <w:lang w:eastAsia="zh-CN"/>
              </w:rPr>
              <w:t xml:space="preserve"> test were su</w:t>
            </w:r>
            <w:r>
              <w:rPr>
                <w:rFonts w:hint="eastAsia"/>
                <w:color w:val="000000"/>
                <w:lang w:eastAsia="zh-CN"/>
              </w:rPr>
              <w:t>mmarized in Table 2 and Table 3. The graphs of results of sensitivity analysis could be provided when asked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Table giving descriptive information for each study included</w:t>
            </w:r>
          </w:p>
        </w:tc>
        <w:tc>
          <w:tcPr>
            <w:tcW w:w="5820" w:type="dxa"/>
          </w:tcPr>
          <w:p w:rsidR="00091784" w:rsidRPr="00721222" w:rsidRDefault="00305C66" w:rsidP="00FF7BD5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  <w:r>
              <w:t>escriptive information for each study included</w:t>
            </w:r>
            <w:r w:rsidRPr="00721222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was provided in </w:t>
            </w:r>
            <w:r w:rsidR="00091784" w:rsidRPr="00721222">
              <w:rPr>
                <w:color w:val="000000"/>
              </w:rPr>
              <w:t>Table 1</w:t>
            </w:r>
            <w:r w:rsidR="00FF7BD5">
              <w:rPr>
                <w:rFonts w:hint="eastAsia"/>
                <w:color w:val="000000"/>
                <w:lang w:eastAsia="zh-CN"/>
              </w:rPr>
              <w:t>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lastRenderedPageBreak/>
              <w:sym w:font="Symbol" w:char="F0D6"/>
            </w:r>
          </w:p>
        </w:tc>
        <w:tc>
          <w:tcPr>
            <w:tcW w:w="3252" w:type="dxa"/>
          </w:tcPr>
          <w:p w:rsidR="00091784" w:rsidRPr="0044134D" w:rsidRDefault="00091784" w:rsidP="00002439">
            <w:pPr>
              <w:jc w:val="both"/>
            </w:pPr>
            <w:r w:rsidRPr="0044134D">
              <w:t>Results of sensitivity testing</w:t>
            </w:r>
          </w:p>
          <w:p w:rsidR="00091784" w:rsidRDefault="00091784" w:rsidP="00002439">
            <w:pPr>
              <w:jc w:val="both"/>
            </w:pPr>
          </w:p>
        </w:tc>
        <w:tc>
          <w:tcPr>
            <w:tcW w:w="5820" w:type="dxa"/>
          </w:tcPr>
          <w:p w:rsidR="00091784" w:rsidRPr="00721222" w:rsidRDefault="00FF7BD5" w:rsidP="0044134D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The results of sensitivity analysis were described in results section.</w:t>
            </w:r>
            <w:r w:rsidR="0044134D">
              <w:rPr>
                <w:rFonts w:hint="eastAsia"/>
                <w:color w:val="000000"/>
                <w:lang w:eastAsia="zh-CN"/>
              </w:rPr>
              <w:t xml:space="preserve"> The graphs of results of sensitivity analysis could be provided when asked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Indication of statistical uncertainty of findings</w:t>
            </w:r>
          </w:p>
        </w:tc>
        <w:tc>
          <w:tcPr>
            <w:tcW w:w="5820" w:type="dxa"/>
          </w:tcPr>
          <w:p w:rsidR="00091784" w:rsidRPr="00721222" w:rsidRDefault="00FF7BD5" w:rsidP="00305C66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The results of heterogeneity </w:t>
            </w:r>
            <w:r w:rsidR="00305C66">
              <w:rPr>
                <w:rFonts w:hint="eastAsia"/>
                <w:color w:val="000000"/>
                <w:lang w:eastAsia="zh-CN"/>
              </w:rPr>
              <w:t xml:space="preserve">test, pooled ORs, </w:t>
            </w:r>
            <w:r w:rsidR="00091784" w:rsidRPr="00721222">
              <w:rPr>
                <w:color w:val="000000"/>
              </w:rPr>
              <w:t>95% confidence intervals</w:t>
            </w:r>
            <w:r w:rsidR="00305C66">
              <w:rPr>
                <w:rFonts w:hint="eastAsia"/>
                <w:color w:val="000000"/>
                <w:lang w:eastAsia="zh-CN"/>
              </w:rPr>
              <w:t xml:space="preserve"> and </w:t>
            </w:r>
            <w:r w:rsidR="00305C66" w:rsidRPr="00305C66">
              <w:rPr>
                <w:rFonts w:hint="eastAsia"/>
                <w:i/>
                <w:color w:val="000000"/>
                <w:lang w:eastAsia="zh-CN"/>
              </w:rPr>
              <w:t>P</w:t>
            </w:r>
            <w:r w:rsidR="00305C66">
              <w:rPr>
                <w:rFonts w:hint="eastAsia"/>
                <w:color w:val="000000"/>
                <w:lang w:eastAsia="zh-CN"/>
              </w:rPr>
              <w:t xml:space="preserve"> value for </w:t>
            </w:r>
            <w:r w:rsidR="00305C66" w:rsidRPr="00305C66">
              <w:rPr>
                <w:rFonts w:hint="eastAsia"/>
                <w:i/>
                <w:color w:val="000000"/>
                <w:lang w:eastAsia="zh-CN"/>
              </w:rPr>
              <w:t>Z</w:t>
            </w:r>
            <w:r w:rsidR="00305C66">
              <w:rPr>
                <w:rFonts w:hint="eastAsia"/>
                <w:color w:val="000000"/>
                <w:lang w:eastAsia="zh-CN"/>
              </w:rPr>
              <w:t xml:space="preserve"> test</w:t>
            </w:r>
            <w:r w:rsidR="00091784" w:rsidRPr="00721222">
              <w:rPr>
                <w:color w:val="000000"/>
              </w:rPr>
              <w:t xml:space="preserve"> were presented with all </w:t>
            </w:r>
            <w:r w:rsidR="00305C66">
              <w:rPr>
                <w:rFonts w:hint="eastAsia"/>
                <w:color w:val="000000"/>
                <w:lang w:eastAsia="zh-CN"/>
              </w:rPr>
              <w:t>pooled analyses. Results of sensitivity analysis were described and explained.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discussion should include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Quantitative assessment of bias</w:t>
            </w:r>
          </w:p>
        </w:tc>
        <w:tc>
          <w:tcPr>
            <w:tcW w:w="5820" w:type="dxa"/>
          </w:tcPr>
          <w:p w:rsidR="00091784" w:rsidRPr="00721222" w:rsidRDefault="00305C66" w:rsidP="00002439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We evaluated the publication bias by funnel plots and egger</w:t>
            </w:r>
            <w:r>
              <w:rPr>
                <w:color w:val="000000"/>
                <w:lang w:eastAsia="zh-CN"/>
              </w:rPr>
              <w:t>’</w:t>
            </w:r>
            <w:r>
              <w:rPr>
                <w:rFonts w:hint="eastAsia"/>
                <w:color w:val="000000"/>
                <w:lang w:eastAsia="zh-CN"/>
              </w:rPr>
              <w:t>s test. No significant publication bias was detected.</w:t>
            </w:r>
            <w:r w:rsidR="002C5898" w:rsidRPr="00721222">
              <w:rPr>
                <w:color w:val="000000"/>
              </w:rPr>
              <w:t xml:space="preserve">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Justification for exclusion</w:t>
            </w:r>
          </w:p>
        </w:tc>
        <w:tc>
          <w:tcPr>
            <w:tcW w:w="5820" w:type="dxa"/>
          </w:tcPr>
          <w:p w:rsidR="00091784" w:rsidRPr="00721222" w:rsidRDefault="000B1A96" w:rsidP="00305C66">
            <w:pPr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Only case-control studies which meet our inclusion criteria were included. </w:t>
            </w:r>
            <w:r w:rsidR="00312731" w:rsidRPr="00721222">
              <w:rPr>
                <w:color w:val="000000"/>
                <w:lang w:eastAsia="zh-CN"/>
              </w:rPr>
              <w:t>R</w:t>
            </w:r>
            <w:r>
              <w:rPr>
                <w:rFonts w:hint="eastAsia"/>
                <w:color w:val="000000"/>
                <w:lang w:eastAsia="zh-CN"/>
              </w:rPr>
              <w:t>eviews,</w:t>
            </w:r>
            <w:r w:rsidR="00312731" w:rsidRPr="00721222">
              <w:rPr>
                <w:rFonts w:hint="eastAsia"/>
                <w:color w:val="000000"/>
                <w:lang w:eastAsia="zh-CN"/>
              </w:rPr>
              <w:t xml:space="preserve"> meta-analysis, studies on </w:t>
            </w:r>
            <w:r w:rsidR="00305C66">
              <w:rPr>
                <w:rFonts w:hint="eastAsia"/>
                <w:color w:val="000000"/>
                <w:lang w:eastAsia="zh-CN"/>
              </w:rPr>
              <w:t>other cancers than HCC</w:t>
            </w:r>
            <w:r w:rsidR="00312731" w:rsidRPr="00721222">
              <w:rPr>
                <w:rFonts w:hint="eastAsia"/>
                <w:color w:val="000000"/>
                <w:lang w:eastAsia="zh-CN"/>
              </w:rPr>
              <w:t xml:space="preserve"> and other irrelevant studies which were inconsistent to the inclusion criteria were excluded.</w:t>
            </w:r>
          </w:p>
        </w:tc>
      </w:tr>
      <w:tr w:rsidR="00091784" w:rsidTr="00002439">
        <w:tc>
          <w:tcPr>
            <w:tcW w:w="468" w:type="dxa"/>
          </w:tcPr>
          <w:p w:rsidR="00091784" w:rsidRDefault="00305C66" w:rsidP="00002439">
            <w:pPr>
              <w:jc w:val="both"/>
              <w:rPr>
                <w:lang w:eastAsia="zh-CN"/>
              </w:rPr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Assessment of quality of included studies</w:t>
            </w:r>
          </w:p>
        </w:tc>
        <w:tc>
          <w:tcPr>
            <w:tcW w:w="5820" w:type="dxa"/>
          </w:tcPr>
          <w:p w:rsidR="00091784" w:rsidRPr="00721222" w:rsidRDefault="0068035D" w:rsidP="00F701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 </w:t>
            </w:r>
            <w:r w:rsidR="00305C66">
              <w:rPr>
                <w:rFonts w:hint="eastAsia"/>
                <w:color w:val="000000"/>
                <w:lang w:eastAsia="zh-CN"/>
              </w:rPr>
              <w:t>discussed the</w:t>
            </w:r>
            <w:r w:rsidR="00F70160">
              <w:rPr>
                <w:rFonts w:hint="eastAsia"/>
                <w:color w:val="000000"/>
                <w:lang w:eastAsia="zh-CN"/>
              </w:rPr>
              <w:t xml:space="preserve"> characteristics and</w:t>
            </w:r>
            <w:r w:rsidR="00305C66">
              <w:rPr>
                <w:rFonts w:hint="eastAsia"/>
                <w:color w:val="000000"/>
                <w:lang w:eastAsia="zh-CN"/>
              </w:rPr>
              <w:t xml:space="preserve"> limitations of </w:t>
            </w:r>
            <w:r w:rsidR="004B7874">
              <w:rPr>
                <w:rFonts w:hint="eastAsia"/>
                <w:color w:val="000000"/>
                <w:lang w:eastAsia="zh-CN"/>
              </w:rPr>
              <w:t>included studies</w:t>
            </w:r>
            <w:r w:rsidR="00091784" w:rsidRPr="00721222">
              <w:rPr>
                <w:color w:val="000000"/>
              </w:rPr>
              <w:t>.</w:t>
            </w:r>
          </w:p>
        </w:tc>
      </w:tr>
      <w:tr w:rsidR="00091784" w:rsidTr="00002439">
        <w:trPr>
          <w:cantSplit/>
        </w:trPr>
        <w:tc>
          <w:tcPr>
            <w:tcW w:w="3720" w:type="dxa"/>
            <w:gridSpan w:val="2"/>
          </w:tcPr>
          <w:p w:rsidR="00091784" w:rsidRDefault="00091784" w:rsidP="000024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Reporting of conclusions should include</w:t>
            </w:r>
          </w:p>
        </w:tc>
        <w:tc>
          <w:tcPr>
            <w:tcW w:w="5820" w:type="dxa"/>
          </w:tcPr>
          <w:p w:rsidR="00091784" w:rsidRPr="00721222" w:rsidRDefault="00091784" w:rsidP="0000243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Consideration of alternative explanations for observed results</w:t>
            </w:r>
          </w:p>
        </w:tc>
        <w:tc>
          <w:tcPr>
            <w:tcW w:w="5820" w:type="dxa"/>
          </w:tcPr>
          <w:p w:rsidR="00091784" w:rsidRPr="00721222" w:rsidRDefault="00091784" w:rsidP="004B7874">
            <w:pPr>
              <w:jc w:val="both"/>
              <w:rPr>
                <w:color w:val="000000"/>
                <w:lang w:eastAsia="zh-CN"/>
              </w:rPr>
            </w:pPr>
            <w:r w:rsidRPr="00721222">
              <w:rPr>
                <w:color w:val="000000"/>
              </w:rPr>
              <w:t xml:space="preserve">We discussed that potential unmeasured confounders </w:t>
            </w:r>
            <w:r w:rsidR="00305C66">
              <w:rPr>
                <w:rFonts w:hint="eastAsia"/>
                <w:color w:val="000000"/>
                <w:lang w:eastAsia="zh-CN"/>
              </w:rPr>
              <w:t>and explained the limitations of this meta-analysis. We reminded readers that caution should be made when interpreting this meta-analysis.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Generalization of the conclusions</w:t>
            </w:r>
          </w:p>
        </w:tc>
        <w:tc>
          <w:tcPr>
            <w:tcW w:w="5820" w:type="dxa"/>
          </w:tcPr>
          <w:p w:rsidR="00091784" w:rsidRPr="00721222" w:rsidRDefault="00305C66" w:rsidP="00305C66">
            <w:pPr>
              <w:jc w:val="both"/>
              <w:rPr>
                <w:color w:val="000000"/>
                <w:lang w:eastAsia="zh-CN"/>
              </w:rPr>
            </w:pPr>
            <w:r w:rsidRPr="00305C66">
              <w:rPr>
                <w:rFonts w:hint="eastAsia"/>
                <w:color w:val="000000"/>
                <w:lang w:eastAsia="zh-CN"/>
              </w:rPr>
              <w:t xml:space="preserve">This meta-analysis suggests that two common SNPs rs2910164 and </w:t>
            </w:r>
            <w:r w:rsidR="00F70160" w:rsidRPr="00432237">
              <w:rPr>
                <w:color w:val="000000"/>
                <w:lang w:eastAsia="zh-CN"/>
              </w:rPr>
              <w:t>rs3746444</w:t>
            </w:r>
            <w:r>
              <w:rPr>
                <w:rFonts w:hint="eastAsia"/>
                <w:color w:val="000000"/>
                <w:lang w:eastAsia="zh-CN"/>
              </w:rPr>
              <w:t xml:space="preserve"> may not be</w:t>
            </w:r>
            <w:r w:rsidRPr="00305C66">
              <w:rPr>
                <w:rFonts w:hint="eastAsia"/>
                <w:color w:val="000000"/>
                <w:lang w:eastAsia="zh-CN"/>
              </w:rPr>
              <w:t xml:space="preserve"> </w:t>
            </w:r>
            <w:r w:rsidR="00754D10">
              <w:rPr>
                <w:rFonts w:hint="eastAsia"/>
                <w:color w:val="000000"/>
                <w:lang w:eastAsia="zh-CN"/>
              </w:rPr>
              <w:t>associated with the risk of HCC, especially for Asian population.</w:t>
            </w:r>
            <w:r w:rsidRPr="00305C66">
              <w:rPr>
                <w:rFonts w:hint="eastAsia"/>
                <w:color w:val="000000"/>
                <w:lang w:eastAsia="zh-CN"/>
              </w:rPr>
              <w:t xml:space="preserve"> 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Guidelines for future research</w:t>
            </w:r>
          </w:p>
        </w:tc>
        <w:tc>
          <w:tcPr>
            <w:tcW w:w="5820" w:type="dxa"/>
          </w:tcPr>
          <w:p w:rsidR="00091784" w:rsidRPr="00721222" w:rsidRDefault="00305C66" w:rsidP="00002439">
            <w:pPr>
              <w:jc w:val="both"/>
              <w:rPr>
                <w:color w:val="000000"/>
                <w:lang w:eastAsia="zh-CN"/>
              </w:rPr>
            </w:pPr>
            <w:r w:rsidRPr="00305C66">
              <w:rPr>
                <w:rFonts w:hint="eastAsia"/>
                <w:color w:val="000000"/>
                <w:lang w:eastAsia="zh-CN"/>
              </w:rPr>
              <w:t>Further well-designed studies with larger sample size and more ethnic groups are needed to further validate the association.</w:t>
            </w:r>
          </w:p>
        </w:tc>
      </w:tr>
      <w:tr w:rsidR="00091784" w:rsidTr="00002439">
        <w:tc>
          <w:tcPr>
            <w:tcW w:w="468" w:type="dxa"/>
          </w:tcPr>
          <w:p w:rsidR="00091784" w:rsidRDefault="00091784" w:rsidP="00002439">
            <w:pPr>
              <w:jc w:val="both"/>
            </w:pPr>
            <w:r>
              <w:sym w:font="Symbol" w:char="F0D6"/>
            </w:r>
          </w:p>
        </w:tc>
        <w:tc>
          <w:tcPr>
            <w:tcW w:w="3252" w:type="dxa"/>
          </w:tcPr>
          <w:p w:rsidR="00091784" w:rsidRDefault="00091784" w:rsidP="00002439">
            <w:pPr>
              <w:jc w:val="both"/>
            </w:pPr>
            <w:r>
              <w:t>Disclosure of funding source</w:t>
            </w:r>
          </w:p>
        </w:tc>
        <w:tc>
          <w:tcPr>
            <w:tcW w:w="5820" w:type="dxa"/>
          </w:tcPr>
          <w:p w:rsidR="00091784" w:rsidRPr="00721222" w:rsidRDefault="00F57AA6" w:rsidP="00754D10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This study </w:t>
            </w:r>
            <w:r w:rsidR="00BE18BC">
              <w:rPr>
                <w:rFonts w:hint="eastAsia"/>
                <w:color w:val="000000"/>
                <w:lang w:eastAsia="zh-CN"/>
              </w:rPr>
              <w:t>wa</w:t>
            </w:r>
            <w:r>
              <w:rPr>
                <w:rFonts w:hint="eastAsia"/>
                <w:color w:val="000000"/>
                <w:lang w:eastAsia="zh-CN"/>
              </w:rPr>
              <w:t>s</w:t>
            </w:r>
            <w:r w:rsidR="00754D10">
              <w:rPr>
                <w:rFonts w:hint="eastAsia"/>
                <w:color w:val="000000"/>
                <w:lang w:eastAsia="zh-CN"/>
              </w:rPr>
              <w:t xml:space="preserve"> an independent research</w:t>
            </w:r>
          </w:p>
        </w:tc>
      </w:tr>
    </w:tbl>
    <w:p w:rsidR="00091784" w:rsidRDefault="00091784">
      <w:pPr>
        <w:rPr>
          <w:lang w:eastAsia="zh-CN"/>
        </w:rPr>
      </w:pPr>
    </w:p>
    <w:sectPr w:rsidR="00091784" w:rsidSect="005B41B9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51" w:rsidRDefault="00974151" w:rsidP="00F57AA6">
      <w:r>
        <w:separator/>
      </w:r>
    </w:p>
  </w:endnote>
  <w:endnote w:type="continuationSeparator" w:id="1">
    <w:p w:rsidR="00974151" w:rsidRDefault="00974151" w:rsidP="00F5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51" w:rsidRDefault="00974151" w:rsidP="00F57AA6">
      <w:r>
        <w:separator/>
      </w:r>
    </w:p>
  </w:footnote>
  <w:footnote w:type="continuationSeparator" w:id="1">
    <w:p w:rsidR="00974151" w:rsidRDefault="00974151" w:rsidP="00F57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784"/>
    <w:rsid w:val="00002439"/>
    <w:rsid w:val="00012592"/>
    <w:rsid w:val="000472D8"/>
    <w:rsid w:val="00072632"/>
    <w:rsid w:val="00072644"/>
    <w:rsid w:val="00085F48"/>
    <w:rsid w:val="00091784"/>
    <w:rsid w:val="000B1A96"/>
    <w:rsid w:val="000B334A"/>
    <w:rsid w:val="000B438F"/>
    <w:rsid w:val="000B6A2F"/>
    <w:rsid w:val="000F30A2"/>
    <w:rsid w:val="00101548"/>
    <w:rsid w:val="00150215"/>
    <w:rsid w:val="0015291D"/>
    <w:rsid w:val="001551BB"/>
    <w:rsid w:val="0018703B"/>
    <w:rsid w:val="001A6686"/>
    <w:rsid w:val="001F73BB"/>
    <w:rsid w:val="00204D32"/>
    <w:rsid w:val="002239C3"/>
    <w:rsid w:val="00237FD9"/>
    <w:rsid w:val="00242727"/>
    <w:rsid w:val="002455D9"/>
    <w:rsid w:val="00261DDC"/>
    <w:rsid w:val="0027542E"/>
    <w:rsid w:val="00277B94"/>
    <w:rsid w:val="002C5898"/>
    <w:rsid w:val="00305C66"/>
    <w:rsid w:val="00312731"/>
    <w:rsid w:val="003537E5"/>
    <w:rsid w:val="003B7DF1"/>
    <w:rsid w:val="003E0784"/>
    <w:rsid w:val="00410BA2"/>
    <w:rsid w:val="00432237"/>
    <w:rsid w:val="0043684C"/>
    <w:rsid w:val="0044134D"/>
    <w:rsid w:val="00476210"/>
    <w:rsid w:val="00481F76"/>
    <w:rsid w:val="00497EB2"/>
    <w:rsid w:val="004B7874"/>
    <w:rsid w:val="004C1F00"/>
    <w:rsid w:val="005334C9"/>
    <w:rsid w:val="00563E87"/>
    <w:rsid w:val="0057362E"/>
    <w:rsid w:val="0058541D"/>
    <w:rsid w:val="005A7D7D"/>
    <w:rsid w:val="005B04D5"/>
    <w:rsid w:val="005B41B9"/>
    <w:rsid w:val="00623799"/>
    <w:rsid w:val="00643862"/>
    <w:rsid w:val="006635B4"/>
    <w:rsid w:val="00671DF1"/>
    <w:rsid w:val="0068035D"/>
    <w:rsid w:val="006C5AB9"/>
    <w:rsid w:val="006F399C"/>
    <w:rsid w:val="00704F47"/>
    <w:rsid w:val="007146B5"/>
    <w:rsid w:val="00721222"/>
    <w:rsid w:val="00726348"/>
    <w:rsid w:val="00753EAC"/>
    <w:rsid w:val="00754D10"/>
    <w:rsid w:val="00763B35"/>
    <w:rsid w:val="00765C4B"/>
    <w:rsid w:val="00777FD0"/>
    <w:rsid w:val="00781B08"/>
    <w:rsid w:val="00796D5B"/>
    <w:rsid w:val="007A1CB3"/>
    <w:rsid w:val="007B1D1D"/>
    <w:rsid w:val="007F2C9B"/>
    <w:rsid w:val="007F6C06"/>
    <w:rsid w:val="008763DA"/>
    <w:rsid w:val="008769C9"/>
    <w:rsid w:val="00895BDA"/>
    <w:rsid w:val="008A6967"/>
    <w:rsid w:val="008B3CDF"/>
    <w:rsid w:val="00973B7C"/>
    <w:rsid w:val="00974151"/>
    <w:rsid w:val="009A3D67"/>
    <w:rsid w:val="009C2091"/>
    <w:rsid w:val="009D0B0B"/>
    <w:rsid w:val="009F7D75"/>
    <w:rsid w:val="00A07CCB"/>
    <w:rsid w:val="00A556F4"/>
    <w:rsid w:val="00A90918"/>
    <w:rsid w:val="00AB6647"/>
    <w:rsid w:val="00AC5FE1"/>
    <w:rsid w:val="00AD1DCB"/>
    <w:rsid w:val="00AE72D7"/>
    <w:rsid w:val="00B00F70"/>
    <w:rsid w:val="00B16BE0"/>
    <w:rsid w:val="00B264BF"/>
    <w:rsid w:val="00B276C4"/>
    <w:rsid w:val="00B35459"/>
    <w:rsid w:val="00B54844"/>
    <w:rsid w:val="00B632F2"/>
    <w:rsid w:val="00BB0AE2"/>
    <w:rsid w:val="00BC3C70"/>
    <w:rsid w:val="00BC7A1C"/>
    <w:rsid w:val="00BD5BBC"/>
    <w:rsid w:val="00BD75FF"/>
    <w:rsid w:val="00BE18BC"/>
    <w:rsid w:val="00BE1B26"/>
    <w:rsid w:val="00C16860"/>
    <w:rsid w:val="00C318FB"/>
    <w:rsid w:val="00C52C03"/>
    <w:rsid w:val="00C626BB"/>
    <w:rsid w:val="00C7209B"/>
    <w:rsid w:val="00C94BF3"/>
    <w:rsid w:val="00CF3CA5"/>
    <w:rsid w:val="00D800D6"/>
    <w:rsid w:val="00D9021F"/>
    <w:rsid w:val="00D92F7A"/>
    <w:rsid w:val="00DA5A1F"/>
    <w:rsid w:val="00DA796C"/>
    <w:rsid w:val="00DD71AE"/>
    <w:rsid w:val="00DF6356"/>
    <w:rsid w:val="00E101DC"/>
    <w:rsid w:val="00E24EF3"/>
    <w:rsid w:val="00E7499B"/>
    <w:rsid w:val="00EC4A75"/>
    <w:rsid w:val="00EE3CCC"/>
    <w:rsid w:val="00F2124A"/>
    <w:rsid w:val="00F32572"/>
    <w:rsid w:val="00F47FBA"/>
    <w:rsid w:val="00F57AA6"/>
    <w:rsid w:val="00F635A0"/>
    <w:rsid w:val="00F70160"/>
    <w:rsid w:val="00FA149B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B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B41B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1B9"/>
    <w:rPr>
      <w:color w:val="0000FF"/>
      <w:u w:val="single"/>
    </w:rPr>
  </w:style>
  <w:style w:type="paragraph" w:styleId="a4">
    <w:name w:val="Normal (Web)"/>
    <w:basedOn w:val="a"/>
    <w:rsid w:val="005B41B9"/>
    <w:pPr>
      <w:spacing w:before="100" w:beforeAutospacing="1" w:after="100" w:afterAutospacing="1"/>
    </w:pPr>
    <w:rPr>
      <w:rFonts w:eastAsia="Batang"/>
    </w:rPr>
  </w:style>
  <w:style w:type="paragraph" w:styleId="a5">
    <w:name w:val="header"/>
    <w:basedOn w:val="a"/>
    <w:link w:val="Char"/>
    <w:rsid w:val="00F5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F57AA6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F57AA6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0">
    <w:name w:val="页脚 Char"/>
    <w:link w:val="a6"/>
    <w:rsid w:val="00F57AA6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237FD9"/>
    <w:rPr>
      <w:sz w:val="18"/>
      <w:szCs w:val="18"/>
      <w:lang/>
    </w:rPr>
  </w:style>
  <w:style w:type="character" w:customStyle="1" w:styleId="Char1">
    <w:name w:val="批注框文本 Char"/>
    <w:link w:val="a7"/>
    <w:rsid w:val="00237FD9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Checklist</dc:title>
  <dc:creator>Christie Jeon</dc:creator>
  <cp:lastModifiedBy>123</cp:lastModifiedBy>
  <cp:revision>4</cp:revision>
  <dcterms:created xsi:type="dcterms:W3CDTF">2012-10-01T08:27:00Z</dcterms:created>
  <dcterms:modified xsi:type="dcterms:W3CDTF">2012-12-28T15:03:00Z</dcterms:modified>
</cp:coreProperties>
</file>