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B2A" w:rsidRDefault="00746966" w:rsidP="00796F79">
      <w:pPr>
        <w:spacing w:after="0" w:line="480" w:lineRule="auto"/>
        <w:contextualSpacing/>
        <w:jc w:val="both"/>
        <w:rPr>
          <w:rFonts w:ascii="Times New Roman" w:hAnsi="Times New Roman" w:cs="Times New Roman"/>
          <w:b/>
          <w:sz w:val="24"/>
          <w:szCs w:val="24"/>
        </w:rPr>
      </w:pPr>
      <w:r w:rsidRPr="002052F6">
        <w:rPr>
          <w:rFonts w:ascii="Times New Roman" w:hAnsi="Times New Roman" w:cs="Times New Roman"/>
          <w:b/>
          <w:sz w:val="24"/>
          <w:szCs w:val="24"/>
        </w:rPr>
        <w:t xml:space="preserve">Figure S1. </w:t>
      </w:r>
    </w:p>
    <w:p w:rsidR="00746966" w:rsidRPr="002052F6" w:rsidRDefault="005C2A05" w:rsidP="00796F79">
      <w:pPr>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5CF31222" wp14:editId="740B86FA">
            <wp:extent cx="3226435" cy="2168525"/>
            <wp:effectExtent l="19050" t="0" r="0" b="0"/>
            <wp:docPr id="1" name="Picture 0" descr="Snf6 ChIP to G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nf6 ChIP to GAL1.TIF"/>
                    <pic:cNvPicPr>
                      <a:picLocks noChangeAspect="1" noChangeArrowheads="1"/>
                    </pic:cNvPicPr>
                  </pic:nvPicPr>
                  <pic:blipFill>
                    <a:blip r:embed="rId8" cstate="print"/>
                    <a:srcRect l="11476" t="30260" r="19435" b="33571"/>
                    <a:stretch>
                      <a:fillRect/>
                    </a:stretch>
                  </pic:blipFill>
                  <pic:spPr bwMode="auto">
                    <a:xfrm>
                      <a:off x="0" y="0"/>
                      <a:ext cx="3226435" cy="2168525"/>
                    </a:xfrm>
                    <a:prstGeom prst="rect">
                      <a:avLst/>
                    </a:prstGeom>
                    <a:noFill/>
                    <a:ln w="9525">
                      <a:noFill/>
                      <a:miter lim="800000"/>
                      <a:headEnd/>
                      <a:tailEnd/>
                    </a:ln>
                  </pic:spPr>
                </pic:pic>
              </a:graphicData>
            </a:graphic>
          </wp:inline>
        </w:drawing>
      </w:r>
    </w:p>
    <w:p w:rsidR="00796F79" w:rsidRDefault="00796F79" w:rsidP="00796F79">
      <w:pPr>
        <w:spacing w:after="0" w:line="480" w:lineRule="auto"/>
        <w:rPr>
          <w:rFonts w:ascii="Times New Roman" w:hAnsi="Times New Roman" w:cs="Times New Roman"/>
          <w:sz w:val="24"/>
          <w:szCs w:val="24"/>
        </w:rPr>
      </w:pPr>
      <w:r w:rsidRPr="002052F6">
        <w:rPr>
          <w:rFonts w:ascii="Times New Roman" w:hAnsi="Times New Roman" w:cs="Times New Roman"/>
          <w:b/>
          <w:sz w:val="24"/>
          <w:szCs w:val="24"/>
        </w:rPr>
        <w:t>Figure S1. Snf6-13Myc associat</w:t>
      </w:r>
      <w:bookmarkStart w:id="0" w:name="_GoBack"/>
      <w:bookmarkEnd w:id="0"/>
      <w:r w:rsidRPr="002052F6">
        <w:rPr>
          <w:rFonts w:ascii="Times New Roman" w:hAnsi="Times New Roman" w:cs="Times New Roman"/>
          <w:b/>
          <w:sz w:val="24"/>
          <w:szCs w:val="24"/>
        </w:rPr>
        <w:t xml:space="preserve">es with the </w:t>
      </w:r>
      <w:r w:rsidRPr="002052F6">
        <w:rPr>
          <w:rFonts w:ascii="Times New Roman" w:hAnsi="Times New Roman" w:cs="Times New Roman"/>
          <w:b/>
          <w:i/>
          <w:sz w:val="24"/>
          <w:szCs w:val="24"/>
        </w:rPr>
        <w:t>GAL1</w:t>
      </w:r>
      <w:r w:rsidRPr="002052F6">
        <w:rPr>
          <w:rFonts w:ascii="Times New Roman" w:hAnsi="Times New Roman" w:cs="Times New Roman"/>
          <w:b/>
          <w:sz w:val="24"/>
          <w:szCs w:val="24"/>
        </w:rPr>
        <w:t xml:space="preserve"> gene. </w:t>
      </w:r>
      <w:proofErr w:type="spellStart"/>
      <w:r w:rsidRPr="002052F6">
        <w:rPr>
          <w:rFonts w:ascii="Times New Roman" w:hAnsi="Times New Roman" w:cs="Times New Roman"/>
          <w:sz w:val="24"/>
          <w:szCs w:val="24"/>
        </w:rPr>
        <w:t>ChIP</w:t>
      </w:r>
      <w:proofErr w:type="spellEnd"/>
      <w:r w:rsidRPr="002052F6">
        <w:rPr>
          <w:rFonts w:ascii="Times New Roman" w:hAnsi="Times New Roman" w:cs="Times New Roman"/>
          <w:sz w:val="24"/>
          <w:szCs w:val="24"/>
        </w:rPr>
        <w:t xml:space="preserve"> analysis of the coding region of </w:t>
      </w:r>
      <w:r w:rsidRPr="002052F6">
        <w:rPr>
          <w:rFonts w:ascii="Times New Roman" w:hAnsi="Times New Roman" w:cs="Times New Roman"/>
          <w:i/>
          <w:sz w:val="24"/>
          <w:szCs w:val="24"/>
        </w:rPr>
        <w:t>GAL1</w:t>
      </w:r>
      <w:r w:rsidRPr="002052F6">
        <w:rPr>
          <w:rFonts w:ascii="Times New Roman" w:hAnsi="Times New Roman" w:cs="Times New Roman"/>
          <w:sz w:val="24"/>
          <w:szCs w:val="24"/>
        </w:rPr>
        <w:t xml:space="preserve"> showed clear association of Snf6p. This association is consistent with the literature. Furthermore, the magnitude of enrichment (~16-fold) relative to the untagged control strain is similar to that seen in the </w:t>
      </w:r>
      <w:proofErr w:type="spellStart"/>
      <w:r w:rsidRPr="002052F6">
        <w:rPr>
          <w:rFonts w:ascii="Times New Roman" w:hAnsi="Times New Roman" w:cs="Times New Roman"/>
          <w:sz w:val="24"/>
          <w:szCs w:val="24"/>
        </w:rPr>
        <w:t>rDNA</w:t>
      </w:r>
      <w:proofErr w:type="spellEnd"/>
      <w:r w:rsidRPr="002052F6">
        <w:rPr>
          <w:rFonts w:ascii="Times New Roman" w:hAnsi="Times New Roman" w:cs="Times New Roman"/>
          <w:sz w:val="24"/>
          <w:szCs w:val="24"/>
        </w:rPr>
        <w:t xml:space="preserve"> (Figure 2).</w:t>
      </w:r>
      <w:r>
        <w:rPr>
          <w:rFonts w:ascii="Times New Roman" w:hAnsi="Times New Roman" w:cs="Times New Roman"/>
          <w:sz w:val="24"/>
          <w:szCs w:val="24"/>
        </w:rPr>
        <w:t xml:space="preserve"> Data were quantified from </w:t>
      </w:r>
      <w:r w:rsidRPr="00B93A21">
        <w:rPr>
          <w:rFonts w:ascii="Times New Roman" w:hAnsi="Times New Roman" w:cs="Times New Roman"/>
          <w:sz w:val="24"/>
          <w:szCs w:val="24"/>
        </w:rPr>
        <w:t>2 10-fold dilutions per sample from duplicate cultures.</w:t>
      </w:r>
      <w:r>
        <w:rPr>
          <w:rFonts w:ascii="Times New Roman" w:hAnsi="Times New Roman" w:cs="Times New Roman"/>
          <w:sz w:val="24"/>
          <w:szCs w:val="24"/>
        </w:rPr>
        <w:t xml:space="preserve"> </w:t>
      </w:r>
      <w:r w:rsidRPr="00B93A21">
        <w:rPr>
          <w:rFonts w:ascii="Times New Roman" w:hAnsi="Times New Roman" w:cs="Times New Roman"/>
          <w:sz w:val="24"/>
          <w:szCs w:val="24"/>
        </w:rPr>
        <w:t>Error = ± 1standard deviation.</w:t>
      </w:r>
    </w:p>
    <w:p w:rsidR="00241B2A" w:rsidRDefault="00241B2A" w:rsidP="00796F79">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E27275" w:rsidRDefault="00716B3C" w:rsidP="00796F79">
      <w:pPr>
        <w:spacing w:after="0" w:line="480" w:lineRule="auto"/>
        <w:contextualSpacing/>
        <w:rPr>
          <w:rFonts w:ascii="Times New Roman" w:hAnsi="Times New Roman" w:cs="Times New Roman"/>
          <w:sz w:val="24"/>
          <w:szCs w:val="24"/>
        </w:rPr>
      </w:pPr>
      <w:r w:rsidRPr="002052F6">
        <w:rPr>
          <w:rFonts w:ascii="Times New Roman" w:hAnsi="Times New Roman" w:cs="Times New Roman"/>
          <w:b/>
          <w:sz w:val="24"/>
          <w:szCs w:val="24"/>
        </w:rPr>
        <w:lastRenderedPageBreak/>
        <w:t xml:space="preserve">Figure S2. </w:t>
      </w:r>
    </w:p>
    <w:p w:rsidR="00E27275" w:rsidRPr="002052F6" w:rsidRDefault="005C2A05" w:rsidP="00796F79">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794622D9" wp14:editId="12B3CC9B">
            <wp:extent cx="4445635" cy="3439795"/>
            <wp:effectExtent l="19050" t="0" r="0" b="0"/>
            <wp:docPr id="2" name="Picture 2" descr="Snf5-h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f5-his-HA"/>
                    <pic:cNvPicPr>
                      <a:picLocks noChangeAspect="1" noChangeArrowheads="1"/>
                    </pic:cNvPicPr>
                  </pic:nvPicPr>
                  <pic:blipFill>
                    <a:blip r:embed="rId9" cstate="print"/>
                    <a:srcRect l="7167" t="29233" r="17708" b="25803"/>
                    <a:stretch>
                      <a:fillRect/>
                    </a:stretch>
                  </pic:blipFill>
                  <pic:spPr bwMode="auto">
                    <a:xfrm>
                      <a:off x="0" y="0"/>
                      <a:ext cx="4445635" cy="3439795"/>
                    </a:xfrm>
                    <a:prstGeom prst="rect">
                      <a:avLst/>
                    </a:prstGeom>
                    <a:noFill/>
                    <a:ln w="9525">
                      <a:noFill/>
                      <a:miter lim="800000"/>
                      <a:headEnd/>
                      <a:tailEnd/>
                    </a:ln>
                  </pic:spPr>
                </pic:pic>
              </a:graphicData>
            </a:graphic>
          </wp:inline>
        </w:drawing>
      </w:r>
    </w:p>
    <w:p w:rsidR="00716B3C" w:rsidRPr="002052F6" w:rsidRDefault="00716B3C" w:rsidP="00796F79">
      <w:pPr>
        <w:spacing w:after="0" w:line="480" w:lineRule="auto"/>
        <w:contextualSpacing/>
        <w:jc w:val="both"/>
        <w:rPr>
          <w:rFonts w:ascii="Times New Roman" w:hAnsi="Times New Roman" w:cs="Times New Roman"/>
          <w:b/>
          <w:sz w:val="24"/>
          <w:szCs w:val="24"/>
        </w:rPr>
      </w:pPr>
    </w:p>
    <w:p w:rsidR="00796F79" w:rsidRDefault="00796F79" w:rsidP="00796F79">
      <w:pPr>
        <w:spacing w:after="0" w:line="480" w:lineRule="auto"/>
        <w:contextualSpacing/>
        <w:rPr>
          <w:rFonts w:ascii="Times New Roman" w:hAnsi="Times New Roman" w:cs="Times New Roman"/>
          <w:sz w:val="24"/>
          <w:szCs w:val="24"/>
        </w:rPr>
      </w:pPr>
      <w:r w:rsidRPr="002052F6">
        <w:rPr>
          <w:rFonts w:ascii="Times New Roman" w:hAnsi="Times New Roman" w:cs="Times New Roman"/>
          <w:b/>
          <w:sz w:val="24"/>
          <w:szCs w:val="24"/>
        </w:rPr>
        <w:t>Figure S2. Snf</w:t>
      </w:r>
      <w:r>
        <w:rPr>
          <w:rFonts w:ascii="Times New Roman" w:hAnsi="Times New Roman" w:cs="Times New Roman"/>
          <w:b/>
          <w:sz w:val="24"/>
          <w:szCs w:val="24"/>
        </w:rPr>
        <w:t>5</w:t>
      </w:r>
      <w:r w:rsidRPr="002052F6">
        <w:rPr>
          <w:rFonts w:ascii="Times New Roman" w:hAnsi="Times New Roman" w:cs="Times New Roman"/>
          <w:b/>
          <w:sz w:val="24"/>
          <w:szCs w:val="24"/>
        </w:rPr>
        <w:t xml:space="preserve">-7his-3HA associates with the </w:t>
      </w:r>
      <w:proofErr w:type="spellStart"/>
      <w:r w:rsidRPr="002052F6">
        <w:rPr>
          <w:rFonts w:ascii="Times New Roman" w:hAnsi="Times New Roman" w:cs="Times New Roman"/>
          <w:b/>
          <w:sz w:val="24"/>
          <w:szCs w:val="24"/>
        </w:rPr>
        <w:t>rDNA</w:t>
      </w:r>
      <w:proofErr w:type="spellEnd"/>
      <w:r w:rsidRPr="002052F6">
        <w:rPr>
          <w:rFonts w:ascii="Times New Roman" w:hAnsi="Times New Roman" w:cs="Times New Roman"/>
          <w:b/>
          <w:sz w:val="24"/>
          <w:szCs w:val="24"/>
        </w:rPr>
        <w:t xml:space="preserve">. </w:t>
      </w:r>
      <w:proofErr w:type="spellStart"/>
      <w:r w:rsidRPr="002052F6">
        <w:rPr>
          <w:rFonts w:ascii="Times New Roman" w:hAnsi="Times New Roman" w:cs="Times New Roman"/>
          <w:sz w:val="24"/>
          <w:szCs w:val="24"/>
        </w:rPr>
        <w:t>ChIP</w:t>
      </w:r>
      <w:proofErr w:type="spellEnd"/>
      <w:r w:rsidRPr="002052F6">
        <w:rPr>
          <w:rFonts w:ascii="Times New Roman" w:hAnsi="Times New Roman" w:cs="Times New Roman"/>
          <w:sz w:val="24"/>
          <w:szCs w:val="24"/>
        </w:rPr>
        <w:t xml:space="preserve"> analysis indicates that Snf</w:t>
      </w:r>
      <w:r>
        <w:rPr>
          <w:rFonts w:ascii="Times New Roman" w:hAnsi="Times New Roman" w:cs="Times New Roman"/>
          <w:sz w:val="24"/>
          <w:szCs w:val="24"/>
        </w:rPr>
        <w:t>5</w:t>
      </w:r>
      <w:r w:rsidRPr="002052F6">
        <w:rPr>
          <w:rFonts w:ascii="Times New Roman" w:hAnsi="Times New Roman" w:cs="Times New Roman"/>
          <w:sz w:val="24"/>
          <w:szCs w:val="24"/>
        </w:rPr>
        <w:t>p</w:t>
      </w:r>
      <w:r>
        <w:rPr>
          <w:rFonts w:ascii="Times New Roman" w:hAnsi="Times New Roman" w:cs="Times New Roman"/>
          <w:sz w:val="24"/>
          <w:szCs w:val="24"/>
        </w:rPr>
        <w:t xml:space="preserve"> (DAS651) </w:t>
      </w:r>
      <w:r w:rsidRPr="002052F6">
        <w:rPr>
          <w:rFonts w:ascii="Times New Roman" w:hAnsi="Times New Roman" w:cs="Times New Roman"/>
          <w:sz w:val="24"/>
          <w:szCs w:val="24"/>
        </w:rPr>
        <w:t xml:space="preserve">binds to </w:t>
      </w:r>
      <w:r>
        <w:rPr>
          <w:rFonts w:ascii="Times New Roman" w:hAnsi="Times New Roman" w:cs="Times New Roman"/>
          <w:sz w:val="24"/>
          <w:szCs w:val="24"/>
        </w:rPr>
        <w:t xml:space="preserve">the 5’ ETS of the </w:t>
      </w:r>
      <w:proofErr w:type="spellStart"/>
      <w:r w:rsidRPr="002052F6">
        <w:rPr>
          <w:rFonts w:ascii="Times New Roman" w:hAnsi="Times New Roman" w:cs="Times New Roman"/>
          <w:sz w:val="24"/>
          <w:szCs w:val="24"/>
        </w:rPr>
        <w:t>rDNA</w:t>
      </w:r>
      <w:proofErr w:type="spellEnd"/>
      <w:r w:rsidRPr="002052F6">
        <w:rPr>
          <w:rFonts w:ascii="Times New Roman" w:hAnsi="Times New Roman" w:cs="Times New Roman"/>
          <w:sz w:val="24"/>
          <w:szCs w:val="24"/>
        </w:rPr>
        <w:t xml:space="preserve"> with at least 2-fold higher signal than untagged control. </w:t>
      </w:r>
      <w:r>
        <w:rPr>
          <w:rFonts w:ascii="Times New Roman" w:hAnsi="Times New Roman" w:cs="Times New Roman"/>
          <w:sz w:val="24"/>
          <w:szCs w:val="24"/>
        </w:rPr>
        <w:t xml:space="preserve">Data were quantified from </w:t>
      </w:r>
      <w:r w:rsidRPr="00B93A21">
        <w:rPr>
          <w:rFonts w:ascii="Times New Roman" w:hAnsi="Times New Roman" w:cs="Times New Roman"/>
          <w:sz w:val="24"/>
          <w:szCs w:val="24"/>
        </w:rPr>
        <w:t>2 10-fold dilutions per sample from duplicate cultures.</w:t>
      </w:r>
      <w:r>
        <w:rPr>
          <w:rFonts w:ascii="Times New Roman" w:hAnsi="Times New Roman" w:cs="Times New Roman"/>
          <w:sz w:val="24"/>
          <w:szCs w:val="24"/>
        </w:rPr>
        <w:t xml:space="preserve"> </w:t>
      </w:r>
      <w:r w:rsidRPr="00B93A21">
        <w:rPr>
          <w:rFonts w:ascii="Times New Roman" w:hAnsi="Times New Roman" w:cs="Times New Roman"/>
          <w:sz w:val="24"/>
          <w:szCs w:val="24"/>
        </w:rPr>
        <w:t>Error = ± 1standard deviation.</w:t>
      </w:r>
    </w:p>
    <w:p w:rsidR="00241B2A" w:rsidRDefault="00241B2A" w:rsidP="00796F79">
      <w:pPr>
        <w:tabs>
          <w:tab w:val="left" w:pos="980"/>
        </w:tabs>
        <w:spacing w:line="480" w:lineRule="auto"/>
        <w:rPr>
          <w:rFonts w:ascii="Times New Roman" w:hAnsi="Times New Roman" w:cs="Times New Roman"/>
          <w:b/>
          <w:sz w:val="24"/>
          <w:szCs w:val="24"/>
        </w:rPr>
      </w:pPr>
    </w:p>
    <w:p w:rsidR="00241B2A" w:rsidRDefault="00241B2A" w:rsidP="00796F79">
      <w:pPr>
        <w:tabs>
          <w:tab w:val="left" w:pos="980"/>
        </w:tabs>
        <w:spacing w:line="480" w:lineRule="auto"/>
        <w:rPr>
          <w:rFonts w:ascii="Times New Roman" w:hAnsi="Times New Roman" w:cs="Times New Roman"/>
          <w:b/>
          <w:sz w:val="24"/>
          <w:szCs w:val="24"/>
        </w:rPr>
      </w:pPr>
    </w:p>
    <w:p w:rsidR="00241B2A" w:rsidRDefault="00241B2A" w:rsidP="00796F79">
      <w:pPr>
        <w:tabs>
          <w:tab w:val="left" w:pos="980"/>
        </w:tabs>
        <w:spacing w:line="480" w:lineRule="auto"/>
        <w:rPr>
          <w:rFonts w:ascii="Times New Roman" w:hAnsi="Times New Roman" w:cs="Times New Roman"/>
          <w:b/>
          <w:sz w:val="24"/>
          <w:szCs w:val="24"/>
        </w:rPr>
      </w:pPr>
    </w:p>
    <w:p w:rsidR="00241B2A" w:rsidRDefault="00241B2A" w:rsidP="00796F79">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241B2A" w:rsidRDefault="00966B82" w:rsidP="00796F79">
      <w:pPr>
        <w:tabs>
          <w:tab w:val="left" w:pos="980"/>
        </w:tabs>
        <w:spacing w:line="480" w:lineRule="auto"/>
        <w:rPr>
          <w:rFonts w:ascii="Times New Roman" w:hAnsi="Times New Roman" w:cs="Times New Roman"/>
          <w:b/>
          <w:sz w:val="24"/>
          <w:szCs w:val="24"/>
        </w:rPr>
      </w:pPr>
      <w:r w:rsidRPr="002052F6">
        <w:rPr>
          <w:rFonts w:ascii="Times New Roman" w:hAnsi="Times New Roman" w:cs="Times New Roman"/>
          <w:b/>
          <w:sz w:val="24"/>
          <w:szCs w:val="24"/>
        </w:rPr>
        <w:lastRenderedPageBreak/>
        <w:t>Figure S3.</w:t>
      </w:r>
    </w:p>
    <w:p w:rsidR="00A66378" w:rsidRPr="002052F6" w:rsidRDefault="00966B82" w:rsidP="00796F79">
      <w:pPr>
        <w:tabs>
          <w:tab w:val="left" w:pos="980"/>
        </w:tabs>
        <w:spacing w:line="480" w:lineRule="auto"/>
        <w:rPr>
          <w:rFonts w:ascii="Times New Roman" w:hAnsi="Times New Roman" w:cs="Times New Roman"/>
          <w:noProof/>
          <w:sz w:val="24"/>
          <w:szCs w:val="24"/>
        </w:rPr>
      </w:pPr>
      <w:r w:rsidRPr="002052F6">
        <w:rPr>
          <w:rFonts w:ascii="Times New Roman" w:hAnsi="Times New Roman" w:cs="Times New Roman"/>
          <w:b/>
          <w:sz w:val="24"/>
          <w:szCs w:val="24"/>
        </w:rPr>
        <w:t xml:space="preserve"> </w:t>
      </w:r>
      <w:r w:rsidR="005C2A05">
        <w:rPr>
          <w:rFonts w:ascii="Times New Roman" w:hAnsi="Times New Roman" w:cs="Times New Roman"/>
          <w:noProof/>
          <w:sz w:val="24"/>
          <w:szCs w:val="24"/>
          <w:lang w:eastAsia="en-US"/>
        </w:rPr>
        <w:drawing>
          <wp:inline distT="0" distB="0" distL="0" distR="0" wp14:anchorId="16BD0DD5" wp14:editId="6DC86EB5">
            <wp:extent cx="3021965" cy="2433955"/>
            <wp:effectExtent l="19050" t="0" r="6985" b="0"/>
            <wp:docPr id="3" name="Picture 5" descr="C:\Documents and Settings\zhangy1\Desktop\snf6 deletin uridine incorpo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zhangy1\Desktop\snf6 deletin uridine incorporation.TIF"/>
                    <pic:cNvPicPr>
                      <a:picLocks noChangeAspect="1" noChangeArrowheads="1"/>
                    </pic:cNvPicPr>
                  </pic:nvPicPr>
                  <pic:blipFill>
                    <a:blip r:embed="rId10" cstate="print"/>
                    <a:srcRect l="8926" t="30707" r="18011" b="30798"/>
                    <a:stretch>
                      <a:fillRect/>
                    </a:stretch>
                  </pic:blipFill>
                  <pic:spPr bwMode="auto">
                    <a:xfrm>
                      <a:off x="0" y="0"/>
                      <a:ext cx="3021965" cy="2433955"/>
                    </a:xfrm>
                    <a:prstGeom prst="rect">
                      <a:avLst/>
                    </a:prstGeom>
                    <a:noFill/>
                    <a:ln w="9525">
                      <a:noFill/>
                      <a:miter lim="800000"/>
                      <a:headEnd/>
                      <a:tailEnd/>
                    </a:ln>
                  </pic:spPr>
                </pic:pic>
              </a:graphicData>
            </a:graphic>
          </wp:inline>
        </w:drawing>
      </w:r>
    </w:p>
    <w:p w:rsidR="00241B2A" w:rsidRDefault="00796F79" w:rsidP="00796F79">
      <w:pPr>
        <w:spacing w:after="0" w:line="480" w:lineRule="auto"/>
        <w:rPr>
          <w:rFonts w:ascii="Times New Roman" w:hAnsi="Times New Roman" w:cs="Times New Roman"/>
          <w:b/>
          <w:sz w:val="24"/>
          <w:szCs w:val="24"/>
        </w:rPr>
      </w:pPr>
      <w:r w:rsidRPr="002052F6">
        <w:rPr>
          <w:rFonts w:ascii="Times New Roman" w:hAnsi="Times New Roman" w:cs="Times New Roman"/>
          <w:b/>
          <w:sz w:val="24"/>
          <w:szCs w:val="24"/>
        </w:rPr>
        <w:t xml:space="preserve">Figure S3. </w:t>
      </w:r>
      <w:proofErr w:type="spellStart"/>
      <w:r w:rsidRPr="002052F6">
        <w:rPr>
          <w:rFonts w:ascii="Times New Roman" w:hAnsi="Times New Roman" w:cs="Times New Roman"/>
          <w:b/>
          <w:sz w:val="24"/>
          <w:szCs w:val="24"/>
        </w:rPr>
        <w:t>Uridine</w:t>
      </w:r>
      <w:proofErr w:type="spellEnd"/>
      <w:r w:rsidRPr="002052F6">
        <w:rPr>
          <w:rFonts w:ascii="Times New Roman" w:hAnsi="Times New Roman" w:cs="Times New Roman"/>
          <w:b/>
          <w:sz w:val="24"/>
          <w:szCs w:val="24"/>
        </w:rPr>
        <w:t xml:space="preserve"> incorporation shows that total RNA synthesis in </w:t>
      </w:r>
      <w:r w:rsidRPr="002052F6">
        <w:rPr>
          <w:rFonts w:ascii="Times New Roman" w:hAnsi="Times New Roman" w:cs="Times New Roman"/>
          <w:b/>
          <w:i/>
          <w:sz w:val="24"/>
          <w:szCs w:val="24"/>
        </w:rPr>
        <w:t>snf6∆</w:t>
      </w:r>
      <w:r w:rsidRPr="002052F6">
        <w:rPr>
          <w:rFonts w:ascii="Times New Roman" w:hAnsi="Times New Roman" w:cs="Times New Roman"/>
          <w:b/>
          <w:sz w:val="24"/>
          <w:szCs w:val="24"/>
        </w:rPr>
        <w:t xml:space="preserve"> is significantly lower than in WT.</w:t>
      </w:r>
      <w:r w:rsidRPr="002052F6">
        <w:rPr>
          <w:rFonts w:ascii="Times New Roman" w:hAnsi="Times New Roman" w:cs="Times New Roman"/>
          <w:sz w:val="24"/>
          <w:szCs w:val="24"/>
        </w:rPr>
        <w:t xml:space="preserve"> Relative RNA synthesis was measured by </w:t>
      </w:r>
      <w:r w:rsidRPr="002052F6">
        <w:rPr>
          <w:rFonts w:ascii="Times New Roman" w:hAnsi="Times New Roman" w:cs="Times New Roman"/>
          <w:sz w:val="24"/>
          <w:szCs w:val="24"/>
          <w:vertAlign w:val="superscript"/>
        </w:rPr>
        <w:t>3</w:t>
      </w:r>
      <w:r w:rsidRPr="002052F6">
        <w:rPr>
          <w:rFonts w:ascii="Times New Roman" w:hAnsi="Times New Roman" w:cs="Times New Roman"/>
          <w:sz w:val="24"/>
          <w:szCs w:val="24"/>
        </w:rPr>
        <w:t xml:space="preserve">H-uridine incorporation in both WT and </w:t>
      </w:r>
      <w:r w:rsidRPr="002052F6">
        <w:rPr>
          <w:rFonts w:ascii="Times New Roman" w:hAnsi="Times New Roman" w:cs="Times New Roman"/>
          <w:i/>
          <w:sz w:val="24"/>
          <w:szCs w:val="24"/>
        </w:rPr>
        <w:t>snf6∆</w:t>
      </w:r>
      <w:r w:rsidRPr="002052F6">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2052F6">
        <w:rPr>
          <w:rFonts w:ascii="Times New Roman" w:hAnsi="Times New Roman" w:cs="Times New Roman"/>
          <w:sz w:val="24"/>
          <w:szCs w:val="24"/>
        </w:rPr>
        <w:t>RS316</w:t>
      </w:r>
      <w:proofErr w:type="gramEnd"/>
      <w:r w:rsidRPr="002052F6">
        <w:rPr>
          <w:rFonts w:ascii="Times New Roman" w:hAnsi="Times New Roman" w:cs="Times New Roman"/>
          <w:sz w:val="24"/>
          <w:szCs w:val="24"/>
        </w:rPr>
        <w:t xml:space="preserve"> plasmid was incorporated into both strains to obtain </w:t>
      </w:r>
      <w:proofErr w:type="spellStart"/>
      <w:r w:rsidRPr="002052F6">
        <w:rPr>
          <w:rFonts w:ascii="Times New Roman" w:hAnsi="Times New Roman" w:cs="Times New Roman"/>
          <w:sz w:val="24"/>
          <w:szCs w:val="24"/>
        </w:rPr>
        <w:t>Ura</w:t>
      </w:r>
      <w:proofErr w:type="spellEnd"/>
      <w:r w:rsidRPr="002052F6">
        <w:rPr>
          <w:rFonts w:ascii="Times New Roman" w:hAnsi="Times New Roman" w:cs="Times New Roman"/>
          <w:sz w:val="24"/>
          <w:szCs w:val="24"/>
          <w:vertAlign w:val="superscript"/>
        </w:rPr>
        <w:t>+</w:t>
      </w:r>
      <w:r w:rsidRPr="002052F6">
        <w:rPr>
          <w:rFonts w:ascii="Times New Roman" w:hAnsi="Times New Roman" w:cs="Times New Roman"/>
          <w:sz w:val="24"/>
          <w:szCs w:val="24"/>
        </w:rPr>
        <w:t xml:space="preserve"> phenotype, and the yeast cells were grown in SD-</w:t>
      </w:r>
      <w:proofErr w:type="spellStart"/>
      <w:r w:rsidRPr="002052F6">
        <w:rPr>
          <w:rFonts w:ascii="Times New Roman" w:hAnsi="Times New Roman" w:cs="Times New Roman"/>
          <w:sz w:val="24"/>
          <w:szCs w:val="24"/>
        </w:rPr>
        <w:t>Ura</w:t>
      </w:r>
      <w:proofErr w:type="spellEnd"/>
      <w:r w:rsidRPr="002052F6">
        <w:rPr>
          <w:rFonts w:ascii="Times New Roman" w:hAnsi="Times New Roman" w:cs="Times New Roman"/>
          <w:sz w:val="24"/>
          <w:szCs w:val="24"/>
        </w:rPr>
        <w:t xml:space="preserve"> media to exponential phase. One ml of yeast culture was incubated with 5µCi of </w:t>
      </w:r>
      <w:r w:rsidRPr="002052F6">
        <w:rPr>
          <w:rFonts w:ascii="Times New Roman" w:hAnsi="Times New Roman" w:cs="Times New Roman"/>
          <w:sz w:val="24"/>
          <w:szCs w:val="24"/>
          <w:vertAlign w:val="superscript"/>
        </w:rPr>
        <w:t>3</w:t>
      </w:r>
      <w:r w:rsidRPr="002052F6">
        <w:rPr>
          <w:rFonts w:ascii="Times New Roman" w:hAnsi="Times New Roman" w:cs="Times New Roman"/>
          <w:sz w:val="24"/>
          <w:szCs w:val="24"/>
        </w:rPr>
        <w:t xml:space="preserve">H-uridine at 30°C for 5 min. Then 2.5 ml of 10% TCA containing 2.5mg/ml of cold </w:t>
      </w:r>
      <w:proofErr w:type="spellStart"/>
      <w:r w:rsidRPr="002052F6">
        <w:rPr>
          <w:rFonts w:ascii="Times New Roman" w:hAnsi="Times New Roman" w:cs="Times New Roman"/>
          <w:sz w:val="24"/>
          <w:szCs w:val="24"/>
        </w:rPr>
        <w:t>uridine</w:t>
      </w:r>
      <w:proofErr w:type="spellEnd"/>
      <w:r w:rsidRPr="002052F6">
        <w:rPr>
          <w:rFonts w:ascii="Times New Roman" w:hAnsi="Times New Roman" w:cs="Times New Roman"/>
          <w:sz w:val="24"/>
          <w:szCs w:val="24"/>
        </w:rPr>
        <w:t xml:space="preserve"> was added into the culture</w:t>
      </w:r>
      <w:r>
        <w:rPr>
          <w:rFonts w:ascii="Times New Roman" w:hAnsi="Times New Roman" w:cs="Times New Roman"/>
          <w:sz w:val="24"/>
          <w:szCs w:val="24"/>
        </w:rPr>
        <w:t>. After incubation on ice for &gt;30 min, t</w:t>
      </w:r>
      <w:r w:rsidRPr="002052F6">
        <w:rPr>
          <w:rFonts w:ascii="Times New Roman" w:hAnsi="Times New Roman" w:cs="Times New Roman"/>
          <w:sz w:val="24"/>
          <w:szCs w:val="24"/>
        </w:rPr>
        <w:t xml:space="preserve">he mixture was filtered through </w:t>
      </w:r>
      <w:r>
        <w:rPr>
          <w:rFonts w:ascii="Times New Roman" w:hAnsi="Times New Roman" w:cs="Times New Roman"/>
          <w:sz w:val="24"/>
          <w:szCs w:val="24"/>
        </w:rPr>
        <w:t xml:space="preserve">a </w:t>
      </w:r>
      <w:r w:rsidRPr="002052F6">
        <w:rPr>
          <w:rFonts w:ascii="Times New Roman" w:hAnsi="Times New Roman" w:cs="Times New Roman"/>
          <w:sz w:val="24"/>
          <w:szCs w:val="24"/>
        </w:rPr>
        <w:t xml:space="preserve">nitrocellulose membrane. The membrane was washed with 10ml cold TCA (5%), dried, suspended in scintillation cocktail, and </w:t>
      </w:r>
      <w:r>
        <w:rPr>
          <w:rFonts w:ascii="Times New Roman" w:hAnsi="Times New Roman" w:cs="Times New Roman"/>
          <w:sz w:val="24"/>
          <w:szCs w:val="24"/>
        </w:rPr>
        <w:t xml:space="preserve">quantified using </w:t>
      </w:r>
      <w:r w:rsidRPr="002052F6">
        <w:rPr>
          <w:rFonts w:ascii="Times New Roman" w:hAnsi="Times New Roman" w:cs="Times New Roman"/>
          <w:sz w:val="24"/>
          <w:szCs w:val="24"/>
        </w:rPr>
        <w:t>a scintillation counter.</w:t>
      </w:r>
      <w:r>
        <w:rPr>
          <w:rFonts w:ascii="Times New Roman" w:hAnsi="Times New Roman" w:cs="Times New Roman"/>
          <w:sz w:val="24"/>
          <w:szCs w:val="24"/>
        </w:rPr>
        <w:t xml:space="preserve"> Data were quantified from </w:t>
      </w:r>
      <w:r w:rsidRPr="00B93A21">
        <w:rPr>
          <w:rFonts w:ascii="Times New Roman" w:hAnsi="Times New Roman" w:cs="Times New Roman"/>
          <w:sz w:val="24"/>
          <w:szCs w:val="24"/>
        </w:rPr>
        <w:t xml:space="preserve">duplicate </w:t>
      </w:r>
      <w:r>
        <w:rPr>
          <w:rFonts w:ascii="Times New Roman" w:hAnsi="Times New Roman" w:cs="Times New Roman"/>
          <w:sz w:val="24"/>
          <w:szCs w:val="24"/>
        </w:rPr>
        <w:t xml:space="preserve">samples from duplicate </w:t>
      </w:r>
      <w:r w:rsidRPr="00B93A21">
        <w:rPr>
          <w:rFonts w:ascii="Times New Roman" w:hAnsi="Times New Roman" w:cs="Times New Roman"/>
          <w:sz w:val="24"/>
          <w:szCs w:val="24"/>
        </w:rPr>
        <w:t>cultures.</w:t>
      </w:r>
      <w:r>
        <w:rPr>
          <w:rFonts w:ascii="Times New Roman" w:hAnsi="Times New Roman" w:cs="Times New Roman"/>
          <w:sz w:val="24"/>
          <w:szCs w:val="24"/>
        </w:rPr>
        <w:t xml:space="preserve"> </w:t>
      </w:r>
      <w:r w:rsidRPr="00B93A21">
        <w:rPr>
          <w:rFonts w:ascii="Times New Roman" w:hAnsi="Times New Roman" w:cs="Times New Roman"/>
          <w:sz w:val="24"/>
          <w:szCs w:val="24"/>
        </w:rPr>
        <w:t>Error = ± 1</w:t>
      </w:r>
      <w:r>
        <w:rPr>
          <w:rFonts w:ascii="Times New Roman" w:hAnsi="Times New Roman" w:cs="Times New Roman"/>
          <w:sz w:val="24"/>
          <w:szCs w:val="24"/>
        </w:rPr>
        <w:t xml:space="preserve"> </w:t>
      </w:r>
      <w:r w:rsidRPr="00B93A21">
        <w:rPr>
          <w:rFonts w:ascii="Times New Roman" w:hAnsi="Times New Roman" w:cs="Times New Roman"/>
          <w:sz w:val="24"/>
          <w:szCs w:val="24"/>
        </w:rPr>
        <w:t>standard deviation.</w:t>
      </w:r>
      <w:r w:rsidR="00241B2A">
        <w:rPr>
          <w:rFonts w:ascii="Times New Roman" w:hAnsi="Times New Roman" w:cs="Times New Roman"/>
          <w:b/>
          <w:sz w:val="24"/>
          <w:szCs w:val="24"/>
        </w:rPr>
        <w:br w:type="page"/>
      </w:r>
    </w:p>
    <w:p w:rsidR="00241B2A" w:rsidRDefault="00AE5758" w:rsidP="00796F79">
      <w:pPr>
        <w:spacing w:line="480" w:lineRule="auto"/>
        <w:contextualSpacing/>
        <w:rPr>
          <w:rFonts w:ascii="Times New Roman" w:hAnsi="Times New Roman" w:cs="Times New Roman"/>
          <w:sz w:val="24"/>
          <w:szCs w:val="24"/>
        </w:rPr>
      </w:pPr>
      <w:r w:rsidRPr="002052F6">
        <w:rPr>
          <w:rFonts w:ascii="Times New Roman" w:hAnsi="Times New Roman" w:cs="Times New Roman"/>
          <w:b/>
          <w:sz w:val="24"/>
          <w:szCs w:val="24"/>
        </w:rPr>
        <w:lastRenderedPageBreak/>
        <w:t>Figure S</w:t>
      </w:r>
      <w:r w:rsidR="00FA574D" w:rsidRPr="002052F6">
        <w:rPr>
          <w:rFonts w:ascii="Times New Roman" w:hAnsi="Times New Roman" w:cs="Times New Roman"/>
          <w:b/>
          <w:sz w:val="24"/>
          <w:szCs w:val="24"/>
        </w:rPr>
        <w:t>4</w:t>
      </w:r>
      <w:r w:rsidRPr="002052F6">
        <w:rPr>
          <w:rFonts w:ascii="Times New Roman" w:hAnsi="Times New Roman" w:cs="Times New Roman"/>
          <w:b/>
          <w:sz w:val="24"/>
          <w:szCs w:val="24"/>
        </w:rPr>
        <w:t>.</w:t>
      </w:r>
      <w:r w:rsidRPr="002052F6">
        <w:rPr>
          <w:rFonts w:ascii="Times New Roman" w:hAnsi="Times New Roman" w:cs="Times New Roman"/>
          <w:sz w:val="24"/>
          <w:szCs w:val="24"/>
        </w:rPr>
        <w:t xml:space="preserve"> </w:t>
      </w:r>
    </w:p>
    <w:p w:rsidR="00D4288D" w:rsidRPr="002052F6" w:rsidRDefault="005C2A05" w:rsidP="00796F79">
      <w:pPr>
        <w:spacing w:line="480" w:lineRule="auto"/>
        <w:contextualSpacing/>
        <w:rPr>
          <w:rFonts w:ascii="Times New Roman" w:hAnsi="Times New Roman" w:cs="Times New Roman"/>
          <w:sz w:val="24"/>
          <w:szCs w:val="24"/>
        </w:rPr>
      </w:pPr>
      <w:r>
        <w:rPr>
          <w:noProof/>
          <w:lang w:eastAsia="en-US"/>
        </w:rPr>
        <w:drawing>
          <wp:inline distT="0" distB="0" distL="0" distR="0" wp14:anchorId="3D4BF6C9" wp14:editId="26475F8D">
            <wp:extent cx="3435350" cy="1550035"/>
            <wp:effectExtent l="19050" t="0" r="0" b="0"/>
            <wp:docPr id="4" name="Picture 0" descr="supplemental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upplemental figure.jpg"/>
                    <pic:cNvPicPr>
                      <a:picLocks noChangeAspect="1" noChangeArrowheads="1"/>
                    </pic:cNvPicPr>
                  </pic:nvPicPr>
                  <pic:blipFill>
                    <a:blip r:embed="rId11" cstate="print"/>
                    <a:srcRect t="11877"/>
                    <a:stretch>
                      <a:fillRect/>
                    </a:stretch>
                  </pic:blipFill>
                  <pic:spPr bwMode="auto">
                    <a:xfrm>
                      <a:off x="0" y="0"/>
                      <a:ext cx="3435350" cy="1550035"/>
                    </a:xfrm>
                    <a:prstGeom prst="rect">
                      <a:avLst/>
                    </a:prstGeom>
                    <a:noFill/>
                    <a:ln w="9525">
                      <a:noFill/>
                      <a:miter lim="800000"/>
                      <a:headEnd/>
                      <a:tailEnd/>
                    </a:ln>
                  </pic:spPr>
                </pic:pic>
              </a:graphicData>
            </a:graphic>
          </wp:inline>
        </w:drawing>
      </w:r>
    </w:p>
    <w:p w:rsidR="00796F79" w:rsidRDefault="00796F79" w:rsidP="00796F79">
      <w:pPr>
        <w:spacing w:line="480" w:lineRule="auto"/>
        <w:contextualSpacing/>
      </w:pPr>
      <w:r w:rsidRPr="002052F6">
        <w:rPr>
          <w:rFonts w:ascii="Times New Roman" w:hAnsi="Times New Roman" w:cs="Times New Roman"/>
          <w:b/>
          <w:sz w:val="24"/>
          <w:szCs w:val="24"/>
        </w:rPr>
        <w:t>Figure S4.</w:t>
      </w:r>
      <w:r w:rsidRPr="002052F6">
        <w:rPr>
          <w:rFonts w:ascii="Times New Roman" w:hAnsi="Times New Roman" w:cs="Times New Roman"/>
          <w:sz w:val="24"/>
          <w:szCs w:val="24"/>
        </w:rPr>
        <w:t xml:space="preserve"> </w:t>
      </w:r>
      <w:r w:rsidRPr="002052F6">
        <w:rPr>
          <w:rFonts w:ascii="Times New Roman" w:hAnsi="Times New Roman" w:cs="Times New Roman"/>
          <w:b/>
          <w:sz w:val="24"/>
          <w:szCs w:val="24"/>
        </w:rPr>
        <w:t xml:space="preserve">Deletion of </w:t>
      </w:r>
      <w:r w:rsidRPr="002052F6">
        <w:rPr>
          <w:rFonts w:ascii="Times New Roman" w:hAnsi="Times New Roman" w:cs="Times New Roman"/>
          <w:b/>
          <w:i/>
          <w:sz w:val="24"/>
          <w:szCs w:val="24"/>
        </w:rPr>
        <w:t>RRP6</w:t>
      </w:r>
      <w:r w:rsidRPr="002052F6">
        <w:rPr>
          <w:rFonts w:ascii="Times New Roman" w:hAnsi="Times New Roman" w:cs="Times New Roman"/>
          <w:b/>
          <w:sz w:val="24"/>
          <w:szCs w:val="24"/>
        </w:rPr>
        <w:t xml:space="preserve"> does not rescue </w:t>
      </w:r>
      <w:proofErr w:type="spellStart"/>
      <w:r w:rsidRPr="002052F6">
        <w:rPr>
          <w:rFonts w:ascii="Times New Roman" w:hAnsi="Times New Roman" w:cs="Times New Roman"/>
          <w:b/>
          <w:sz w:val="24"/>
          <w:szCs w:val="24"/>
        </w:rPr>
        <w:t>rRNA</w:t>
      </w:r>
      <w:proofErr w:type="spellEnd"/>
      <w:r w:rsidRPr="002052F6">
        <w:rPr>
          <w:rFonts w:ascii="Times New Roman" w:hAnsi="Times New Roman" w:cs="Times New Roman"/>
          <w:b/>
          <w:sz w:val="24"/>
          <w:szCs w:val="24"/>
        </w:rPr>
        <w:t xml:space="preserve"> synthesis in a </w:t>
      </w:r>
      <w:r w:rsidRPr="002052F6">
        <w:rPr>
          <w:rFonts w:ascii="Times New Roman" w:hAnsi="Times New Roman" w:cs="Times New Roman"/>
          <w:b/>
          <w:i/>
          <w:sz w:val="24"/>
          <w:szCs w:val="24"/>
        </w:rPr>
        <w:t>snf6Δ</w:t>
      </w:r>
      <w:r w:rsidRPr="002052F6">
        <w:rPr>
          <w:rFonts w:ascii="Times New Roman" w:hAnsi="Times New Roman" w:cs="Times New Roman"/>
          <w:b/>
          <w:sz w:val="24"/>
          <w:szCs w:val="24"/>
        </w:rPr>
        <w:t xml:space="preserve"> strain.</w:t>
      </w:r>
      <w:r w:rsidRPr="002052F6">
        <w:rPr>
          <w:rFonts w:ascii="Times New Roman" w:hAnsi="Times New Roman" w:cs="Times New Roman"/>
          <w:sz w:val="24"/>
          <w:szCs w:val="24"/>
        </w:rPr>
        <w:t xml:space="preserve"> Isotopic labeling was used to measure </w:t>
      </w:r>
      <w:proofErr w:type="spellStart"/>
      <w:r w:rsidRPr="002052F6">
        <w:rPr>
          <w:rFonts w:ascii="Times New Roman" w:hAnsi="Times New Roman" w:cs="Times New Roman"/>
          <w:sz w:val="24"/>
          <w:szCs w:val="24"/>
        </w:rPr>
        <w:t>rRNA</w:t>
      </w:r>
      <w:proofErr w:type="spellEnd"/>
      <w:r w:rsidRPr="002052F6">
        <w:rPr>
          <w:rFonts w:ascii="Times New Roman" w:hAnsi="Times New Roman" w:cs="Times New Roman"/>
          <w:sz w:val="24"/>
          <w:szCs w:val="24"/>
        </w:rPr>
        <w:t xml:space="preserve"> synthesis rates in WT, </w:t>
      </w:r>
      <w:r w:rsidRPr="002052F6">
        <w:rPr>
          <w:rFonts w:ascii="Times New Roman" w:hAnsi="Times New Roman" w:cs="Times New Roman"/>
          <w:i/>
          <w:sz w:val="24"/>
          <w:szCs w:val="24"/>
        </w:rPr>
        <w:t>snf6Δ</w:t>
      </w:r>
      <w:r w:rsidRPr="002052F6">
        <w:rPr>
          <w:rFonts w:ascii="Times New Roman" w:hAnsi="Times New Roman" w:cs="Times New Roman"/>
          <w:sz w:val="24"/>
          <w:szCs w:val="24"/>
        </w:rPr>
        <w:t xml:space="preserve">, </w:t>
      </w:r>
      <w:r w:rsidRPr="002052F6">
        <w:rPr>
          <w:rFonts w:ascii="Times New Roman" w:hAnsi="Times New Roman" w:cs="Times New Roman"/>
          <w:i/>
          <w:sz w:val="24"/>
          <w:szCs w:val="24"/>
        </w:rPr>
        <w:t>rrp6Δ</w:t>
      </w:r>
      <w:r w:rsidRPr="002052F6">
        <w:rPr>
          <w:rFonts w:ascii="Times New Roman" w:hAnsi="Times New Roman" w:cs="Times New Roman"/>
          <w:sz w:val="24"/>
          <w:szCs w:val="24"/>
        </w:rPr>
        <w:t xml:space="preserve"> and </w:t>
      </w:r>
      <w:r w:rsidRPr="002052F6">
        <w:rPr>
          <w:rFonts w:ascii="Times New Roman" w:hAnsi="Times New Roman" w:cs="Times New Roman"/>
          <w:i/>
          <w:sz w:val="24"/>
          <w:szCs w:val="24"/>
        </w:rPr>
        <w:t>snf6Δ</w:t>
      </w:r>
      <w:r w:rsidRPr="002052F6">
        <w:rPr>
          <w:rFonts w:ascii="Times New Roman" w:hAnsi="Times New Roman" w:cs="Times New Roman"/>
          <w:sz w:val="24"/>
          <w:szCs w:val="24"/>
        </w:rPr>
        <w:t xml:space="preserve"> </w:t>
      </w:r>
      <w:r w:rsidRPr="002052F6">
        <w:rPr>
          <w:rFonts w:ascii="Times New Roman" w:hAnsi="Times New Roman" w:cs="Times New Roman"/>
          <w:i/>
          <w:sz w:val="24"/>
          <w:szCs w:val="24"/>
        </w:rPr>
        <w:t>rrp6Δ</w:t>
      </w:r>
      <w:r w:rsidRPr="002052F6">
        <w:rPr>
          <w:rFonts w:ascii="Times New Roman" w:hAnsi="Times New Roman" w:cs="Times New Roman"/>
          <w:sz w:val="24"/>
          <w:szCs w:val="24"/>
        </w:rPr>
        <w:t xml:space="preserve"> strains. Labeling with [methyl-</w:t>
      </w:r>
      <w:r w:rsidRPr="002052F6">
        <w:rPr>
          <w:rFonts w:ascii="Times New Roman" w:hAnsi="Times New Roman" w:cs="Times New Roman"/>
          <w:sz w:val="24"/>
          <w:szCs w:val="24"/>
          <w:vertAlign w:val="superscript"/>
        </w:rPr>
        <w:t>3</w:t>
      </w:r>
      <w:r w:rsidRPr="002052F6">
        <w:rPr>
          <w:rFonts w:ascii="Times New Roman" w:hAnsi="Times New Roman" w:cs="Times New Roman"/>
          <w:sz w:val="24"/>
          <w:szCs w:val="24"/>
        </w:rPr>
        <w:t>H</w:t>
      </w:r>
      <w:proofErr w:type="gramStart"/>
      <w:r w:rsidRPr="002052F6">
        <w:rPr>
          <w:rFonts w:ascii="Times New Roman" w:hAnsi="Times New Roman" w:cs="Times New Roman"/>
          <w:sz w:val="24"/>
          <w:szCs w:val="24"/>
        </w:rPr>
        <w:t>]methionine</w:t>
      </w:r>
      <w:proofErr w:type="gramEnd"/>
      <w:r w:rsidRPr="002052F6">
        <w:rPr>
          <w:rFonts w:ascii="Times New Roman" w:hAnsi="Times New Roman" w:cs="Times New Roman"/>
          <w:sz w:val="24"/>
          <w:szCs w:val="24"/>
        </w:rPr>
        <w:t xml:space="preserve"> was performed as described in the text for Figure 3. After transfer of labeled RNA to a blot, RNA was detected by autoradiography. This blot was exposed for 5 days, to visualize the faint signals from the RNA extracted from the double mutant cells. This overexposure resulted in non-linear detection of WT and </w:t>
      </w:r>
      <w:r w:rsidRPr="002052F6">
        <w:rPr>
          <w:rFonts w:ascii="Times New Roman" w:hAnsi="Times New Roman" w:cs="Times New Roman"/>
          <w:i/>
          <w:sz w:val="24"/>
          <w:szCs w:val="24"/>
        </w:rPr>
        <w:t>snf6Δ</w:t>
      </w:r>
      <w:r w:rsidRPr="002052F6">
        <w:rPr>
          <w:rFonts w:ascii="Times New Roman" w:hAnsi="Times New Roman" w:cs="Times New Roman"/>
          <w:sz w:val="24"/>
          <w:szCs w:val="24"/>
        </w:rPr>
        <w:t xml:space="preserve"> RNA. The double mutant cells grow very poorly, consistent with impaired growth of both parental mutant strains. As expected for the poor growth rate, the </w:t>
      </w:r>
      <w:proofErr w:type="spellStart"/>
      <w:r w:rsidRPr="002052F6">
        <w:rPr>
          <w:rFonts w:ascii="Times New Roman" w:hAnsi="Times New Roman" w:cs="Times New Roman"/>
          <w:sz w:val="24"/>
          <w:szCs w:val="24"/>
        </w:rPr>
        <w:t>rRNA</w:t>
      </w:r>
      <w:proofErr w:type="spellEnd"/>
      <w:r w:rsidRPr="002052F6">
        <w:rPr>
          <w:rFonts w:ascii="Times New Roman" w:hAnsi="Times New Roman" w:cs="Times New Roman"/>
          <w:sz w:val="24"/>
          <w:szCs w:val="24"/>
        </w:rPr>
        <w:t xml:space="preserve"> synthesis rate in the </w:t>
      </w:r>
      <w:r w:rsidRPr="002052F6">
        <w:rPr>
          <w:rFonts w:ascii="Times New Roman" w:hAnsi="Times New Roman" w:cs="Times New Roman"/>
          <w:i/>
          <w:sz w:val="24"/>
          <w:szCs w:val="24"/>
        </w:rPr>
        <w:t>snf6Δ</w:t>
      </w:r>
      <w:r w:rsidRPr="002052F6">
        <w:rPr>
          <w:rFonts w:ascii="Times New Roman" w:hAnsi="Times New Roman" w:cs="Times New Roman"/>
          <w:sz w:val="24"/>
          <w:szCs w:val="24"/>
        </w:rPr>
        <w:t xml:space="preserve"> </w:t>
      </w:r>
      <w:r w:rsidRPr="002052F6">
        <w:rPr>
          <w:rFonts w:ascii="Times New Roman" w:hAnsi="Times New Roman" w:cs="Times New Roman"/>
          <w:i/>
          <w:sz w:val="24"/>
          <w:szCs w:val="24"/>
        </w:rPr>
        <w:t>rrp6Δ</w:t>
      </w:r>
      <w:r w:rsidRPr="002052F6">
        <w:rPr>
          <w:rFonts w:ascii="Times New Roman" w:hAnsi="Times New Roman" w:cs="Times New Roman"/>
          <w:sz w:val="24"/>
          <w:szCs w:val="24"/>
        </w:rPr>
        <w:t xml:space="preserve"> strain is much lower than in WT or parental mutant cells. These data confirm that mutation of the nuclear</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2052F6">
        <w:rPr>
          <w:rFonts w:ascii="Times New Roman" w:hAnsi="Times New Roman" w:cs="Times New Roman"/>
          <w:sz w:val="24"/>
          <w:szCs w:val="24"/>
        </w:rPr>
        <w:t>xosome</w:t>
      </w:r>
      <w:proofErr w:type="spellEnd"/>
      <w:r w:rsidRPr="002052F6">
        <w:rPr>
          <w:rFonts w:ascii="Times New Roman" w:hAnsi="Times New Roman" w:cs="Times New Roman"/>
          <w:sz w:val="24"/>
          <w:szCs w:val="24"/>
        </w:rPr>
        <w:t xml:space="preserve"> does not rescue </w:t>
      </w:r>
      <w:proofErr w:type="spellStart"/>
      <w:r w:rsidRPr="002052F6">
        <w:rPr>
          <w:rFonts w:ascii="Times New Roman" w:hAnsi="Times New Roman" w:cs="Times New Roman"/>
          <w:sz w:val="24"/>
          <w:szCs w:val="24"/>
        </w:rPr>
        <w:t>rRNA</w:t>
      </w:r>
      <w:proofErr w:type="spellEnd"/>
      <w:r w:rsidRPr="002052F6">
        <w:rPr>
          <w:rFonts w:ascii="Times New Roman" w:hAnsi="Times New Roman" w:cs="Times New Roman"/>
          <w:sz w:val="24"/>
          <w:szCs w:val="24"/>
        </w:rPr>
        <w:t xml:space="preserve"> synthesis defects induced by mutation of </w:t>
      </w:r>
      <w:r w:rsidRPr="002052F6">
        <w:rPr>
          <w:rFonts w:ascii="Times New Roman" w:hAnsi="Times New Roman" w:cs="Times New Roman"/>
          <w:i/>
          <w:sz w:val="24"/>
          <w:szCs w:val="24"/>
        </w:rPr>
        <w:t>SNF6</w:t>
      </w:r>
      <w:r w:rsidRPr="002052F6">
        <w:rPr>
          <w:rFonts w:ascii="Times New Roman" w:hAnsi="Times New Roman" w:cs="Times New Roman"/>
          <w:sz w:val="24"/>
          <w:szCs w:val="24"/>
        </w:rPr>
        <w:t>.</w:t>
      </w:r>
      <w:r w:rsidRPr="00D4288D">
        <w:t xml:space="preserve"> </w:t>
      </w:r>
    </w:p>
    <w:p w:rsidR="00241B2A" w:rsidRDefault="00241B2A" w:rsidP="00796F7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2A58C0" w:rsidRPr="002052F6" w:rsidRDefault="002A58C0" w:rsidP="00796F79">
      <w:pPr>
        <w:spacing w:after="0" w:line="480" w:lineRule="auto"/>
        <w:contextualSpacing/>
        <w:rPr>
          <w:rFonts w:ascii="Times New Roman" w:hAnsi="Times New Roman" w:cs="Times New Roman"/>
          <w:sz w:val="24"/>
          <w:szCs w:val="24"/>
        </w:rPr>
      </w:pPr>
      <w:r w:rsidRPr="002052F6">
        <w:rPr>
          <w:rFonts w:ascii="Times New Roman" w:hAnsi="Times New Roman" w:cs="Times New Roman"/>
          <w:b/>
          <w:bCs/>
          <w:sz w:val="24"/>
          <w:szCs w:val="24"/>
        </w:rPr>
        <w:lastRenderedPageBreak/>
        <w:t>Figure S</w:t>
      </w:r>
      <w:r w:rsidR="00FA574D" w:rsidRPr="002052F6">
        <w:rPr>
          <w:rFonts w:ascii="Times New Roman" w:hAnsi="Times New Roman" w:cs="Times New Roman"/>
          <w:b/>
          <w:bCs/>
          <w:sz w:val="24"/>
          <w:szCs w:val="24"/>
        </w:rPr>
        <w:t>5</w:t>
      </w:r>
      <w:r w:rsidRPr="002052F6">
        <w:rPr>
          <w:rFonts w:ascii="Times New Roman" w:hAnsi="Times New Roman" w:cs="Times New Roman"/>
          <w:sz w:val="24"/>
          <w:szCs w:val="24"/>
        </w:rPr>
        <w:t xml:space="preserve">. </w:t>
      </w:r>
    </w:p>
    <w:p w:rsidR="002A58C0" w:rsidRPr="002052F6" w:rsidRDefault="005C2A05" w:rsidP="00796F79">
      <w:pPr>
        <w:spacing w:line="480" w:lineRule="auto"/>
        <w:contextualSpacing/>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1B297898" wp14:editId="210426ED">
            <wp:extent cx="2468880" cy="2268855"/>
            <wp:effectExtent l="19050" t="0" r="7620" b="0"/>
            <wp:docPr id="5" name="Picture 1" descr="snf6 deletion chef P33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f6 deletion chef P332 copy.jpg"/>
                    <pic:cNvPicPr>
                      <a:picLocks noChangeAspect="1" noChangeArrowheads="1"/>
                    </pic:cNvPicPr>
                  </pic:nvPicPr>
                  <pic:blipFill>
                    <a:blip r:embed="rId12" cstate="print"/>
                    <a:srcRect l="16927" t="9497" r="41516" b="52496"/>
                    <a:stretch>
                      <a:fillRect/>
                    </a:stretch>
                  </pic:blipFill>
                  <pic:spPr bwMode="auto">
                    <a:xfrm>
                      <a:off x="0" y="0"/>
                      <a:ext cx="2468880" cy="2268855"/>
                    </a:xfrm>
                    <a:prstGeom prst="rect">
                      <a:avLst/>
                    </a:prstGeom>
                    <a:noFill/>
                    <a:ln w="9525">
                      <a:noFill/>
                      <a:miter lim="800000"/>
                      <a:headEnd/>
                      <a:tailEnd/>
                    </a:ln>
                  </pic:spPr>
                </pic:pic>
              </a:graphicData>
            </a:graphic>
          </wp:inline>
        </w:drawing>
      </w:r>
    </w:p>
    <w:p w:rsidR="00796F79" w:rsidRPr="002052F6" w:rsidRDefault="00796F79" w:rsidP="00796F79">
      <w:pPr>
        <w:spacing w:after="0" w:line="480" w:lineRule="auto"/>
        <w:contextualSpacing/>
        <w:rPr>
          <w:rFonts w:ascii="Times New Roman" w:hAnsi="Times New Roman" w:cs="Times New Roman"/>
          <w:sz w:val="24"/>
          <w:szCs w:val="24"/>
        </w:rPr>
      </w:pPr>
      <w:r w:rsidRPr="002052F6">
        <w:rPr>
          <w:rFonts w:ascii="Times New Roman" w:hAnsi="Times New Roman" w:cs="Times New Roman"/>
          <w:b/>
          <w:bCs/>
          <w:sz w:val="24"/>
          <w:szCs w:val="24"/>
        </w:rPr>
        <w:t>Figure S5</w:t>
      </w:r>
      <w:r w:rsidRPr="002052F6">
        <w:rPr>
          <w:rFonts w:ascii="Times New Roman" w:hAnsi="Times New Roman" w:cs="Times New Roman"/>
          <w:sz w:val="24"/>
          <w:szCs w:val="24"/>
        </w:rPr>
        <w:t xml:space="preserve">. </w:t>
      </w:r>
      <w:proofErr w:type="spellStart"/>
      <w:proofErr w:type="gramStart"/>
      <w:r w:rsidRPr="00DD510A">
        <w:rPr>
          <w:rFonts w:ascii="Times New Roman" w:hAnsi="Times New Roman" w:cs="Times New Roman"/>
          <w:b/>
          <w:sz w:val="24"/>
          <w:szCs w:val="24"/>
        </w:rPr>
        <w:t>rDNA</w:t>
      </w:r>
      <w:proofErr w:type="spellEnd"/>
      <w:proofErr w:type="gramEnd"/>
      <w:r w:rsidRPr="00DD510A">
        <w:rPr>
          <w:rFonts w:ascii="Times New Roman" w:hAnsi="Times New Roman" w:cs="Times New Roman"/>
          <w:b/>
          <w:sz w:val="24"/>
          <w:szCs w:val="24"/>
        </w:rPr>
        <w:t xml:space="preserve"> copy number in </w:t>
      </w:r>
      <w:r w:rsidRPr="00DD510A">
        <w:rPr>
          <w:rFonts w:ascii="Times New Roman" w:hAnsi="Times New Roman" w:cs="Times New Roman"/>
          <w:b/>
          <w:i/>
          <w:iCs/>
          <w:sz w:val="24"/>
          <w:szCs w:val="24"/>
        </w:rPr>
        <w:t>snf6∆</w:t>
      </w:r>
      <w:r w:rsidRPr="00DD510A">
        <w:rPr>
          <w:rFonts w:ascii="Times New Roman" w:hAnsi="Times New Roman" w:cs="Times New Roman"/>
          <w:b/>
          <w:sz w:val="24"/>
          <w:szCs w:val="24"/>
        </w:rPr>
        <w:t xml:space="preserve"> (DAS647) does not change compared to WT (DAS648).</w:t>
      </w:r>
      <w:r w:rsidRPr="002052F6">
        <w:rPr>
          <w:rFonts w:ascii="Times New Roman" w:hAnsi="Times New Roman" w:cs="Times New Roman"/>
          <w:sz w:val="24"/>
          <w:szCs w:val="24"/>
        </w:rPr>
        <w:t xml:space="preserve"> CHEF followed by Southern hybridization was performed to show the position of chromosome XII where </w:t>
      </w:r>
      <w:proofErr w:type="spellStart"/>
      <w:r w:rsidRPr="002052F6">
        <w:rPr>
          <w:rFonts w:ascii="Times New Roman" w:hAnsi="Times New Roman" w:cs="Times New Roman"/>
          <w:sz w:val="24"/>
          <w:szCs w:val="24"/>
        </w:rPr>
        <w:t>rDNA</w:t>
      </w:r>
      <w:proofErr w:type="spellEnd"/>
      <w:r w:rsidRPr="002052F6">
        <w:rPr>
          <w:rFonts w:ascii="Times New Roman" w:hAnsi="Times New Roman" w:cs="Times New Roman"/>
          <w:sz w:val="24"/>
          <w:szCs w:val="24"/>
        </w:rPr>
        <w:t xml:space="preserve"> is located (indicated by an arrow for WT and </w:t>
      </w:r>
      <w:r w:rsidRPr="002052F6">
        <w:rPr>
          <w:rFonts w:ascii="Times New Roman" w:hAnsi="Times New Roman" w:cs="Times New Roman"/>
          <w:i/>
          <w:iCs/>
          <w:sz w:val="24"/>
          <w:szCs w:val="24"/>
        </w:rPr>
        <w:t>snf6∆</w:t>
      </w:r>
      <w:r w:rsidRPr="002052F6">
        <w:rPr>
          <w:rFonts w:ascii="Times New Roman" w:hAnsi="Times New Roman" w:cs="Times New Roman"/>
          <w:iCs/>
          <w:sz w:val="24"/>
          <w:szCs w:val="24"/>
        </w:rPr>
        <w:t>)</w:t>
      </w:r>
      <w:r w:rsidRPr="002052F6">
        <w:rPr>
          <w:rFonts w:ascii="Times New Roman" w:hAnsi="Times New Roman" w:cs="Times New Roman"/>
          <w:sz w:val="24"/>
          <w:szCs w:val="24"/>
        </w:rPr>
        <w:t xml:space="preserve">. Undigested cells are indicated by a star. Strains with known </w:t>
      </w:r>
      <w:proofErr w:type="spellStart"/>
      <w:r w:rsidRPr="002052F6">
        <w:rPr>
          <w:rFonts w:ascii="Times New Roman" w:hAnsi="Times New Roman" w:cs="Times New Roman"/>
          <w:sz w:val="24"/>
          <w:szCs w:val="24"/>
        </w:rPr>
        <w:t>rDNA</w:t>
      </w:r>
      <w:proofErr w:type="spellEnd"/>
      <w:r w:rsidRPr="002052F6">
        <w:rPr>
          <w:rFonts w:ascii="Times New Roman" w:hAnsi="Times New Roman" w:cs="Times New Roman"/>
          <w:sz w:val="24"/>
          <w:szCs w:val="24"/>
        </w:rPr>
        <w:t xml:space="preserve"> copy numbers [NOY1071, 25 copies; NOY886, 42 copies; NOY1051, 143 copies; and NOY1064, 190 copies </w:t>
      </w:r>
      <w:r w:rsidRPr="002052F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&lt;EndNote&gt;&lt;Cite&gt;&lt;Author&gt;French&lt;/Author&gt;&lt;Year&gt;2003&lt;/Year&gt;&lt;RecNum&gt;35&lt;/RecNum&gt;&lt;record&gt;&lt;rec-number&gt;35&lt;/rec-number&gt;&lt;foreign-keys&gt;&lt;key app="EN" db-id="v22sstteld0ssaeesz8vs55gt5a9zf0w22ds"&gt;35&lt;/key&gt;&lt;/foreign-keys&gt;&lt;ref-type name="Journal Article"&gt;17&lt;/ref-type&gt;&lt;contributors&gt;&lt;authors&gt;&lt;author&gt;French, Sarah L.&lt;/author&gt;&lt;author&gt;Osheim, Yvonne N.&lt;/author&gt;&lt;author&gt;Cioci, Francesco&lt;/author&gt;&lt;author&gt;Nomura, Masayasu&lt;/author&gt;&lt;author&gt;Beyer, Ann L.&lt;/author&gt;&lt;/authors&gt;&lt;/contributors&gt;&lt;titles&gt;&lt;title&gt;&lt;style face="normal" font="default" size="100%"&gt;In exponentially growing &lt;/style&gt;&lt;style face="italic" font="default" size="100%"&gt;Saccharomyces cerevisiae&lt;/style&gt;&lt;style face="normal" font="default" size="100%"&gt; cells, rRNA synthesis is determined by the summed RNA polymerase I loading rate rather than by the number of active genes&lt;/style&gt;&lt;/title&gt;&lt;secondary-title&gt;Mol. Cell. Biol.&lt;/secondary-title&gt;&lt;/titles&gt;&lt;periodical&gt;&lt;full-title&gt;Molecular and Cellular Biology&lt;/full-title&gt;&lt;abbr-1&gt;Mol. Cell. Biol.&lt;/abbr-1&gt;&lt;abbr-2&gt;Mol Cell Biol&lt;/abbr-2&gt;&lt;abbr-3&gt;Molecular &amp;amp; Cellular Biology&lt;/abbr-3&gt;&lt;/periodical&gt;&lt;pages&gt;1558-1568&lt;/pages&gt;&lt;volume&gt;23&lt;/volume&gt;&lt;number&gt;5&lt;/number&gt;&lt;dates&gt;&lt;year&gt;2003&lt;/year&gt;&lt;pub-dates&gt;&lt;date&gt;March 1, 2003&lt;/date&gt;&lt;/pub-dates&gt;&lt;/dates&gt;&lt;urls&gt;&lt;related-urls&gt;&lt;url&gt;http://mcb.asm.org/cgi/content/abstract/23/5/1558 &lt;/url&gt;&lt;/related-urls&gt;&lt;/urls&gt;&lt;electronic-resource-num&gt;10.1128/mcb.23.5.1558-1568.2003&lt;/electronic-resource-num&gt;&lt;/record&gt;&lt;/Cite&gt;&lt;/EndNote&gt;</w:instrText>
      </w:r>
      <w:r w:rsidRPr="002052F6">
        <w:rPr>
          <w:rFonts w:ascii="Times New Roman" w:hAnsi="Times New Roman" w:cs="Times New Roman"/>
          <w:sz w:val="24"/>
          <w:szCs w:val="24"/>
        </w:rPr>
        <w:fldChar w:fldCharType="separate"/>
      </w:r>
      <w:r>
        <w:rPr>
          <w:rFonts w:ascii="Times New Roman" w:hAnsi="Times New Roman" w:cs="Times New Roman"/>
          <w:sz w:val="24"/>
          <w:szCs w:val="24"/>
        </w:rPr>
        <w:t>[33]</w:t>
      </w:r>
      <w:r w:rsidRPr="002052F6">
        <w:rPr>
          <w:rFonts w:ascii="Times New Roman" w:hAnsi="Times New Roman" w:cs="Times New Roman"/>
          <w:sz w:val="24"/>
          <w:szCs w:val="24"/>
        </w:rPr>
        <w:fldChar w:fldCharType="end"/>
      </w:r>
      <w:r w:rsidRPr="002052F6">
        <w:rPr>
          <w:rFonts w:ascii="Times New Roman" w:hAnsi="Times New Roman" w:cs="Times New Roman"/>
          <w:sz w:val="24"/>
          <w:szCs w:val="24"/>
        </w:rPr>
        <w:t xml:space="preserve"> were included and designated with their </w:t>
      </w:r>
      <w:proofErr w:type="spellStart"/>
      <w:r w:rsidRPr="002052F6">
        <w:rPr>
          <w:rFonts w:ascii="Times New Roman" w:hAnsi="Times New Roman" w:cs="Times New Roman"/>
          <w:sz w:val="24"/>
          <w:szCs w:val="24"/>
        </w:rPr>
        <w:t>rDNA</w:t>
      </w:r>
      <w:proofErr w:type="spellEnd"/>
      <w:r w:rsidRPr="002052F6">
        <w:rPr>
          <w:rFonts w:ascii="Times New Roman" w:hAnsi="Times New Roman" w:cs="Times New Roman"/>
          <w:sz w:val="24"/>
          <w:szCs w:val="24"/>
        </w:rPr>
        <w:t xml:space="preserve"> copy numbers. Brightness and contrast were adjusted to visualize chromosome XII, but the position of the bands was not altered.</w:t>
      </w:r>
    </w:p>
    <w:p w:rsidR="00241B2A" w:rsidRDefault="00241B2A" w:rsidP="00796F79">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1970BE" w:rsidRPr="002052F6" w:rsidRDefault="001970BE" w:rsidP="00796F79">
      <w:pPr>
        <w:spacing w:after="0" w:line="480" w:lineRule="auto"/>
        <w:rPr>
          <w:rFonts w:ascii="Times New Roman" w:hAnsi="Times New Roman" w:cs="Times New Roman"/>
          <w:sz w:val="24"/>
          <w:szCs w:val="24"/>
        </w:rPr>
      </w:pPr>
      <w:r w:rsidRPr="002052F6">
        <w:rPr>
          <w:rFonts w:ascii="Times New Roman" w:hAnsi="Times New Roman" w:cs="Times New Roman"/>
          <w:b/>
          <w:sz w:val="24"/>
          <w:szCs w:val="24"/>
        </w:rPr>
        <w:lastRenderedPageBreak/>
        <w:t>Figure S</w:t>
      </w:r>
      <w:r w:rsidR="00FA574D" w:rsidRPr="002052F6">
        <w:rPr>
          <w:rFonts w:ascii="Times New Roman" w:hAnsi="Times New Roman" w:cs="Times New Roman"/>
          <w:b/>
          <w:sz w:val="24"/>
          <w:szCs w:val="24"/>
        </w:rPr>
        <w:t>6</w:t>
      </w:r>
      <w:r w:rsidRPr="002052F6">
        <w:rPr>
          <w:rFonts w:ascii="Times New Roman" w:hAnsi="Times New Roman" w:cs="Times New Roman"/>
          <w:b/>
          <w:sz w:val="24"/>
          <w:szCs w:val="24"/>
        </w:rPr>
        <w:t>.</w:t>
      </w:r>
      <w:r w:rsidRPr="002052F6">
        <w:rPr>
          <w:rFonts w:ascii="Times New Roman" w:hAnsi="Times New Roman" w:cs="Times New Roman"/>
          <w:sz w:val="24"/>
          <w:szCs w:val="24"/>
        </w:rPr>
        <w:t xml:space="preserve"> </w:t>
      </w:r>
    </w:p>
    <w:p w:rsidR="004A2477" w:rsidRPr="002052F6" w:rsidRDefault="005C2A05" w:rsidP="00796F79">
      <w:pPr>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3756256B" wp14:editId="7EE6531B">
            <wp:extent cx="5594985" cy="2168525"/>
            <wp:effectExtent l="19050" t="0" r="5715" b="0"/>
            <wp:docPr id="6" name="Picture 0" descr="new rRNA processing combin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rRNA processing combined copy.jpg"/>
                    <pic:cNvPicPr>
                      <a:picLocks noChangeAspect="1" noChangeArrowheads="1"/>
                    </pic:cNvPicPr>
                  </pic:nvPicPr>
                  <pic:blipFill>
                    <a:blip r:embed="rId13" cstate="print"/>
                    <a:srcRect/>
                    <a:stretch>
                      <a:fillRect/>
                    </a:stretch>
                  </pic:blipFill>
                  <pic:spPr bwMode="auto">
                    <a:xfrm>
                      <a:off x="0" y="0"/>
                      <a:ext cx="5594985" cy="2168525"/>
                    </a:xfrm>
                    <a:prstGeom prst="rect">
                      <a:avLst/>
                    </a:prstGeom>
                    <a:noFill/>
                    <a:ln w="9525">
                      <a:noFill/>
                      <a:miter lim="800000"/>
                      <a:headEnd/>
                      <a:tailEnd/>
                    </a:ln>
                  </pic:spPr>
                </pic:pic>
              </a:graphicData>
            </a:graphic>
          </wp:inline>
        </w:drawing>
      </w:r>
    </w:p>
    <w:p w:rsidR="00796F79" w:rsidRPr="002052F6" w:rsidRDefault="00796F79" w:rsidP="00796F79">
      <w:pPr>
        <w:spacing w:after="0" w:line="480" w:lineRule="auto"/>
        <w:rPr>
          <w:rFonts w:ascii="Times New Roman" w:hAnsi="Times New Roman" w:cs="Times New Roman"/>
          <w:sz w:val="24"/>
          <w:szCs w:val="24"/>
        </w:rPr>
      </w:pPr>
      <w:r w:rsidRPr="002052F6">
        <w:rPr>
          <w:rFonts w:ascii="Times New Roman" w:hAnsi="Times New Roman" w:cs="Times New Roman"/>
          <w:b/>
          <w:sz w:val="24"/>
          <w:szCs w:val="24"/>
        </w:rPr>
        <w:t>Figure S6.</w:t>
      </w:r>
      <w:r w:rsidRPr="002052F6">
        <w:rPr>
          <w:rFonts w:ascii="Times New Roman" w:hAnsi="Times New Roman" w:cs="Times New Roman"/>
          <w:sz w:val="24"/>
          <w:szCs w:val="24"/>
        </w:rPr>
        <w:t xml:space="preserve"> </w:t>
      </w:r>
      <w:proofErr w:type="spellStart"/>
      <w:r w:rsidRPr="00DD510A">
        <w:rPr>
          <w:rFonts w:ascii="Times New Roman" w:hAnsi="Times New Roman" w:cs="Times New Roman"/>
          <w:b/>
          <w:sz w:val="24"/>
          <w:szCs w:val="24"/>
        </w:rPr>
        <w:t>rRNA</w:t>
      </w:r>
      <w:proofErr w:type="spellEnd"/>
      <w:r w:rsidRPr="00DD510A">
        <w:rPr>
          <w:rFonts w:ascii="Times New Roman" w:hAnsi="Times New Roman" w:cs="Times New Roman"/>
          <w:b/>
          <w:sz w:val="24"/>
          <w:szCs w:val="24"/>
        </w:rPr>
        <w:t xml:space="preserve"> processing is mildly impaired in </w:t>
      </w:r>
      <w:r w:rsidRPr="00DD510A">
        <w:rPr>
          <w:rFonts w:ascii="Times New Roman" w:hAnsi="Times New Roman" w:cs="Times New Roman"/>
          <w:b/>
          <w:i/>
          <w:sz w:val="24"/>
          <w:szCs w:val="24"/>
        </w:rPr>
        <w:t>snf6Δ</w:t>
      </w:r>
      <w:r w:rsidRPr="00DD510A">
        <w:rPr>
          <w:rFonts w:ascii="Times New Roman" w:hAnsi="Times New Roman" w:cs="Times New Roman"/>
          <w:b/>
          <w:sz w:val="24"/>
          <w:szCs w:val="24"/>
        </w:rPr>
        <w:t xml:space="preserve"> cells compared to WT.</w:t>
      </w:r>
      <w:r w:rsidRPr="002052F6">
        <w:rPr>
          <w:rFonts w:ascii="Times New Roman" w:hAnsi="Times New Roman" w:cs="Times New Roman"/>
          <w:sz w:val="24"/>
          <w:szCs w:val="24"/>
        </w:rPr>
        <w:t xml:space="preserve"> (A) RNA was isolated from two independent cultures of </w:t>
      </w:r>
      <w:r w:rsidRPr="002052F6">
        <w:rPr>
          <w:rFonts w:ascii="Times New Roman" w:hAnsi="Times New Roman" w:cs="Times New Roman"/>
          <w:i/>
          <w:iCs/>
          <w:sz w:val="24"/>
          <w:szCs w:val="24"/>
        </w:rPr>
        <w:t>snf6∆</w:t>
      </w:r>
      <w:r w:rsidRPr="002052F6">
        <w:rPr>
          <w:rFonts w:ascii="Times New Roman" w:hAnsi="Times New Roman" w:cs="Times New Roman"/>
          <w:sz w:val="24"/>
          <w:szCs w:val="24"/>
        </w:rPr>
        <w:t xml:space="preserve"> and WT. 10 µg of RNA was run in a </w:t>
      </w:r>
      <w:proofErr w:type="spellStart"/>
      <w:r w:rsidRPr="002052F6">
        <w:rPr>
          <w:rFonts w:ascii="Times New Roman" w:hAnsi="Times New Roman" w:cs="Times New Roman"/>
          <w:sz w:val="24"/>
          <w:szCs w:val="24"/>
        </w:rPr>
        <w:t>formaldehyde:agarose</w:t>
      </w:r>
      <w:proofErr w:type="spellEnd"/>
      <w:r w:rsidRPr="002052F6">
        <w:rPr>
          <w:rFonts w:ascii="Times New Roman" w:hAnsi="Times New Roman" w:cs="Times New Roman"/>
          <w:sz w:val="24"/>
          <w:szCs w:val="24"/>
        </w:rPr>
        <w:t xml:space="preserve"> gel, transferred and probed with </w:t>
      </w:r>
      <w:r w:rsidRPr="002052F6">
        <w:rPr>
          <w:rFonts w:ascii="Times New Roman" w:hAnsi="Times New Roman" w:cs="Times New Roman"/>
          <w:sz w:val="24"/>
          <w:szCs w:val="24"/>
          <w:vertAlign w:val="superscript"/>
        </w:rPr>
        <w:t>32</w:t>
      </w:r>
      <w:r w:rsidRPr="002052F6">
        <w:rPr>
          <w:rFonts w:ascii="Times New Roman" w:hAnsi="Times New Roman" w:cs="Times New Roman"/>
          <w:sz w:val="24"/>
          <w:szCs w:val="24"/>
        </w:rPr>
        <w:t xml:space="preserve">P labeled probes specific to precursor </w:t>
      </w:r>
      <w:proofErr w:type="spellStart"/>
      <w:r w:rsidRPr="002052F6">
        <w:rPr>
          <w:rFonts w:ascii="Times New Roman" w:hAnsi="Times New Roman" w:cs="Times New Roman"/>
          <w:sz w:val="24"/>
          <w:szCs w:val="24"/>
        </w:rPr>
        <w:t>rRNAs</w:t>
      </w:r>
      <w:proofErr w:type="spellEnd"/>
      <w:r w:rsidRPr="002052F6">
        <w:rPr>
          <w:rFonts w:ascii="Times New Roman" w:hAnsi="Times New Roman" w:cs="Times New Roman"/>
          <w:sz w:val="24"/>
          <w:szCs w:val="24"/>
        </w:rPr>
        <w:t xml:space="preserve"> and mature </w:t>
      </w:r>
      <w:proofErr w:type="spellStart"/>
      <w:r w:rsidRPr="002052F6">
        <w:rPr>
          <w:rFonts w:ascii="Times New Roman" w:hAnsi="Times New Roman" w:cs="Times New Roman"/>
          <w:sz w:val="24"/>
          <w:szCs w:val="24"/>
        </w:rPr>
        <w:t>rRNA</w:t>
      </w:r>
      <w:proofErr w:type="spellEnd"/>
      <w:r w:rsidRPr="002052F6">
        <w:rPr>
          <w:rFonts w:ascii="Times New Roman" w:hAnsi="Times New Roman" w:cs="Times New Roman"/>
          <w:sz w:val="24"/>
          <w:szCs w:val="24"/>
        </w:rPr>
        <w:t xml:space="preserve"> transcripts. (B) Precursor/product ratios (27S/25S, 23S/20S, and 20S/18S) in </w:t>
      </w:r>
      <w:r w:rsidRPr="002052F6">
        <w:rPr>
          <w:rFonts w:ascii="Times New Roman" w:hAnsi="Times New Roman" w:cs="Times New Roman"/>
          <w:i/>
          <w:iCs/>
          <w:sz w:val="24"/>
          <w:szCs w:val="24"/>
        </w:rPr>
        <w:t>snf6∆</w:t>
      </w:r>
      <w:r w:rsidRPr="002052F6">
        <w:rPr>
          <w:rFonts w:ascii="Times New Roman" w:hAnsi="Times New Roman" w:cs="Times New Roman"/>
          <w:sz w:val="24"/>
          <w:szCs w:val="24"/>
        </w:rPr>
        <w:t xml:space="preserve"> normalized to WT.</w:t>
      </w:r>
      <w:r>
        <w:rPr>
          <w:rFonts w:ascii="Times New Roman" w:hAnsi="Times New Roman" w:cs="Times New Roman"/>
          <w:sz w:val="24"/>
          <w:szCs w:val="24"/>
        </w:rPr>
        <w:t xml:space="preserve"> Data were quantified from </w:t>
      </w:r>
      <w:r w:rsidRPr="00B93A21">
        <w:rPr>
          <w:rFonts w:ascii="Times New Roman" w:hAnsi="Times New Roman" w:cs="Times New Roman"/>
          <w:sz w:val="24"/>
          <w:szCs w:val="24"/>
        </w:rPr>
        <w:t>duplicate cultures.</w:t>
      </w:r>
      <w:r>
        <w:rPr>
          <w:rFonts w:ascii="Times New Roman" w:hAnsi="Times New Roman" w:cs="Times New Roman"/>
          <w:sz w:val="24"/>
          <w:szCs w:val="24"/>
        </w:rPr>
        <w:t xml:space="preserve"> </w:t>
      </w:r>
      <w:r w:rsidRPr="00B93A21">
        <w:rPr>
          <w:rFonts w:ascii="Times New Roman" w:hAnsi="Times New Roman" w:cs="Times New Roman"/>
          <w:sz w:val="24"/>
          <w:szCs w:val="24"/>
        </w:rPr>
        <w:t>Error = ± 1</w:t>
      </w:r>
      <w:r>
        <w:rPr>
          <w:rFonts w:ascii="Times New Roman" w:hAnsi="Times New Roman" w:cs="Times New Roman"/>
          <w:sz w:val="24"/>
          <w:szCs w:val="24"/>
        </w:rPr>
        <w:t xml:space="preserve"> </w:t>
      </w:r>
      <w:r w:rsidRPr="00B93A21">
        <w:rPr>
          <w:rFonts w:ascii="Times New Roman" w:hAnsi="Times New Roman" w:cs="Times New Roman"/>
          <w:sz w:val="24"/>
          <w:szCs w:val="24"/>
        </w:rPr>
        <w:t>standard deviation</w:t>
      </w:r>
      <w:r>
        <w:rPr>
          <w:rFonts w:ascii="Times New Roman" w:hAnsi="Times New Roman" w:cs="Times New Roman"/>
          <w:sz w:val="24"/>
          <w:szCs w:val="24"/>
        </w:rPr>
        <w:t>.</w:t>
      </w:r>
    </w:p>
    <w:p w:rsidR="00FA574D" w:rsidRPr="002052F6" w:rsidRDefault="00FA574D" w:rsidP="00796F79">
      <w:pPr>
        <w:spacing w:after="0" w:line="480" w:lineRule="auto"/>
        <w:contextualSpacing/>
        <w:jc w:val="both"/>
        <w:rPr>
          <w:rFonts w:ascii="Times New Roman" w:hAnsi="Times New Roman" w:cs="Times New Roman"/>
          <w:b/>
          <w:sz w:val="24"/>
          <w:szCs w:val="24"/>
        </w:rPr>
      </w:pPr>
    </w:p>
    <w:p w:rsidR="00241B2A" w:rsidRDefault="00241B2A" w:rsidP="00796F79">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7B691B" w:rsidRDefault="007B691B" w:rsidP="00796F79">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Figure S</w:t>
      </w:r>
      <w:r w:rsidR="004506C1">
        <w:rPr>
          <w:rFonts w:ascii="Times New Roman" w:hAnsi="Times New Roman" w:cs="Times New Roman"/>
          <w:b/>
          <w:sz w:val="24"/>
          <w:szCs w:val="24"/>
        </w:rPr>
        <w:t>7</w:t>
      </w:r>
      <w:r>
        <w:rPr>
          <w:rFonts w:ascii="Times New Roman" w:hAnsi="Times New Roman" w:cs="Times New Roman"/>
          <w:b/>
          <w:sz w:val="24"/>
          <w:szCs w:val="24"/>
        </w:rPr>
        <w:t xml:space="preserve">. </w:t>
      </w:r>
    </w:p>
    <w:p w:rsidR="007B691B" w:rsidRDefault="005C2A05" w:rsidP="00796F79">
      <w:pPr>
        <w:spacing w:line="480" w:lineRule="auto"/>
        <w:contextualSpacing/>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650F3FD2" wp14:editId="151055A6">
            <wp:extent cx="2743200" cy="2377440"/>
            <wp:effectExtent l="19050" t="0" r="0" b="0"/>
            <wp:docPr id="7" name="Picture 7" descr="WT snf6 3H incorporation supplementary dat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 snf6 3H incorporation supplementary data copy"/>
                    <pic:cNvPicPr>
                      <a:picLocks noChangeAspect="1" noChangeArrowheads="1"/>
                    </pic:cNvPicPr>
                  </pic:nvPicPr>
                  <pic:blipFill>
                    <a:blip r:embed="rId14" cstate="print"/>
                    <a:srcRect t="21805" r="39999" b="26195"/>
                    <a:stretch>
                      <a:fillRect/>
                    </a:stretch>
                  </pic:blipFill>
                  <pic:spPr bwMode="auto">
                    <a:xfrm>
                      <a:off x="0" y="0"/>
                      <a:ext cx="2743200" cy="2377440"/>
                    </a:xfrm>
                    <a:prstGeom prst="rect">
                      <a:avLst/>
                    </a:prstGeom>
                    <a:noFill/>
                    <a:ln w="9525">
                      <a:noFill/>
                      <a:miter lim="800000"/>
                      <a:headEnd/>
                      <a:tailEnd/>
                    </a:ln>
                  </pic:spPr>
                </pic:pic>
              </a:graphicData>
            </a:graphic>
          </wp:inline>
        </w:drawing>
      </w:r>
    </w:p>
    <w:p w:rsidR="00796F79" w:rsidRPr="00B93A21" w:rsidRDefault="00796F79" w:rsidP="00796F79">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S7. </w:t>
      </w:r>
      <w:r w:rsidRPr="00DD510A">
        <w:rPr>
          <w:rFonts w:ascii="Times New Roman" w:hAnsi="Times New Roman" w:cs="Times New Roman"/>
          <w:b/>
          <w:sz w:val="24"/>
          <w:szCs w:val="24"/>
        </w:rPr>
        <w:t xml:space="preserve">Large defects in </w:t>
      </w:r>
      <w:proofErr w:type="spellStart"/>
      <w:r w:rsidRPr="00DD510A">
        <w:rPr>
          <w:rFonts w:ascii="Times New Roman" w:hAnsi="Times New Roman" w:cs="Times New Roman"/>
          <w:b/>
          <w:sz w:val="24"/>
          <w:szCs w:val="24"/>
        </w:rPr>
        <w:t>rRNA</w:t>
      </w:r>
      <w:proofErr w:type="spellEnd"/>
      <w:r w:rsidRPr="00DD510A">
        <w:rPr>
          <w:rFonts w:ascii="Times New Roman" w:hAnsi="Times New Roman" w:cs="Times New Roman"/>
          <w:b/>
          <w:sz w:val="24"/>
          <w:szCs w:val="24"/>
        </w:rPr>
        <w:t xml:space="preserve"> processing were not detected in </w:t>
      </w:r>
      <w:r w:rsidRPr="00DD510A">
        <w:rPr>
          <w:rFonts w:ascii="Times New Roman" w:hAnsi="Times New Roman" w:cs="Times New Roman"/>
          <w:b/>
          <w:i/>
          <w:sz w:val="24"/>
          <w:szCs w:val="24"/>
        </w:rPr>
        <w:t>snf6Δ</w:t>
      </w:r>
      <w:r w:rsidRPr="00DD510A">
        <w:rPr>
          <w:rFonts w:ascii="Times New Roman" w:eastAsia="Calibri" w:hAnsi="Times New Roman" w:cs="Times New Roman"/>
          <w:b/>
          <w:sz w:val="24"/>
          <w:szCs w:val="24"/>
          <w:lang w:eastAsia="en-US"/>
        </w:rPr>
        <w:t xml:space="preserve"> relative to WT by </w:t>
      </w:r>
      <w:r w:rsidRPr="00DD510A">
        <w:rPr>
          <w:rFonts w:ascii="Times New Roman" w:eastAsia="Calibri" w:hAnsi="Times New Roman" w:cs="Times New Roman"/>
          <w:b/>
          <w:sz w:val="24"/>
          <w:szCs w:val="24"/>
          <w:vertAlign w:val="superscript"/>
          <w:lang w:eastAsia="en-US"/>
        </w:rPr>
        <w:t>3</w:t>
      </w:r>
      <w:r w:rsidRPr="00DD510A">
        <w:rPr>
          <w:rFonts w:ascii="Times New Roman" w:eastAsia="Calibri" w:hAnsi="Times New Roman" w:cs="Times New Roman"/>
          <w:b/>
          <w:sz w:val="24"/>
          <w:szCs w:val="24"/>
          <w:lang w:eastAsia="en-US"/>
        </w:rPr>
        <w:t>H-methylmethionine pulse-chase</w:t>
      </w:r>
      <w:r w:rsidRPr="00F67296">
        <w:rPr>
          <w:rFonts w:ascii="Times New Roman" w:eastAsia="Calibri" w:hAnsi="Times New Roman" w:cs="Times New Roman"/>
          <w:sz w:val="24"/>
          <w:szCs w:val="24"/>
          <w:lang w:eastAsia="en-US"/>
        </w:rPr>
        <w:t xml:space="preserve">. RNA was purified from cells labeled with </w:t>
      </w:r>
      <w:r w:rsidRPr="00F67296">
        <w:rPr>
          <w:rFonts w:ascii="Times New Roman" w:eastAsia="Calibri" w:hAnsi="Times New Roman" w:cs="Times New Roman"/>
          <w:sz w:val="24"/>
          <w:szCs w:val="24"/>
          <w:vertAlign w:val="superscript"/>
          <w:lang w:eastAsia="en-US"/>
        </w:rPr>
        <w:t>3</w:t>
      </w:r>
      <w:r w:rsidRPr="00F67296">
        <w:rPr>
          <w:rFonts w:ascii="Times New Roman" w:eastAsia="Calibri" w:hAnsi="Times New Roman" w:cs="Times New Roman"/>
          <w:sz w:val="24"/>
          <w:szCs w:val="24"/>
          <w:lang w:eastAsia="en-US"/>
        </w:rPr>
        <w:t xml:space="preserve">H-methylmethionine. The cells were </w:t>
      </w:r>
      <w:r>
        <w:rPr>
          <w:rFonts w:ascii="Times New Roman" w:eastAsia="Calibri" w:hAnsi="Times New Roman" w:cs="Times New Roman"/>
          <w:sz w:val="24"/>
          <w:szCs w:val="24"/>
          <w:lang w:eastAsia="en-US"/>
        </w:rPr>
        <w:t xml:space="preserve">either </w:t>
      </w:r>
      <w:r w:rsidRPr="00F67296">
        <w:rPr>
          <w:rFonts w:ascii="Times New Roman" w:eastAsia="Calibri" w:hAnsi="Times New Roman" w:cs="Times New Roman"/>
          <w:sz w:val="24"/>
          <w:szCs w:val="24"/>
          <w:lang w:eastAsia="en-US"/>
        </w:rPr>
        <w:t>pulsed for 6min (labeled as ‘P’)</w:t>
      </w:r>
      <w:r>
        <w:rPr>
          <w:rFonts w:ascii="Times New Roman" w:eastAsia="Calibri" w:hAnsi="Times New Roman" w:cs="Times New Roman"/>
          <w:sz w:val="24"/>
          <w:szCs w:val="24"/>
          <w:lang w:eastAsia="en-US"/>
        </w:rPr>
        <w:t xml:space="preserve"> or </w:t>
      </w:r>
      <w:r w:rsidRPr="00F67296">
        <w:rPr>
          <w:rFonts w:ascii="Times New Roman" w:eastAsia="Calibri" w:hAnsi="Times New Roman" w:cs="Times New Roman"/>
          <w:sz w:val="24"/>
          <w:szCs w:val="24"/>
          <w:lang w:eastAsia="en-US"/>
        </w:rPr>
        <w:t xml:space="preserve">pulsed for </w:t>
      </w:r>
      <w:r>
        <w:rPr>
          <w:rFonts w:ascii="Times New Roman" w:eastAsia="Calibri" w:hAnsi="Times New Roman" w:cs="Times New Roman"/>
          <w:sz w:val="24"/>
          <w:szCs w:val="24"/>
          <w:lang w:eastAsia="en-US"/>
        </w:rPr>
        <w:t xml:space="preserve">8min and then chased with </w:t>
      </w:r>
      <w:r w:rsidRPr="00F67296">
        <w:rPr>
          <w:rFonts w:ascii="Times New Roman" w:eastAsia="Calibri" w:hAnsi="Times New Roman" w:cs="Times New Roman"/>
          <w:sz w:val="24"/>
          <w:szCs w:val="24"/>
          <w:lang w:eastAsia="en-US"/>
        </w:rPr>
        <w:t xml:space="preserve">cold methionine </w:t>
      </w:r>
      <w:r>
        <w:rPr>
          <w:rFonts w:ascii="Times New Roman" w:eastAsia="Calibri" w:hAnsi="Times New Roman" w:cs="Times New Roman"/>
          <w:sz w:val="24"/>
          <w:szCs w:val="24"/>
          <w:lang w:eastAsia="en-US"/>
        </w:rPr>
        <w:t>for another 5min</w:t>
      </w:r>
      <w:r w:rsidRPr="00F67296">
        <w:rPr>
          <w:rFonts w:ascii="Times New Roman" w:eastAsia="Calibri" w:hAnsi="Times New Roman" w:cs="Times New Roman"/>
          <w:sz w:val="24"/>
          <w:szCs w:val="24"/>
          <w:lang w:eastAsia="en-US"/>
        </w:rPr>
        <w:t xml:space="preserve"> (labeled as ‘C’).</w:t>
      </w:r>
      <w:r>
        <w:rPr>
          <w:rFonts w:ascii="Times New Roman" w:eastAsia="Calibri" w:hAnsi="Times New Roman" w:cs="Times New Roman"/>
          <w:sz w:val="24"/>
          <w:szCs w:val="24"/>
          <w:lang w:eastAsia="en-US"/>
        </w:rPr>
        <w:t xml:space="preserve"> </w:t>
      </w:r>
      <w:r w:rsidRPr="00F67296">
        <w:rPr>
          <w:rFonts w:ascii="Times New Roman" w:eastAsia="Calibri" w:hAnsi="Times New Roman" w:cs="Times New Roman"/>
          <w:sz w:val="24"/>
          <w:szCs w:val="24"/>
          <w:lang w:eastAsia="en-US"/>
        </w:rPr>
        <w:t xml:space="preserve">RNA was electrophoresed, transferred to a membrane and detected by autoradiography. 25S and 18S </w:t>
      </w:r>
      <w:proofErr w:type="spellStart"/>
      <w:r w:rsidRPr="00F67296">
        <w:rPr>
          <w:rFonts w:ascii="Times New Roman" w:eastAsia="Calibri" w:hAnsi="Times New Roman" w:cs="Times New Roman"/>
          <w:sz w:val="24"/>
          <w:szCs w:val="24"/>
          <w:lang w:eastAsia="en-US"/>
        </w:rPr>
        <w:t>rRNA</w:t>
      </w:r>
      <w:proofErr w:type="spellEnd"/>
      <w:r w:rsidRPr="00F67296">
        <w:rPr>
          <w:rFonts w:ascii="Times New Roman" w:eastAsia="Calibri" w:hAnsi="Times New Roman" w:cs="Times New Roman"/>
          <w:sz w:val="24"/>
          <w:szCs w:val="24"/>
          <w:lang w:eastAsia="en-US"/>
        </w:rPr>
        <w:t xml:space="preserve"> were cut from the</w:t>
      </w:r>
      <w:r>
        <w:rPr>
          <w:rFonts w:ascii="Times New Roman" w:eastAsia="Calibri" w:hAnsi="Times New Roman" w:cs="Times New Roman"/>
          <w:sz w:val="24"/>
          <w:szCs w:val="24"/>
          <w:lang w:eastAsia="en-US"/>
        </w:rPr>
        <w:t xml:space="preserve"> </w:t>
      </w:r>
      <w:r w:rsidRPr="00F67296">
        <w:rPr>
          <w:rFonts w:ascii="Times New Roman" w:eastAsia="Calibri" w:hAnsi="Times New Roman" w:cs="Times New Roman"/>
          <w:sz w:val="24"/>
          <w:szCs w:val="24"/>
          <w:lang w:eastAsia="en-US"/>
        </w:rPr>
        <w:t xml:space="preserve">membrane, </w:t>
      </w:r>
      <w:r>
        <w:rPr>
          <w:rFonts w:ascii="Times New Roman" w:eastAsia="Calibri" w:hAnsi="Times New Roman" w:cs="Times New Roman"/>
          <w:sz w:val="24"/>
          <w:szCs w:val="24"/>
          <w:lang w:eastAsia="en-US"/>
        </w:rPr>
        <w:t xml:space="preserve">and </w:t>
      </w:r>
      <w:r w:rsidRPr="00F67296">
        <w:rPr>
          <w:rFonts w:ascii="Times New Roman" w:eastAsia="Calibri" w:hAnsi="Times New Roman" w:cs="Times New Roman"/>
          <w:sz w:val="24"/>
          <w:szCs w:val="24"/>
          <w:lang w:eastAsia="en-US"/>
        </w:rPr>
        <w:t>quantified with a scintillation counter</w:t>
      </w:r>
      <w:r>
        <w:rPr>
          <w:rFonts w:ascii="Times New Roman" w:eastAsia="Calibri" w:hAnsi="Times New Roman" w:cs="Times New Roman"/>
          <w:sz w:val="24"/>
          <w:szCs w:val="24"/>
          <w:lang w:eastAsia="en-US"/>
        </w:rPr>
        <w:t xml:space="preserve">. Relative expression levels are shown below the gel. </w:t>
      </w:r>
      <w:r>
        <w:rPr>
          <w:rFonts w:ascii="Times New Roman" w:hAnsi="Times New Roman" w:cs="Times New Roman"/>
          <w:sz w:val="24"/>
          <w:szCs w:val="24"/>
        </w:rPr>
        <w:t xml:space="preserve">Data were quantified from </w:t>
      </w:r>
      <w:r w:rsidRPr="00B93A21">
        <w:rPr>
          <w:rFonts w:ascii="Times New Roman" w:hAnsi="Times New Roman" w:cs="Times New Roman"/>
          <w:sz w:val="24"/>
          <w:szCs w:val="24"/>
        </w:rPr>
        <w:t>duplicate cultures.</w:t>
      </w:r>
      <w:r>
        <w:rPr>
          <w:rFonts w:ascii="Times New Roman" w:hAnsi="Times New Roman" w:cs="Times New Roman"/>
          <w:sz w:val="24"/>
          <w:szCs w:val="24"/>
        </w:rPr>
        <w:t xml:space="preserve"> </w:t>
      </w:r>
      <w:r w:rsidRPr="00B93A21">
        <w:rPr>
          <w:rFonts w:ascii="Times New Roman" w:hAnsi="Times New Roman" w:cs="Times New Roman"/>
          <w:sz w:val="24"/>
          <w:szCs w:val="24"/>
        </w:rPr>
        <w:t>Error = ± 1standard deviation</w:t>
      </w:r>
      <w:r>
        <w:rPr>
          <w:rFonts w:ascii="Times New Roman" w:hAnsi="Times New Roman" w:cs="Times New Roman"/>
          <w:sz w:val="24"/>
          <w:szCs w:val="24"/>
        </w:rPr>
        <w:t>.</w:t>
      </w:r>
    </w:p>
    <w:p w:rsidR="00FA574D" w:rsidRDefault="00FA574D" w:rsidP="00796F79">
      <w:pPr>
        <w:spacing w:after="0" w:line="480" w:lineRule="auto"/>
        <w:contextualSpacing/>
        <w:jc w:val="both"/>
        <w:rPr>
          <w:rFonts w:ascii="Times New Roman" w:hAnsi="Times New Roman" w:cs="Times New Roman"/>
          <w:b/>
          <w:sz w:val="24"/>
          <w:szCs w:val="24"/>
        </w:rPr>
      </w:pPr>
    </w:p>
    <w:p w:rsidR="00D4288D" w:rsidRPr="002052F6" w:rsidRDefault="00D4288D" w:rsidP="00796F79">
      <w:pPr>
        <w:spacing w:after="0" w:line="480" w:lineRule="auto"/>
        <w:contextualSpacing/>
        <w:jc w:val="both"/>
        <w:rPr>
          <w:rFonts w:ascii="Times New Roman" w:hAnsi="Times New Roman" w:cs="Times New Roman"/>
          <w:b/>
          <w:sz w:val="24"/>
          <w:szCs w:val="24"/>
        </w:rPr>
      </w:pPr>
    </w:p>
    <w:p w:rsidR="00241B2A" w:rsidRDefault="00241B2A" w:rsidP="00796F79">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241B2A" w:rsidRDefault="00241B2A" w:rsidP="00796F7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Supplementary methods</w:t>
      </w:r>
    </w:p>
    <w:p w:rsidR="00A66378" w:rsidRPr="002052F6" w:rsidRDefault="001102B2" w:rsidP="00796F79">
      <w:pPr>
        <w:spacing w:line="480" w:lineRule="auto"/>
        <w:rPr>
          <w:rFonts w:ascii="Times New Roman" w:hAnsi="Times New Roman" w:cs="Times New Roman"/>
          <w:b/>
          <w:sz w:val="24"/>
          <w:szCs w:val="24"/>
        </w:rPr>
      </w:pPr>
      <w:r w:rsidRPr="002052F6">
        <w:rPr>
          <w:rFonts w:ascii="Times New Roman" w:hAnsi="Times New Roman" w:cs="Times New Roman"/>
          <w:b/>
          <w:sz w:val="24"/>
          <w:szCs w:val="24"/>
        </w:rPr>
        <w:t>Chromatin immunoprecipitation</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Yeast cells were grown in 50 ml of SD complete media at 30°C overnight until A</w:t>
      </w:r>
      <w:r w:rsidRPr="002052F6">
        <w:rPr>
          <w:rFonts w:ascii="Times New Roman" w:hAnsi="Times New Roman" w:cs="Times New Roman"/>
          <w:sz w:val="24"/>
          <w:szCs w:val="24"/>
          <w:vertAlign w:val="subscript"/>
        </w:rPr>
        <w:t>600</w:t>
      </w:r>
      <w:r w:rsidRPr="002052F6">
        <w:rPr>
          <w:rFonts w:ascii="Times New Roman" w:hAnsi="Times New Roman" w:cs="Times New Roman"/>
          <w:sz w:val="24"/>
          <w:szCs w:val="24"/>
        </w:rPr>
        <w:t xml:space="preserve"> reached ≈0.3-0.4. Growing cells were then treated with 1.5 ml of formaldehyde at room temperature for 6 min in the experiment of measuring Pol I occupancy of rDNA; however, 1 hr formaldehyde treatment was conducted to crosslink 7his-3HA</w:t>
      </w:r>
      <w:r w:rsidR="009676F0" w:rsidRPr="002052F6">
        <w:rPr>
          <w:rFonts w:ascii="Times New Roman" w:hAnsi="Times New Roman" w:cs="Times New Roman"/>
          <w:sz w:val="24"/>
          <w:szCs w:val="24"/>
        </w:rPr>
        <w:t>-tagged</w:t>
      </w:r>
      <w:r w:rsidRPr="002052F6">
        <w:rPr>
          <w:rFonts w:ascii="Times New Roman" w:hAnsi="Times New Roman" w:cs="Times New Roman"/>
          <w:sz w:val="24"/>
          <w:szCs w:val="24"/>
        </w:rPr>
        <w:t xml:space="preserve"> Snf6p and Snf5p with rDNA. </w:t>
      </w:r>
      <w:r w:rsidR="009676F0" w:rsidRPr="002052F6">
        <w:rPr>
          <w:rFonts w:ascii="Times New Roman" w:hAnsi="Times New Roman" w:cs="Times New Roman"/>
          <w:sz w:val="24"/>
          <w:szCs w:val="24"/>
        </w:rPr>
        <w:t>After crosslinking, 2.5</w:t>
      </w:r>
      <w:r w:rsidRPr="002052F6">
        <w:rPr>
          <w:rFonts w:ascii="Times New Roman" w:hAnsi="Times New Roman" w:cs="Times New Roman"/>
          <w:sz w:val="24"/>
          <w:szCs w:val="24"/>
        </w:rPr>
        <w:t xml:space="preserve"> ml of Glycine (2.5M) was used to quench the formaldehyde for 10 min at room temperature. Cells were pelleted and washed in 1 X PBS twice and stored at -80°C until use. </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his</w:t>
      </w:r>
      <w:r w:rsidRPr="002052F6">
        <w:rPr>
          <w:rFonts w:ascii="Times New Roman" w:hAnsi="Times New Roman" w:cs="Times New Roman"/>
          <w:sz w:val="24"/>
          <w:szCs w:val="24"/>
          <w:vertAlign w:val="subscript"/>
        </w:rPr>
        <w:t>7</w:t>
      </w:r>
      <w:r w:rsidRPr="002052F6">
        <w:rPr>
          <w:rFonts w:ascii="Times New Roman" w:hAnsi="Times New Roman" w:cs="Times New Roman"/>
          <w:sz w:val="24"/>
          <w:szCs w:val="24"/>
        </w:rPr>
        <w:t>-HA</w:t>
      </w:r>
      <w:r w:rsidRPr="002052F6">
        <w:rPr>
          <w:rFonts w:ascii="Times New Roman" w:hAnsi="Times New Roman" w:cs="Times New Roman"/>
          <w:sz w:val="24"/>
          <w:szCs w:val="24"/>
          <w:vertAlign w:val="subscript"/>
        </w:rPr>
        <w:t>3</w:t>
      </w:r>
      <w:r w:rsidRPr="002052F6">
        <w:rPr>
          <w:rFonts w:ascii="Times New Roman" w:hAnsi="Times New Roman" w:cs="Times New Roman"/>
          <w:sz w:val="24"/>
          <w:szCs w:val="24"/>
        </w:rPr>
        <w:t xml:space="preserve"> labeled proteins w</w:t>
      </w:r>
      <w:r w:rsidR="006C2C96" w:rsidRPr="002052F6">
        <w:rPr>
          <w:rFonts w:ascii="Times New Roman" w:hAnsi="Times New Roman" w:cs="Times New Roman"/>
          <w:sz w:val="24"/>
          <w:szCs w:val="24"/>
        </w:rPr>
        <w:t>ere</w:t>
      </w:r>
      <w:r w:rsidRPr="002052F6">
        <w:rPr>
          <w:rFonts w:ascii="Times New Roman" w:hAnsi="Times New Roman" w:cs="Times New Roman"/>
          <w:sz w:val="24"/>
          <w:szCs w:val="24"/>
        </w:rPr>
        <w:t xml:space="preserve"> immunoprecipitated by anti-HA 12CA5 antibody which was pre-treated with Prot</w:t>
      </w:r>
      <w:r w:rsidR="009676F0" w:rsidRPr="002052F6">
        <w:rPr>
          <w:rFonts w:ascii="Times New Roman" w:hAnsi="Times New Roman" w:cs="Times New Roman"/>
          <w:sz w:val="24"/>
          <w:szCs w:val="24"/>
        </w:rPr>
        <w:t>-</w:t>
      </w:r>
      <w:r w:rsidRPr="002052F6">
        <w:rPr>
          <w:rFonts w:ascii="Times New Roman" w:hAnsi="Times New Roman" w:cs="Times New Roman"/>
          <w:sz w:val="24"/>
          <w:szCs w:val="24"/>
        </w:rPr>
        <w:t>A sepharose (GE) for at least 3 hr at 4°C. The pre-treatment mixture contains 1ml FA lysis buffer (50 mM HEPES pH7.5, 140 mM NaCl, 1% TritonX-100, 0.1% Sodium deoxycholate, 1mM EDTA, 1mM PMSF added on the day of use, 1 tablet of protease inhibitor added on the day of use in 50 ml of FA lysis buffer), 22 µl of salmon sperm DNA, 50 µl of 10mg/ml BSA, 1.5µl of 12CA5</w:t>
      </w:r>
      <w:r w:rsidR="009676F0" w:rsidRPr="002052F6">
        <w:rPr>
          <w:rFonts w:ascii="Times New Roman" w:hAnsi="Times New Roman" w:cs="Times New Roman"/>
          <w:sz w:val="24"/>
          <w:szCs w:val="24"/>
        </w:rPr>
        <w:t xml:space="preserve"> antibody</w:t>
      </w:r>
      <w:r w:rsidRPr="002052F6">
        <w:rPr>
          <w:rFonts w:ascii="Times New Roman" w:hAnsi="Times New Roman" w:cs="Times New Roman"/>
          <w:sz w:val="24"/>
          <w:szCs w:val="24"/>
        </w:rPr>
        <w:t xml:space="preserve"> per sample, and 20 µl of Prot</w:t>
      </w:r>
      <w:r w:rsidR="009676F0" w:rsidRPr="002052F6">
        <w:rPr>
          <w:rFonts w:ascii="Times New Roman" w:hAnsi="Times New Roman" w:cs="Times New Roman"/>
          <w:sz w:val="24"/>
          <w:szCs w:val="24"/>
        </w:rPr>
        <w:t>-</w:t>
      </w:r>
      <w:r w:rsidRPr="002052F6">
        <w:rPr>
          <w:rFonts w:ascii="Times New Roman" w:hAnsi="Times New Roman" w:cs="Times New Roman"/>
          <w:sz w:val="24"/>
          <w:szCs w:val="24"/>
        </w:rPr>
        <w:t xml:space="preserve">A sepharose per sample. It is unnecessary to perform the pre-treatment to immunoprecipitate Pol I complexes using polyclonal anti-A190. After 3hr pre-treatment, ProtA sepharose beads were centrifuged 2 min at </w:t>
      </w:r>
      <w:r w:rsidR="009676F0" w:rsidRPr="002052F6">
        <w:rPr>
          <w:rFonts w:ascii="Times New Roman" w:hAnsi="Times New Roman" w:cs="Times New Roman"/>
          <w:sz w:val="24"/>
          <w:szCs w:val="24"/>
        </w:rPr>
        <w:t>1200 x g</w:t>
      </w:r>
      <w:r w:rsidRPr="002052F6">
        <w:rPr>
          <w:rFonts w:ascii="Times New Roman" w:hAnsi="Times New Roman" w:cs="Times New Roman"/>
          <w:sz w:val="24"/>
          <w:szCs w:val="24"/>
        </w:rPr>
        <w:t xml:space="preserve"> and the beads were resuspended in double volume of FA lysis buffer.</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 xml:space="preserve">Cell pellets were thawed on ice and suspended in 800 µl of FA lysis buffer. Cells were then broken </w:t>
      </w:r>
      <w:r w:rsidR="009676F0" w:rsidRPr="002052F6">
        <w:rPr>
          <w:rFonts w:ascii="Times New Roman" w:hAnsi="Times New Roman" w:cs="Times New Roman"/>
          <w:sz w:val="24"/>
          <w:szCs w:val="24"/>
        </w:rPr>
        <w:t>using</w:t>
      </w:r>
      <w:r w:rsidRPr="002052F6">
        <w:rPr>
          <w:rFonts w:ascii="Times New Roman" w:hAnsi="Times New Roman" w:cs="Times New Roman"/>
          <w:sz w:val="24"/>
          <w:szCs w:val="24"/>
        </w:rPr>
        <w:t xml:space="preserve"> 400 µl of glass beads in </w:t>
      </w:r>
      <w:r w:rsidR="009676F0" w:rsidRPr="002052F6">
        <w:rPr>
          <w:rFonts w:ascii="Times New Roman" w:hAnsi="Times New Roman" w:cs="Times New Roman"/>
          <w:sz w:val="24"/>
          <w:szCs w:val="24"/>
        </w:rPr>
        <w:t xml:space="preserve">a </w:t>
      </w:r>
      <w:r w:rsidRPr="002052F6">
        <w:rPr>
          <w:rFonts w:ascii="Times New Roman" w:hAnsi="Times New Roman" w:cs="Times New Roman"/>
          <w:sz w:val="24"/>
          <w:szCs w:val="24"/>
        </w:rPr>
        <w:t xml:space="preserve">Fastprep (MP Biomedicals) (speed 4.5, 30 s, 4 times with 1 min </w:t>
      </w:r>
      <w:r w:rsidR="009676F0" w:rsidRPr="002052F6">
        <w:rPr>
          <w:rFonts w:ascii="Times New Roman" w:hAnsi="Times New Roman" w:cs="Times New Roman"/>
          <w:sz w:val="24"/>
          <w:szCs w:val="24"/>
        </w:rPr>
        <w:t>rest between treatments</w:t>
      </w:r>
      <w:r w:rsidRPr="002052F6">
        <w:rPr>
          <w:rFonts w:ascii="Times New Roman" w:hAnsi="Times New Roman" w:cs="Times New Roman"/>
          <w:sz w:val="24"/>
          <w:szCs w:val="24"/>
        </w:rPr>
        <w:t xml:space="preserve">). Cell lysates were then transferred to siliconized eppendorf tubes. DNA </w:t>
      </w:r>
      <w:r w:rsidR="009676F0" w:rsidRPr="002052F6">
        <w:rPr>
          <w:rFonts w:ascii="Times New Roman" w:hAnsi="Times New Roman" w:cs="Times New Roman"/>
          <w:sz w:val="24"/>
          <w:szCs w:val="24"/>
        </w:rPr>
        <w:t>was</w:t>
      </w:r>
      <w:r w:rsidRPr="002052F6">
        <w:rPr>
          <w:rFonts w:ascii="Times New Roman" w:hAnsi="Times New Roman" w:cs="Times New Roman"/>
          <w:sz w:val="24"/>
          <w:szCs w:val="24"/>
        </w:rPr>
        <w:t xml:space="preserve"> sonicated using a Branson digital sonifier at 25% power, 0.9s pulse on, 0.1 s off, for 15 s. Samples were cooled on ice for at least 3 min and were then sonicated one more </w:t>
      </w:r>
      <w:r w:rsidRPr="002052F6">
        <w:rPr>
          <w:rFonts w:ascii="Times New Roman" w:hAnsi="Times New Roman" w:cs="Times New Roman"/>
          <w:sz w:val="24"/>
          <w:szCs w:val="24"/>
        </w:rPr>
        <w:lastRenderedPageBreak/>
        <w:t xml:space="preserve">time. Finally, the samples were </w:t>
      </w:r>
      <w:proofErr w:type="spellStart"/>
      <w:r w:rsidRPr="002052F6">
        <w:rPr>
          <w:rFonts w:ascii="Times New Roman" w:hAnsi="Times New Roman" w:cs="Times New Roman"/>
          <w:sz w:val="24"/>
          <w:szCs w:val="24"/>
        </w:rPr>
        <w:t>sonicated</w:t>
      </w:r>
      <w:proofErr w:type="spellEnd"/>
      <w:r w:rsidRPr="002052F6">
        <w:rPr>
          <w:rFonts w:ascii="Times New Roman" w:hAnsi="Times New Roman" w:cs="Times New Roman"/>
          <w:sz w:val="24"/>
          <w:szCs w:val="24"/>
        </w:rPr>
        <w:t xml:space="preserve"> for another 30s with the same settings. </w:t>
      </w:r>
      <w:proofErr w:type="spellStart"/>
      <w:r w:rsidRPr="002052F6">
        <w:rPr>
          <w:rFonts w:ascii="Times New Roman" w:hAnsi="Times New Roman" w:cs="Times New Roman"/>
          <w:sz w:val="24"/>
          <w:szCs w:val="24"/>
        </w:rPr>
        <w:t>Sonicated</w:t>
      </w:r>
      <w:proofErr w:type="spellEnd"/>
      <w:r w:rsidRPr="002052F6">
        <w:rPr>
          <w:rFonts w:ascii="Times New Roman" w:hAnsi="Times New Roman" w:cs="Times New Roman"/>
          <w:sz w:val="24"/>
          <w:szCs w:val="24"/>
        </w:rPr>
        <w:t xml:space="preserve"> cell lysate</w:t>
      </w:r>
      <w:r w:rsidR="009676F0" w:rsidRPr="002052F6">
        <w:rPr>
          <w:rFonts w:ascii="Times New Roman" w:hAnsi="Times New Roman" w:cs="Times New Roman"/>
          <w:sz w:val="24"/>
          <w:szCs w:val="24"/>
        </w:rPr>
        <w:t>s</w:t>
      </w:r>
      <w:r w:rsidRPr="002052F6">
        <w:rPr>
          <w:rFonts w:ascii="Times New Roman" w:hAnsi="Times New Roman" w:cs="Times New Roman"/>
          <w:sz w:val="24"/>
          <w:szCs w:val="24"/>
        </w:rPr>
        <w:t xml:space="preserve"> were centrifuged for 10 min at </w:t>
      </w:r>
      <w:r w:rsidR="009676F0" w:rsidRPr="002052F6">
        <w:rPr>
          <w:rFonts w:ascii="Times New Roman" w:hAnsi="Times New Roman" w:cs="Times New Roman"/>
          <w:sz w:val="24"/>
          <w:szCs w:val="24"/>
        </w:rPr>
        <w:t>17,000 x g</w:t>
      </w:r>
      <w:r w:rsidRPr="002052F6">
        <w:rPr>
          <w:rFonts w:ascii="Times New Roman" w:hAnsi="Times New Roman" w:cs="Times New Roman"/>
          <w:sz w:val="24"/>
          <w:szCs w:val="24"/>
        </w:rPr>
        <w:t>. Supernatant was harvested and cleared by centrifugation one more time.</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 xml:space="preserve">Protein concentration was measured </w:t>
      </w:r>
      <w:r w:rsidR="009676F0" w:rsidRPr="002052F6">
        <w:rPr>
          <w:rFonts w:ascii="Times New Roman" w:hAnsi="Times New Roman" w:cs="Times New Roman"/>
          <w:sz w:val="24"/>
          <w:szCs w:val="24"/>
        </w:rPr>
        <w:t xml:space="preserve">using a </w:t>
      </w:r>
      <w:r w:rsidRPr="002052F6">
        <w:rPr>
          <w:rFonts w:ascii="Times New Roman" w:hAnsi="Times New Roman" w:cs="Times New Roman"/>
          <w:sz w:val="24"/>
          <w:szCs w:val="24"/>
        </w:rPr>
        <w:t xml:space="preserve">BCA kit </w:t>
      </w:r>
      <w:r w:rsidR="009676F0" w:rsidRPr="002052F6">
        <w:rPr>
          <w:rFonts w:ascii="Times New Roman" w:hAnsi="Times New Roman" w:cs="Times New Roman"/>
          <w:sz w:val="24"/>
          <w:szCs w:val="24"/>
        </w:rPr>
        <w:t xml:space="preserve">(Pierce) </w:t>
      </w:r>
      <w:r w:rsidRPr="002052F6">
        <w:rPr>
          <w:rFonts w:ascii="Times New Roman" w:hAnsi="Times New Roman" w:cs="Times New Roman"/>
          <w:sz w:val="24"/>
          <w:szCs w:val="24"/>
        </w:rPr>
        <w:t xml:space="preserve">following the </w:t>
      </w:r>
      <w:r w:rsidR="009676F0" w:rsidRPr="002052F6">
        <w:rPr>
          <w:rFonts w:ascii="Times New Roman" w:hAnsi="Times New Roman" w:cs="Times New Roman"/>
          <w:sz w:val="24"/>
          <w:szCs w:val="24"/>
        </w:rPr>
        <w:t>man</w:t>
      </w:r>
      <w:r w:rsidR="004506C1">
        <w:rPr>
          <w:rFonts w:ascii="Times New Roman" w:hAnsi="Times New Roman" w:cs="Times New Roman"/>
          <w:sz w:val="24"/>
          <w:szCs w:val="24"/>
        </w:rPr>
        <w:t>u</w:t>
      </w:r>
      <w:r w:rsidR="009676F0" w:rsidRPr="002052F6">
        <w:rPr>
          <w:rFonts w:ascii="Times New Roman" w:hAnsi="Times New Roman" w:cs="Times New Roman"/>
          <w:sz w:val="24"/>
          <w:szCs w:val="24"/>
        </w:rPr>
        <w:t>facturer’s</w:t>
      </w:r>
      <w:r w:rsidRPr="002052F6">
        <w:rPr>
          <w:rFonts w:ascii="Times New Roman" w:hAnsi="Times New Roman" w:cs="Times New Roman"/>
          <w:sz w:val="24"/>
          <w:szCs w:val="24"/>
        </w:rPr>
        <w:t xml:space="preserve"> instruction</w:t>
      </w:r>
      <w:r w:rsidR="009676F0" w:rsidRPr="002052F6">
        <w:rPr>
          <w:rFonts w:ascii="Times New Roman" w:hAnsi="Times New Roman" w:cs="Times New Roman"/>
          <w:sz w:val="24"/>
          <w:szCs w:val="24"/>
        </w:rPr>
        <w:t>s</w:t>
      </w:r>
      <w:r w:rsidRPr="002052F6">
        <w:rPr>
          <w:rFonts w:ascii="Times New Roman" w:hAnsi="Times New Roman" w:cs="Times New Roman"/>
          <w:sz w:val="24"/>
          <w:szCs w:val="24"/>
        </w:rPr>
        <w:t>. All samples were then diluted to the same concentration. Twenty µl of each sample were frozen immediately at -80°C as input. Two hundred µl of each sample were immunoprecipitated with 20 µl settled ProtA sepharose beads at 4 °C overnight.</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After immunoprecipitation, sepharose beads were washed twice in 500 µl of FA-lysis for 10 min each. The same wash</w:t>
      </w:r>
      <w:r w:rsidR="00E7167B" w:rsidRPr="002052F6">
        <w:rPr>
          <w:rFonts w:ascii="Times New Roman" w:hAnsi="Times New Roman" w:cs="Times New Roman"/>
          <w:sz w:val="24"/>
          <w:szCs w:val="24"/>
        </w:rPr>
        <w:t>es</w:t>
      </w:r>
      <w:r w:rsidRPr="002052F6">
        <w:rPr>
          <w:rFonts w:ascii="Times New Roman" w:hAnsi="Times New Roman" w:cs="Times New Roman"/>
          <w:sz w:val="24"/>
          <w:szCs w:val="24"/>
        </w:rPr>
        <w:t xml:space="preserve"> were then performed in order in high salt wash buffer (50 mM HEPE pH 7.5, 500 </w:t>
      </w:r>
      <w:proofErr w:type="spellStart"/>
      <w:r w:rsidRPr="002052F6">
        <w:rPr>
          <w:rFonts w:ascii="Times New Roman" w:hAnsi="Times New Roman" w:cs="Times New Roman"/>
          <w:sz w:val="24"/>
          <w:szCs w:val="24"/>
        </w:rPr>
        <w:t>mM</w:t>
      </w:r>
      <w:proofErr w:type="spellEnd"/>
      <w:r w:rsidRPr="002052F6">
        <w:rPr>
          <w:rFonts w:ascii="Times New Roman" w:hAnsi="Times New Roman" w:cs="Times New Roman"/>
          <w:sz w:val="24"/>
          <w:szCs w:val="24"/>
        </w:rPr>
        <w:t xml:space="preserve"> </w:t>
      </w:r>
      <w:proofErr w:type="spellStart"/>
      <w:r w:rsidRPr="002052F6">
        <w:rPr>
          <w:rFonts w:ascii="Times New Roman" w:hAnsi="Times New Roman" w:cs="Times New Roman"/>
          <w:sz w:val="24"/>
          <w:szCs w:val="24"/>
        </w:rPr>
        <w:t>NaCl</w:t>
      </w:r>
      <w:proofErr w:type="spellEnd"/>
      <w:r w:rsidRPr="002052F6">
        <w:rPr>
          <w:rFonts w:ascii="Times New Roman" w:hAnsi="Times New Roman" w:cs="Times New Roman"/>
          <w:sz w:val="24"/>
          <w:szCs w:val="24"/>
        </w:rPr>
        <w:t xml:space="preserve">, 1% TritonX-100, 0.1% sodium </w:t>
      </w:r>
      <w:proofErr w:type="spellStart"/>
      <w:r w:rsidRPr="002052F6">
        <w:rPr>
          <w:rFonts w:ascii="Times New Roman" w:hAnsi="Times New Roman" w:cs="Times New Roman"/>
          <w:sz w:val="24"/>
          <w:szCs w:val="24"/>
        </w:rPr>
        <w:t>deoxycholate</w:t>
      </w:r>
      <w:proofErr w:type="spellEnd"/>
      <w:r w:rsidRPr="002052F6">
        <w:rPr>
          <w:rFonts w:ascii="Times New Roman" w:hAnsi="Times New Roman" w:cs="Times New Roman"/>
          <w:sz w:val="24"/>
          <w:szCs w:val="24"/>
        </w:rPr>
        <w:t xml:space="preserve">, 1 </w:t>
      </w:r>
      <w:proofErr w:type="spellStart"/>
      <w:r w:rsidRPr="002052F6">
        <w:rPr>
          <w:rFonts w:ascii="Times New Roman" w:hAnsi="Times New Roman" w:cs="Times New Roman"/>
          <w:sz w:val="24"/>
          <w:szCs w:val="24"/>
        </w:rPr>
        <w:t>mM</w:t>
      </w:r>
      <w:proofErr w:type="spellEnd"/>
      <w:r w:rsidRPr="002052F6">
        <w:rPr>
          <w:rFonts w:ascii="Times New Roman" w:hAnsi="Times New Roman" w:cs="Times New Roman"/>
          <w:sz w:val="24"/>
          <w:szCs w:val="24"/>
        </w:rPr>
        <w:t xml:space="preserve"> EDTA) and </w:t>
      </w:r>
      <w:proofErr w:type="spellStart"/>
      <w:r w:rsidRPr="002052F6">
        <w:rPr>
          <w:rFonts w:ascii="Times New Roman" w:hAnsi="Times New Roman" w:cs="Times New Roman"/>
          <w:sz w:val="24"/>
          <w:szCs w:val="24"/>
        </w:rPr>
        <w:t>deoxycholate</w:t>
      </w:r>
      <w:proofErr w:type="spellEnd"/>
      <w:r w:rsidRPr="002052F6">
        <w:rPr>
          <w:rFonts w:ascii="Times New Roman" w:hAnsi="Times New Roman" w:cs="Times New Roman"/>
          <w:sz w:val="24"/>
          <w:szCs w:val="24"/>
        </w:rPr>
        <w:t xml:space="preserve"> wash buffer (10 </w:t>
      </w:r>
      <w:proofErr w:type="spellStart"/>
      <w:r w:rsidRPr="002052F6">
        <w:rPr>
          <w:rFonts w:ascii="Times New Roman" w:hAnsi="Times New Roman" w:cs="Times New Roman"/>
          <w:sz w:val="24"/>
          <w:szCs w:val="24"/>
        </w:rPr>
        <w:t>mM</w:t>
      </w:r>
      <w:proofErr w:type="spellEnd"/>
      <w:r w:rsidRPr="002052F6">
        <w:rPr>
          <w:rFonts w:ascii="Times New Roman" w:hAnsi="Times New Roman" w:cs="Times New Roman"/>
          <w:sz w:val="24"/>
          <w:szCs w:val="24"/>
        </w:rPr>
        <w:t xml:space="preserve"> </w:t>
      </w:r>
      <w:proofErr w:type="spellStart"/>
      <w:r w:rsidRPr="002052F6">
        <w:rPr>
          <w:rFonts w:ascii="Times New Roman" w:hAnsi="Times New Roman" w:cs="Times New Roman"/>
          <w:sz w:val="24"/>
          <w:szCs w:val="24"/>
        </w:rPr>
        <w:t>Tris</w:t>
      </w:r>
      <w:proofErr w:type="spellEnd"/>
      <w:r w:rsidRPr="002052F6">
        <w:rPr>
          <w:rFonts w:ascii="Times New Roman" w:hAnsi="Times New Roman" w:cs="Times New Roman"/>
          <w:sz w:val="24"/>
          <w:szCs w:val="24"/>
        </w:rPr>
        <w:t xml:space="preserve"> pH8.0, 250 </w:t>
      </w:r>
      <w:proofErr w:type="spellStart"/>
      <w:r w:rsidRPr="002052F6">
        <w:rPr>
          <w:rFonts w:ascii="Times New Roman" w:hAnsi="Times New Roman" w:cs="Times New Roman"/>
          <w:sz w:val="24"/>
          <w:szCs w:val="24"/>
        </w:rPr>
        <w:t>mM</w:t>
      </w:r>
      <w:proofErr w:type="spellEnd"/>
      <w:r w:rsidRPr="002052F6">
        <w:rPr>
          <w:rFonts w:ascii="Times New Roman" w:hAnsi="Times New Roman" w:cs="Times New Roman"/>
          <w:sz w:val="24"/>
          <w:szCs w:val="24"/>
        </w:rPr>
        <w:t xml:space="preserve"> </w:t>
      </w:r>
      <w:proofErr w:type="spellStart"/>
      <w:r w:rsidRPr="002052F6">
        <w:rPr>
          <w:rFonts w:ascii="Times New Roman" w:hAnsi="Times New Roman" w:cs="Times New Roman"/>
          <w:sz w:val="24"/>
          <w:szCs w:val="24"/>
        </w:rPr>
        <w:t>LiCl</w:t>
      </w:r>
      <w:proofErr w:type="spellEnd"/>
      <w:r w:rsidRPr="002052F6">
        <w:rPr>
          <w:rFonts w:ascii="Times New Roman" w:hAnsi="Times New Roman" w:cs="Times New Roman"/>
          <w:sz w:val="24"/>
          <w:szCs w:val="24"/>
        </w:rPr>
        <w:t xml:space="preserve">, 0.5% NP-40, 0.5% sodium </w:t>
      </w:r>
      <w:proofErr w:type="spellStart"/>
      <w:r w:rsidRPr="002052F6">
        <w:rPr>
          <w:rFonts w:ascii="Times New Roman" w:hAnsi="Times New Roman" w:cs="Times New Roman"/>
          <w:sz w:val="24"/>
          <w:szCs w:val="24"/>
        </w:rPr>
        <w:t>deoxycholate</w:t>
      </w:r>
      <w:proofErr w:type="spellEnd"/>
      <w:r w:rsidRPr="002052F6">
        <w:rPr>
          <w:rFonts w:ascii="Times New Roman" w:hAnsi="Times New Roman" w:cs="Times New Roman"/>
          <w:sz w:val="24"/>
          <w:szCs w:val="24"/>
        </w:rPr>
        <w:t xml:space="preserve">, 1 </w:t>
      </w:r>
      <w:proofErr w:type="spellStart"/>
      <w:r w:rsidRPr="002052F6">
        <w:rPr>
          <w:rFonts w:ascii="Times New Roman" w:hAnsi="Times New Roman" w:cs="Times New Roman"/>
          <w:sz w:val="24"/>
          <w:szCs w:val="24"/>
        </w:rPr>
        <w:t>mM</w:t>
      </w:r>
      <w:proofErr w:type="spellEnd"/>
      <w:r w:rsidRPr="002052F6">
        <w:rPr>
          <w:rFonts w:ascii="Times New Roman" w:hAnsi="Times New Roman" w:cs="Times New Roman"/>
          <w:sz w:val="24"/>
          <w:szCs w:val="24"/>
        </w:rPr>
        <w:t xml:space="preserve"> EDTA). Finally, the beads were suspended in 85 µl of 1 X TE with 1% SDS. The frozen input samples were suspended in 130 µl of 1 X TE with 1% SDS. Then samples were incubated at 65°C overnight to reverse the crosslink</w:t>
      </w:r>
      <w:r w:rsidR="009676F0" w:rsidRPr="002052F6">
        <w:rPr>
          <w:rFonts w:ascii="Times New Roman" w:hAnsi="Times New Roman" w:cs="Times New Roman"/>
          <w:sz w:val="24"/>
          <w:szCs w:val="24"/>
        </w:rPr>
        <w:t>s</w:t>
      </w:r>
      <w:r w:rsidRPr="002052F6">
        <w:rPr>
          <w:rFonts w:ascii="Times New Roman" w:hAnsi="Times New Roman" w:cs="Times New Roman"/>
          <w:sz w:val="24"/>
          <w:szCs w:val="24"/>
        </w:rPr>
        <w:t>.</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The eluted DNA was purified by phenol-chloroform extraction. After overnight precipitation in ethanol, DNA pellet was suspended in 50 µl of water and run through PCR purification kit (</w:t>
      </w:r>
      <w:proofErr w:type="spellStart"/>
      <w:r w:rsidRPr="002052F6">
        <w:rPr>
          <w:rFonts w:ascii="Times New Roman" w:hAnsi="Times New Roman" w:cs="Times New Roman"/>
          <w:sz w:val="24"/>
          <w:szCs w:val="24"/>
        </w:rPr>
        <w:t>Qiagen</w:t>
      </w:r>
      <w:proofErr w:type="spellEnd"/>
      <w:r w:rsidRPr="002052F6">
        <w:rPr>
          <w:rFonts w:ascii="Times New Roman" w:hAnsi="Times New Roman" w:cs="Times New Roman"/>
          <w:sz w:val="24"/>
          <w:szCs w:val="24"/>
        </w:rPr>
        <w:t xml:space="preserve">). Finally, DNA was eluted into 150 µl of water. Samples were frozen until use.      </w:t>
      </w:r>
    </w:p>
    <w:p w:rsidR="0063219F" w:rsidRPr="002052F6" w:rsidRDefault="001102B2" w:rsidP="00796F79">
      <w:pPr>
        <w:spacing w:after="0" w:line="480" w:lineRule="auto"/>
        <w:ind w:firstLine="720"/>
        <w:contextualSpacing/>
        <w:rPr>
          <w:rFonts w:ascii="Times New Roman" w:hAnsi="Times New Roman" w:cs="Times New Roman"/>
          <w:sz w:val="24"/>
          <w:szCs w:val="24"/>
        </w:rPr>
      </w:pPr>
      <w:r w:rsidRPr="002052F6">
        <w:rPr>
          <w:rFonts w:ascii="Times New Roman" w:hAnsi="Times New Roman" w:cs="Times New Roman"/>
          <w:sz w:val="24"/>
          <w:szCs w:val="24"/>
        </w:rPr>
        <w:t xml:space="preserve">Both input and IP DNA were </w:t>
      </w:r>
      <w:r w:rsidR="009676F0" w:rsidRPr="002052F6">
        <w:rPr>
          <w:rFonts w:ascii="Times New Roman" w:hAnsi="Times New Roman" w:cs="Times New Roman"/>
          <w:sz w:val="24"/>
          <w:szCs w:val="24"/>
        </w:rPr>
        <w:t xml:space="preserve">serially diluted </w:t>
      </w:r>
      <w:r w:rsidRPr="002052F6">
        <w:rPr>
          <w:rFonts w:ascii="Times New Roman" w:hAnsi="Times New Roman" w:cs="Times New Roman"/>
          <w:sz w:val="24"/>
          <w:szCs w:val="24"/>
        </w:rPr>
        <w:t>in water.</w:t>
      </w:r>
      <w:r w:rsidR="009676F0" w:rsidRPr="002052F6">
        <w:rPr>
          <w:rFonts w:ascii="Times New Roman" w:hAnsi="Times New Roman" w:cs="Times New Roman"/>
          <w:sz w:val="24"/>
          <w:szCs w:val="24"/>
        </w:rPr>
        <w:t xml:space="preserve"> Three 10-fold dilutions were assayed for each sample. </w:t>
      </w:r>
      <w:r w:rsidRPr="002052F6">
        <w:rPr>
          <w:rFonts w:ascii="Times New Roman" w:hAnsi="Times New Roman" w:cs="Times New Roman"/>
          <w:sz w:val="24"/>
          <w:szCs w:val="24"/>
        </w:rPr>
        <w:t>Each reaction contains 1 X buffer (</w:t>
      </w:r>
      <w:proofErr w:type="spellStart"/>
      <w:r w:rsidRPr="002052F6">
        <w:rPr>
          <w:rFonts w:ascii="Times New Roman" w:hAnsi="Times New Roman" w:cs="Times New Roman"/>
          <w:sz w:val="24"/>
          <w:szCs w:val="24"/>
        </w:rPr>
        <w:t>Genechoice</w:t>
      </w:r>
      <w:proofErr w:type="spellEnd"/>
      <w:r w:rsidRPr="002052F6">
        <w:rPr>
          <w:rFonts w:ascii="Times New Roman" w:hAnsi="Times New Roman" w:cs="Times New Roman"/>
          <w:sz w:val="24"/>
          <w:szCs w:val="24"/>
        </w:rPr>
        <w:t xml:space="preserve">), 200 µM of each </w:t>
      </w:r>
      <w:proofErr w:type="spellStart"/>
      <w:r w:rsidRPr="002052F6">
        <w:rPr>
          <w:rFonts w:ascii="Times New Roman" w:hAnsi="Times New Roman" w:cs="Times New Roman"/>
          <w:sz w:val="24"/>
          <w:szCs w:val="24"/>
        </w:rPr>
        <w:t>dNTP</w:t>
      </w:r>
      <w:proofErr w:type="spellEnd"/>
      <w:r w:rsidRPr="002052F6">
        <w:rPr>
          <w:rFonts w:ascii="Times New Roman" w:hAnsi="Times New Roman" w:cs="Times New Roman"/>
          <w:sz w:val="24"/>
          <w:szCs w:val="24"/>
        </w:rPr>
        <w:t>, 0.1mg/ml of BSA, 0.01 X SYBR green</w:t>
      </w:r>
      <w:r w:rsidR="009676F0" w:rsidRPr="002052F6">
        <w:rPr>
          <w:rFonts w:ascii="Times New Roman" w:hAnsi="Times New Roman" w:cs="Times New Roman"/>
          <w:sz w:val="24"/>
          <w:szCs w:val="24"/>
        </w:rPr>
        <w:t xml:space="preserve"> (Invitrogen)</w:t>
      </w:r>
      <w:r w:rsidRPr="002052F6">
        <w:rPr>
          <w:rFonts w:ascii="Times New Roman" w:hAnsi="Times New Roman" w:cs="Times New Roman"/>
          <w:sz w:val="24"/>
          <w:szCs w:val="24"/>
        </w:rPr>
        <w:t xml:space="preserve">, 0.025 U </w:t>
      </w:r>
      <w:proofErr w:type="spellStart"/>
      <w:r w:rsidRPr="002052F6">
        <w:rPr>
          <w:rFonts w:ascii="Times New Roman" w:hAnsi="Times New Roman" w:cs="Times New Roman"/>
          <w:sz w:val="24"/>
          <w:szCs w:val="24"/>
        </w:rPr>
        <w:t>Taq</w:t>
      </w:r>
      <w:proofErr w:type="spellEnd"/>
      <w:r w:rsidRPr="002052F6">
        <w:rPr>
          <w:rFonts w:ascii="Times New Roman" w:hAnsi="Times New Roman" w:cs="Times New Roman"/>
          <w:sz w:val="24"/>
          <w:szCs w:val="24"/>
        </w:rPr>
        <w:t xml:space="preserve"> (NEB), 4.5 µM of each primer, 9/20 (v/v) of DNA </w:t>
      </w:r>
      <w:r w:rsidR="00EA5595" w:rsidRPr="002052F6">
        <w:rPr>
          <w:rFonts w:ascii="Times New Roman" w:hAnsi="Times New Roman" w:cs="Times New Roman"/>
          <w:sz w:val="24"/>
          <w:szCs w:val="24"/>
        </w:rPr>
        <w:t>dilution</w:t>
      </w:r>
      <w:r w:rsidRPr="002052F6">
        <w:rPr>
          <w:rFonts w:ascii="Times New Roman" w:hAnsi="Times New Roman" w:cs="Times New Roman"/>
          <w:sz w:val="24"/>
          <w:szCs w:val="24"/>
        </w:rPr>
        <w:t xml:space="preserve"> in 20 µL of reaction buffer. ChIP signals were quantified by real-time PCR using an ABI 7900 HT system</w:t>
      </w:r>
      <w:r w:rsidR="00EA5595" w:rsidRPr="002052F6">
        <w:rPr>
          <w:rFonts w:ascii="Times New Roman" w:hAnsi="Times New Roman" w:cs="Times New Roman"/>
          <w:sz w:val="24"/>
          <w:szCs w:val="24"/>
        </w:rPr>
        <w:t xml:space="preserve"> (Applied </w:t>
      </w:r>
      <w:proofErr w:type="spellStart"/>
      <w:r w:rsidR="00EA5595" w:rsidRPr="002052F6">
        <w:rPr>
          <w:rFonts w:ascii="Times New Roman" w:hAnsi="Times New Roman" w:cs="Times New Roman"/>
          <w:sz w:val="24"/>
          <w:szCs w:val="24"/>
        </w:rPr>
        <w:t>Biosystems</w:t>
      </w:r>
      <w:proofErr w:type="spellEnd"/>
      <w:r w:rsidR="00EA5595" w:rsidRPr="002052F6">
        <w:rPr>
          <w:rFonts w:ascii="Times New Roman" w:hAnsi="Times New Roman" w:cs="Times New Roman"/>
          <w:sz w:val="24"/>
          <w:szCs w:val="24"/>
        </w:rPr>
        <w:t>)</w:t>
      </w:r>
      <w:r w:rsidRPr="002052F6">
        <w:rPr>
          <w:rFonts w:ascii="Times New Roman" w:hAnsi="Times New Roman" w:cs="Times New Roman"/>
          <w:sz w:val="24"/>
          <w:szCs w:val="24"/>
        </w:rPr>
        <w:t xml:space="preserve">. The sequences of primers </w:t>
      </w:r>
      <w:r w:rsidRPr="002052F6">
        <w:rPr>
          <w:rFonts w:ascii="Times New Roman" w:hAnsi="Times New Roman" w:cs="Times New Roman"/>
          <w:sz w:val="24"/>
          <w:szCs w:val="24"/>
        </w:rPr>
        <w:lastRenderedPageBreak/>
        <w:t xml:space="preserve">and locations of </w:t>
      </w:r>
      <w:proofErr w:type="spellStart"/>
      <w:r w:rsidRPr="002052F6">
        <w:rPr>
          <w:rFonts w:ascii="Times New Roman" w:hAnsi="Times New Roman" w:cs="Times New Roman"/>
          <w:sz w:val="24"/>
          <w:szCs w:val="24"/>
        </w:rPr>
        <w:t>amplicons</w:t>
      </w:r>
      <w:proofErr w:type="spellEnd"/>
      <w:r w:rsidRPr="002052F6">
        <w:rPr>
          <w:rFonts w:ascii="Times New Roman" w:hAnsi="Times New Roman" w:cs="Times New Roman"/>
          <w:sz w:val="24"/>
          <w:szCs w:val="24"/>
        </w:rPr>
        <w:t xml:space="preserve"> are listed below. Data were quantified from at least two 10-fold dilutions per sample from duplicate cultures. The equation used to quantify percentage of IP relative to input at the same dilution is as follows:</w:t>
      </w:r>
      <w:r w:rsidR="00F94BDA" w:rsidRPr="002052F6">
        <w:rPr>
          <w:rFonts w:ascii="Times New Roman" w:hAnsi="Times New Roman" w:cs="Times New Roman"/>
          <w:sz w:val="24"/>
          <w:szCs w:val="24"/>
        </w:rPr>
        <w:t xml:space="preserve"> </w:t>
      </w:r>
      <w:r w:rsidRPr="002052F6">
        <w:rPr>
          <w:rFonts w:ascii="Times New Roman" w:hAnsi="Times New Roman" w:cs="Times New Roman"/>
          <w:sz w:val="24"/>
          <w:szCs w:val="24"/>
        </w:rPr>
        <w:t xml:space="preserve">100* 1/ (2^ </w:t>
      </w:r>
      <w:r w:rsidRPr="002052F6">
        <w:rPr>
          <w:rFonts w:ascii="Times New Roman" w:hAnsi="Times New Roman" w:cs="Times New Roman"/>
          <w:sz w:val="24"/>
          <w:szCs w:val="24"/>
          <w:vertAlign w:val="superscript"/>
        </w:rPr>
        <w:t>(-∆Ct)</w:t>
      </w:r>
      <w:r w:rsidRPr="002052F6">
        <w:rPr>
          <w:rFonts w:ascii="Times New Roman" w:hAnsi="Times New Roman" w:cs="Times New Roman"/>
          <w:sz w:val="24"/>
          <w:szCs w:val="24"/>
        </w:rPr>
        <w:t xml:space="preserve">), ∆Ct = </w:t>
      </w:r>
      <w:proofErr w:type="spellStart"/>
      <w:r w:rsidRPr="002052F6">
        <w:rPr>
          <w:rFonts w:ascii="Times New Roman" w:hAnsi="Times New Roman" w:cs="Times New Roman"/>
          <w:sz w:val="24"/>
          <w:szCs w:val="24"/>
        </w:rPr>
        <w:t>Ct</w:t>
      </w:r>
      <w:r w:rsidRPr="002052F6">
        <w:rPr>
          <w:rFonts w:ascii="Times New Roman" w:hAnsi="Times New Roman" w:cs="Times New Roman"/>
          <w:sz w:val="24"/>
          <w:szCs w:val="24"/>
          <w:vertAlign w:val="superscript"/>
        </w:rPr>
        <w:t>IP</w:t>
      </w:r>
      <w:proofErr w:type="spellEnd"/>
      <w:r w:rsidRPr="002052F6">
        <w:rPr>
          <w:rFonts w:ascii="Times New Roman" w:hAnsi="Times New Roman" w:cs="Times New Roman"/>
          <w:sz w:val="24"/>
          <w:szCs w:val="24"/>
        </w:rPr>
        <w:t>- (</w:t>
      </w:r>
      <w:proofErr w:type="spellStart"/>
      <w:r w:rsidRPr="002052F6">
        <w:rPr>
          <w:rFonts w:ascii="Times New Roman" w:hAnsi="Times New Roman" w:cs="Times New Roman"/>
          <w:sz w:val="24"/>
          <w:szCs w:val="24"/>
        </w:rPr>
        <w:t>Ct</w:t>
      </w:r>
      <w:r w:rsidRPr="002052F6">
        <w:rPr>
          <w:rFonts w:ascii="Times New Roman" w:hAnsi="Times New Roman" w:cs="Times New Roman"/>
          <w:sz w:val="24"/>
          <w:szCs w:val="24"/>
          <w:vertAlign w:val="superscript"/>
        </w:rPr>
        <w:t>input</w:t>
      </w:r>
      <w:proofErr w:type="spellEnd"/>
      <w:r w:rsidRPr="002052F6">
        <w:rPr>
          <w:rFonts w:ascii="Times New Roman" w:hAnsi="Times New Roman" w:cs="Times New Roman"/>
          <w:sz w:val="24"/>
          <w:szCs w:val="24"/>
        </w:rPr>
        <w:t xml:space="preserve"> -3.32).</w:t>
      </w:r>
    </w:p>
    <w:p w:rsidR="0063219F" w:rsidRPr="002052F6" w:rsidRDefault="005C2A05" w:rsidP="00796F79">
      <w:pPr>
        <w:spacing w:after="0" w:line="480" w:lineRule="auto"/>
        <w:ind w:firstLine="720"/>
        <w:contextualSpacing/>
        <w:rPr>
          <w:rFonts w:ascii="Times New Roman" w:hAnsi="Times New Roman" w:cs="Times New Roman"/>
          <w:sz w:val="24"/>
          <w:szCs w:val="24"/>
        </w:rPr>
      </w:pPr>
      <w:r>
        <w:rPr>
          <w:noProof/>
          <w:lang w:eastAsia="en-US"/>
        </w:rPr>
        <w:drawing>
          <wp:anchor distT="0" distB="0" distL="114300" distR="114300" simplePos="0" relativeHeight="251657728" behindDoc="0" locked="0" layoutInCell="1" allowOverlap="1" wp14:anchorId="2EB28C89" wp14:editId="12C62556">
            <wp:simplePos x="0" y="0"/>
            <wp:positionH relativeFrom="column">
              <wp:posOffset>214630</wp:posOffset>
            </wp:positionH>
            <wp:positionV relativeFrom="paragraph">
              <wp:posOffset>150495</wp:posOffset>
            </wp:positionV>
            <wp:extent cx="4580255" cy="95250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823"/>
                    <a:stretch>
                      <a:fillRect/>
                    </a:stretch>
                  </pic:blipFill>
                  <pic:spPr bwMode="auto">
                    <a:xfrm>
                      <a:off x="0" y="0"/>
                      <a:ext cx="4580255" cy="952500"/>
                    </a:xfrm>
                    <a:prstGeom prst="rect">
                      <a:avLst/>
                    </a:prstGeom>
                    <a:noFill/>
                    <a:ln w="9525">
                      <a:noFill/>
                      <a:miter lim="800000"/>
                      <a:headEnd/>
                      <a:tailEnd/>
                    </a:ln>
                  </pic:spPr>
                </pic:pic>
              </a:graphicData>
            </a:graphic>
          </wp:anchor>
        </w:drawing>
      </w:r>
    </w:p>
    <w:p w:rsidR="0063219F" w:rsidRPr="002052F6" w:rsidRDefault="0063219F" w:rsidP="00796F79">
      <w:pPr>
        <w:pStyle w:val="Default"/>
        <w:spacing w:line="480" w:lineRule="auto"/>
        <w:contextualSpacing/>
      </w:pPr>
    </w:p>
    <w:p w:rsidR="0063219F" w:rsidRPr="002052F6" w:rsidRDefault="0063219F" w:rsidP="00796F79">
      <w:pPr>
        <w:pStyle w:val="Default"/>
        <w:spacing w:line="480" w:lineRule="auto"/>
        <w:contextualSpacing/>
      </w:pPr>
    </w:p>
    <w:p w:rsidR="0063219F" w:rsidRPr="002052F6" w:rsidRDefault="0063219F" w:rsidP="00796F79">
      <w:pPr>
        <w:pStyle w:val="Default"/>
        <w:spacing w:line="480" w:lineRule="auto"/>
        <w:contextualSpacing/>
      </w:pP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Promoter RT1/2</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hAnsi="Times New Roman" w:cs="Times New Roman"/>
          <w:sz w:val="24"/>
          <w:szCs w:val="24"/>
        </w:rPr>
        <w:t>ggcacctgtcactttggaa</w:t>
      </w:r>
      <w:r w:rsidRPr="00F67296">
        <w:rPr>
          <w:rFonts w:ascii="Times New Roman" w:hAnsi="Times New Roman" w:cs="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hAnsi="Times New Roman" w:cs="Times New Roman"/>
          <w:sz w:val="24"/>
          <w:szCs w:val="24"/>
        </w:rPr>
        <w:t>tcgccgagaaaaacttcaat</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5’ETS RT3/4</w:t>
      </w:r>
    </w:p>
    <w:p w:rsidR="0063219F" w:rsidRPr="00F67296" w:rsidRDefault="001102B2" w:rsidP="00796F79">
      <w:pPr>
        <w:pStyle w:val="HTMLPreformatted"/>
        <w:spacing w:line="480" w:lineRule="auto"/>
        <w:contextualSpacing/>
        <w:rPr>
          <w:rFonts w:ascii="Times New Roman" w:eastAsia="SimSun" w:hAnsi="Times New Roman"/>
          <w:sz w:val="24"/>
          <w:szCs w:val="24"/>
        </w:rPr>
      </w:pPr>
      <w:r w:rsidRPr="00F67296">
        <w:rPr>
          <w:rFonts w:ascii="Times New Roman" w:eastAsia="SimSun" w:hAnsi="Times New Roman"/>
          <w:sz w:val="24"/>
          <w:szCs w:val="24"/>
        </w:rPr>
        <w:t>Forward 5’-</w:t>
      </w:r>
      <w:r w:rsidRPr="002052F6">
        <w:rPr>
          <w:rFonts w:ascii="Times New Roman" w:hAnsi="Times New Roman"/>
          <w:sz w:val="24"/>
          <w:szCs w:val="24"/>
        </w:rPr>
        <w:t>aatagccggtcgcaagact</w:t>
      </w:r>
      <w:r w:rsidRPr="00F67296">
        <w:rPr>
          <w:rFonts w:ascii="Times New Roman" w:eastAsia="SimSun" w:hAnsi="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hAnsi="Times New Roman" w:cs="Times New Roman"/>
          <w:sz w:val="24"/>
          <w:szCs w:val="24"/>
        </w:rPr>
        <w:t>tcacggaatggtacgtttga</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18S#1 RT5/6</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eastAsia="Times New Roman" w:hAnsi="Times New Roman" w:cs="Times New Roman"/>
          <w:sz w:val="24"/>
          <w:szCs w:val="24"/>
        </w:rPr>
        <w:t>tggcctaccatggtttcaa</w:t>
      </w:r>
      <w:r w:rsidRPr="00F67296">
        <w:rPr>
          <w:rFonts w:ascii="Times New Roman" w:hAnsi="Times New Roman" w:cs="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eastAsia="Times New Roman" w:hAnsi="Times New Roman" w:cs="Times New Roman"/>
          <w:sz w:val="24"/>
          <w:szCs w:val="24"/>
        </w:rPr>
        <w:t>cttggatgtggtagccgttt</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18S#</w:t>
      </w:r>
      <w:proofErr w:type="gramStart"/>
      <w:r w:rsidRPr="002052F6">
        <w:rPr>
          <w:b/>
        </w:rPr>
        <w:t>2 RT7/8</w:t>
      </w:r>
      <w:proofErr w:type="gramEnd"/>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eastAsia="Times New Roman" w:hAnsi="Times New Roman" w:cs="Times New Roman"/>
          <w:sz w:val="24"/>
          <w:szCs w:val="24"/>
        </w:rPr>
        <w:t>atcagcttgcgttgattacg</w:t>
      </w:r>
      <w:r w:rsidRPr="00F67296">
        <w:rPr>
          <w:rFonts w:ascii="Times New Roman" w:hAnsi="Times New Roman" w:cs="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eastAsia="Times New Roman" w:hAnsi="Times New Roman" w:cs="Times New Roman"/>
          <w:sz w:val="24"/>
          <w:szCs w:val="24"/>
        </w:rPr>
        <w:t>aggcctcactaagccattca</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5.8S RT33/34</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eastAsia="Times New Roman" w:hAnsi="Times New Roman" w:cs="Times New Roman"/>
          <w:sz w:val="24"/>
          <w:szCs w:val="24"/>
        </w:rPr>
        <w:t>aacggatctcttggttctcg</w:t>
      </w:r>
      <w:r w:rsidRPr="00F67296">
        <w:rPr>
          <w:rFonts w:ascii="Times New Roman" w:hAnsi="Times New Roman" w:cs="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eastAsia="Times New Roman" w:hAnsi="Times New Roman" w:cs="Times New Roman"/>
          <w:sz w:val="24"/>
          <w:szCs w:val="24"/>
        </w:rPr>
        <w:t>cggaattctgcaattcacat</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25S#1 RT9/10</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eastAsia="Times New Roman" w:hAnsi="Times New Roman" w:cs="Times New Roman"/>
          <w:sz w:val="24"/>
          <w:szCs w:val="24"/>
        </w:rPr>
        <w:t>aggatgctggcataatggtt</w:t>
      </w:r>
      <w:r w:rsidRPr="00F67296">
        <w:rPr>
          <w:rFonts w:ascii="Times New Roman" w:hAnsi="Times New Roman" w:cs="Times New Roman"/>
          <w:sz w:val="24"/>
          <w:szCs w:val="24"/>
        </w:rPr>
        <w:t>-3’</w:t>
      </w:r>
    </w:p>
    <w:p w:rsidR="0063219F" w:rsidRPr="00F67296" w:rsidRDefault="001102B2" w:rsidP="00796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eastAsia="Times New Roman" w:hAnsi="Times New Roman" w:cs="Times New Roman"/>
          <w:sz w:val="24"/>
          <w:szCs w:val="24"/>
        </w:rPr>
        <w:t>cacccaaacactcgcataga</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25S#</w:t>
      </w:r>
      <w:proofErr w:type="gramStart"/>
      <w:r w:rsidRPr="002052F6">
        <w:rPr>
          <w:b/>
        </w:rPr>
        <w:t>3 RT15/16</w:t>
      </w:r>
      <w:proofErr w:type="gramEnd"/>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eastAsia="Times New Roman" w:hAnsi="Times New Roman" w:cs="Times New Roman"/>
          <w:sz w:val="24"/>
          <w:szCs w:val="24"/>
        </w:rPr>
        <w:t>cgaagcagaattcggtaagc</w:t>
      </w:r>
      <w:r w:rsidRPr="00F67296">
        <w:rPr>
          <w:rFonts w:ascii="Times New Roman" w:hAnsi="Times New Roman" w:cs="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eastAsia="Times New Roman" w:hAnsi="Times New Roman" w:cs="Times New Roman"/>
          <w:sz w:val="24"/>
          <w:szCs w:val="24"/>
        </w:rPr>
        <w:t>cctgtctcacgacggtctaa</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NTS1 RT17/18</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Forward 5’-</w:t>
      </w:r>
      <w:r w:rsidRPr="002052F6">
        <w:rPr>
          <w:rFonts w:ascii="Times New Roman" w:eastAsia="Times New Roman" w:hAnsi="Times New Roman" w:cs="Times New Roman"/>
          <w:sz w:val="24"/>
          <w:szCs w:val="24"/>
        </w:rPr>
        <w:t>gcaagatgaatagccagtgc</w:t>
      </w:r>
      <w:r w:rsidRPr="00F67296">
        <w:rPr>
          <w:rFonts w:ascii="Times New Roman" w:hAnsi="Times New Roman" w:cs="Times New Roman"/>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sz w:val="24"/>
          <w:szCs w:val="24"/>
        </w:rPr>
        <w:t>Reverse 5’-</w:t>
      </w:r>
      <w:r w:rsidRPr="002052F6">
        <w:rPr>
          <w:rFonts w:ascii="Times New Roman" w:eastAsia="Times New Roman" w:hAnsi="Times New Roman" w:cs="Times New Roman"/>
          <w:sz w:val="24"/>
          <w:szCs w:val="24"/>
        </w:rPr>
        <w:t>tttacttcgccaaccattcc</w:t>
      </w:r>
      <w:r w:rsidRPr="00F67296">
        <w:rPr>
          <w:rFonts w:ascii="Times New Roman" w:hAnsi="Times New Roman" w:cs="Times New Roman"/>
          <w:sz w:val="24"/>
          <w:szCs w:val="24"/>
        </w:rPr>
        <w:t>-3’</w:t>
      </w:r>
    </w:p>
    <w:p w:rsidR="0063219F" w:rsidRPr="002052F6" w:rsidRDefault="0063219F"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t>5S RT27/28</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color w:val="000000"/>
          <w:sz w:val="24"/>
          <w:szCs w:val="24"/>
        </w:rPr>
        <w:t>Forward 5’-</w:t>
      </w:r>
      <w:r w:rsidRPr="00F67296">
        <w:rPr>
          <w:rFonts w:ascii="Times New Roman" w:eastAsia="Times New Roman" w:hAnsi="Times New Roman" w:cs="Times New Roman"/>
          <w:color w:val="000000"/>
          <w:sz w:val="24"/>
          <w:szCs w:val="24"/>
        </w:rPr>
        <w:t>agattgcagcacctgagtttc</w:t>
      </w:r>
      <w:r w:rsidRPr="00F67296">
        <w:rPr>
          <w:rFonts w:ascii="Times New Roman" w:hAnsi="Times New Roman" w:cs="Times New Roman"/>
          <w:color w:val="000000"/>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color w:val="000000"/>
          <w:sz w:val="24"/>
          <w:szCs w:val="24"/>
        </w:rPr>
        <w:t>Reverse 5’-</w:t>
      </w:r>
      <w:r w:rsidRPr="00F67296">
        <w:rPr>
          <w:rFonts w:ascii="Times New Roman" w:eastAsia="Times New Roman" w:hAnsi="Times New Roman" w:cs="Times New Roman"/>
          <w:color w:val="000000"/>
          <w:sz w:val="24"/>
          <w:szCs w:val="24"/>
        </w:rPr>
        <w:t>tggtaagagcctgaccgagta</w:t>
      </w:r>
      <w:r w:rsidRPr="00F67296">
        <w:rPr>
          <w:rFonts w:ascii="Times New Roman" w:hAnsi="Times New Roman" w:cs="Times New Roman"/>
          <w:color w:val="000000"/>
          <w:sz w:val="24"/>
          <w:szCs w:val="24"/>
        </w:rPr>
        <w:t>-3’</w:t>
      </w:r>
    </w:p>
    <w:p w:rsidR="0063219F" w:rsidRDefault="0063219F" w:rsidP="00796F79">
      <w:pPr>
        <w:pStyle w:val="Default"/>
        <w:spacing w:line="480" w:lineRule="auto"/>
        <w:contextualSpacing/>
      </w:pPr>
    </w:p>
    <w:p w:rsidR="00241B2A" w:rsidRDefault="00241B2A" w:rsidP="00796F79">
      <w:pPr>
        <w:pStyle w:val="Default"/>
        <w:spacing w:line="480" w:lineRule="auto"/>
        <w:contextualSpacing/>
      </w:pPr>
    </w:p>
    <w:p w:rsidR="00241B2A" w:rsidRPr="002052F6" w:rsidRDefault="00241B2A" w:rsidP="00796F79">
      <w:pPr>
        <w:pStyle w:val="Default"/>
        <w:spacing w:line="480" w:lineRule="auto"/>
        <w:contextualSpacing/>
      </w:pPr>
    </w:p>
    <w:p w:rsidR="0063219F" w:rsidRPr="002052F6" w:rsidRDefault="001102B2" w:rsidP="00796F79">
      <w:pPr>
        <w:pStyle w:val="Default"/>
        <w:spacing w:line="480" w:lineRule="auto"/>
        <w:contextualSpacing/>
        <w:rPr>
          <w:b/>
        </w:rPr>
      </w:pPr>
      <w:r w:rsidRPr="002052F6">
        <w:rPr>
          <w:b/>
        </w:rPr>
        <w:lastRenderedPageBreak/>
        <w:t>NTS2 RT29/30</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color w:val="000000"/>
          <w:sz w:val="24"/>
          <w:szCs w:val="24"/>
        </w:rPr>
        <w:t>Forward 5’-</w:t>
      </w:r>
      <w:r w:rsidRPr="00F67296">
        <w:rPr>
          <w:rFonts w:ascii="Times New Roman" w:eastAsia="Times New Roman" w:hAnsi="Times New Roman" w:cs="Times New Roman"/>
          <w:color w:val="000000"/>
          <w:sz w:val="24"/>
          <w:szCs w:val="24"/>
        </w:rPr>
        <w:t>tagtccgcattgggatgttac</w:t>
      </w:r>
      <w:r w:rsidRPr="00F67296">
        <w:rPr>
          <w:rFonts w:ascii="Times New Roman" w:hAnsi="Times New Roman" w:cs="Times New Roman"/>
          <w:color w:val="000000"/>
          <w:sz w:val="24"/>
          <w:szCs w:val="24"/>
        </w:rPr>
        <w:t>-3’</w:t>
      </w:r>
    </w:p>
    <w:p w:rsidR="0063219F" w:rsidRPr="00F67296" w:rsidRDefault="001102B2" w:rsidP="00796F79">
      <w:pPr>
        <w:spacing w:after="0" w:line="480" w:lineRule="auto"/>
        <w:contextualSpacing/>
        <w:rPr>
          <w:rFonts w:ascii="Times New Roman" w:hAnsi="Times New Roman" w:cs="Times New Roman"/>
          <w:sz w:val="24"/>
          <w:szCs w:val="24"/>
        </w:rPr>
      </w:pPr>
      <w:r w:rsidRPr="00F67296">
        <w:rPr>
          <w:rFonts w:ascii="Times New Roman" w:hAnsi="Times New Roman" w:cs="Times New Roman"/>
          <w:color w:val="000000"/>
          <w:sz w:val="24"/>
          <w:szCs w:val="24"/>
        </w:rPr>
        <w:t>Reverse 5’-</w:t>
      </w:r>
      <w:r w:rsidRPr="00F67296">
        <w:rPr>
          <w:rFonts w:ascii="Times New Roman" w:eastAsia="Times New Roman" w:hAnsi="Times New Roman" w:cs="Times New Roman"/>
          <w:color w:val="000000"/>
          <w:sz w:val="24"/>
          <w:szCs w:val="24"/>
        </w:rPr>
        <w:t>gacggaaatacgcttcagaga</w:t>
      </w:r>
      <w:r w:rsidRPr="00F67296">
        <w:rPr>
          <w:rFonts w:ascii="Times New Roman" w:hAnsi="Times New Roman" w:cs="Times New Roman"/>
          <w:color w:val="000000"/>
          <w:sz w:val="24"/>
          <w:szCs w:val="24"/>
        </w:rPr>
        <w:t>-3’</w:t>
      </w:r>
    </w:p>
    <w:p w:rsidR="0063219F" w:rsidRPr="002052F6" w:rsidRDefault="0063219F" w:rsidP="00796F79">
      <w:pPr>
        <w:spacing w:after="0" w:line="480" w:lineRule="auto"/>
        <w:ind w:firstLine="720"/>
        <w:contextualSpacing/>
        <w:rPr>
          <w:rFonts w:ascii="Times New Roman" w:hAnsi="Times New Roman" w:cs="Times New Roman"/>
          <w:sz w:val="24"/>
          <w:szCs w:val="24"/>
        </w:rPr>
      </w:pPr>
    </w:p>
    <w:p w:rsidR="0063219F" w:rsidRPr="002052F6" w:rsidRDefault="00EA5595" w:rsidP="00796F79">
      <w:pPr>
        <w:spacing w:line="480" w:lineRule="auto"/>
        <w:contextualSpacing/>
        <w:rPr>
          <w:rFonts w:ascii="Times New Roman" w:hAnsi="Times New Roman" w:cs="Times New Roman"/>
          <w:b/>
          <w:sz w:val="24"/>
          <w:szCs w:val="24"/>
        </w:rPr>
      </w:pPr>
      <w:r w:rsidRPr="002052F6">
        <w:rPr>
          <w:rFonts w:ascii="Times New Roman" w:hAnsi="Times New Roman" w:cs="Times New Roman"/>
          <w:b/>
          <w:sz w:val="24"/>
          <w:szCs w:val="24"/>
        </w:rPr>
        <w:t>Predicted rRNA synthesis rate</w:t>
      </w:r>
    </w:p>
    <w:p w:rsidR="00136AF9" w:rsidRPr="002052F6" w:rsidRDefault="00863831" w:rsidP="00796F79">
      <w:pPr>
        <w:spacing w:line="480" w:lineRule="auto"/>
        <w:contextualSpacing/>
        <w:rPr>
          <w:rFonts w:ascii="Times New Roman" w:hAnsi="Times New Roman" w:cs="Times New Roman"/>
          <w:sz w:val="24"/>
          <w:szCs w:val="24"/>
        </w:rPr>
      </w:pPr>
      <w:r w:rsidRPr="002052F6">
        <w:rPr>
          <w:rFonts w:ascii="Times New Roman" w:hAnsi="Times New Roman" w:cs="Times New Roman"/>
          <w:sz w:val="24"/>
          <w:szCs w:val="24"/>
        </w:rPr>
        <w:tab/>
        <w:t xml:space="preserve">WT and </w:t>
      </w:r>
      <w:r w:rsidR="001102B2" w:rsidRPr="002052F6">
        <w:rPr>
          <w:rFonts w:ascii="Times New Roman" w:hAnsi="Times New Roman" w:cs="Times New Roman"/>
          <w:i/>
          <w:sz w:val="24"/>
          <w:szCs w:val="24"/>
        </w:rPr>
        <w:t>snf6∆</w:t>
      </w:r>
      <w:r w:rsidRPr="002052F6">
        <w:rPr>
          <w:rFonts w:ascii="Times New Roman" w:hAnsi="Times New Roman" w:cs="Times New Roman"/>
          <w:i/>
          <w:sz w:val="24"/>
          <w:szCs w:val="24"/>
        </w:rPr>
        <w:t xml:space="preserve"> </w:t>
      </w:r>
      <w:r w:rsidRPr="002052F6">
        <w:rPr>
          <w:rFonts w:ascii="Times New Roman" w:hAnsi="Times New Roman" w:cs="Times New Roman"/>
          <w:sz w:val="24"/>
          <w:szCs w:val="24"/>
        </w:rPr>
        <w:t>cells were cultured in SD-met medium overnight, and the A</w:t>
      </w:r>
      <w:r w:rsidRPr="002052F6">
        <w:rPr>
          <w:rFonts w:ascii="Times New Roman" w:hAnsi="Times New Roman" w:cs="Times New Roman"/>
          <w:sz w:val="24"/>
          <w:szCs w:val="24"/>
          <w:vertAlign w:val="subscript"/>
        </w:rPr>
        <w:t>600</w:t>
      </w:r>
      <w:r w:rsidR="001102B2" w:rsidRPr="002052F6">
        <w:rPr>
          <w:rFonts w:ascii="Times New Roman" w:hAnsi="Times New Roman" w:cs="Times New Roman"/>
          <w:sz w:val="24"/>
          <w:szCs w:val="24"/>
        </w:rPr>
        <w:t xml:space="preserve"> was measured </w:t>
      </w:r>
      <w:r w:rsidR="00EA5595" w:rsidRPr="002052F6">
        <w:rPr>
          <w:rFonts w:ascii="Times New Roman" w:hAnsi="Times New Roman" w:cs="Times New Roman"/>
          <w:sz w:val="24"/>
          <w:szCs w:val="24"/>
        </w:rPr>
        <w:t>over</w:t>
      </w:r>
      <w:r w:rsidR="001102B2" w:rsidRPr="002052F6">
        <w:rPr>
          <w:rFonts w:ascii="Times New Roman" w:hAnsi="Times New Roman" w:cs="Times New Roman"/>
          <w:sz w:val="24"/>
          <w:szCs w:val="24"/>
        </w:rPr>
        <w:t xml:space="preserve"> time. From the regression of A</w:t>
      </w:r>
      <w:r w:rsidR="001102B2" w:rsidRPr="002052F6">
        <w:rPr>
          <w:rFonts w:ascii="Times New Roman" w:hAnsi="Times New Roman" w:cs="Times New Roman"/>
          <w:sz w:val="24"/>
          <w:szCs w:val="24"/>
          <w:vertAlign w:val="subscript"/>
        </w:rPr>
        <w:t>600</w:t>
      </w:r>
      <w:r w:rsidR="001102B2" w:rsidRPr="002052F6">
        <w:rPr>
          <w:rFonts w:ascii="Times New Roman" w:hAnsi="Times New Roman" w:cs="Times New Roman"/>
          <w:sz w:val="24"/>
          <w:szCs w:val="24"/>
        </w:rPr>
        <w:t xml:space="preserve"> versus time, we calculated that the doubling time for WT was 1.3hr, and </w:t>
      </w:r>
      <w:r w:rsidR="001102B2" w:rsidRPr="002052F6">
        <w:rPr>
          <w:rFonts w:ascii="Times New Roman" w:hAnsi="Times New Roman" w:cs="Times New Roman"/>
          <w:i/>
          <w:sz w:val="24"/>
          <w:szCs w:val="24"/>
        </w:rPr>
        <w:t>snf6∆</w:t>
      </w:r>
      <w:r w:rsidR="001102B2" w:rsidRPr="002052F6">
        <w:rPr>
          <w:rFonts w:ascii="Times New Roman" w:hAnsi="Times New Roman" w:cs="Times New Roman"/>
          <w:sz w:val="24"/>
          <w:szCs w:val="24"/>
        </w:rPr>
        <w:t xml:space="preserve"> was 2.6hr. Thus, the growth rate of WT was 1/1.3=0.77/hour, and </w:t>
      </w:r>
      <w:r w:rsidR="001102B2" w:rsidRPr="002052F6">
        <w:rPr>
          <w:rFonts w:ascii="Times New Roman" w:hAnsi="Times New Roman" w:cs="Times New Roman"/>
          <w:i/>
          <w:sz w:val="24"/>
          <w:szCs w:val="24"/>
        </w:rPr>
        <w:t>snf6∆</w:t>
      </w:r>
      <w:r w:rsidR="001102B2" w:rsidRPr="002052F6">
        <w:rPr>
          <w:rFonts w:ascii="Times New Roman" w:hAnsi="Times New Roman" w:cs="Times New Roman"/>
          <w:sz w:val="24"/>
          <w:szCs w:val="24"/>
        </w:rPr>
        <w:t xml:space="preserve"> was 1/2.6=0.38/hour. The </w:t>
      </w:r>
      <w:r w:rsidR="001102B2" w:rsidRPr="002052F6">
        <w:rPr>
          <w:rFonts w:ascii="Times New Roman" w:hAnsi="Times New Roman" w:cs="Times New Roman"/>
          <w:i/>
          <w:sz w:val="24"/>
          <w:szCs w:val="24"/>
        </w:rPr>
        <w:t>snf6∆</w:t>
      </w:r>
      <w:r w:rsidR="001102B2" w:rsidRPr="002052F6">
        <w:rPr>
          <w:rFonts w:ascii="Times New Roman" w:hAnsi="Times New Roman" w:cs="Times New Roman"/>
          <w:sz w:val="24"/>
          <w:szCs w:val="24"/>
        </w:rPr>
        <w:t xml:space="preserve"> grew 50% (0.38/0.77=50%) as fast as WT. </w:t>
      </w:r>
    </w:p>
    <w:p w:rsidR="00833412" w:rsidRPr="002052F6" w:rsidRDefault="001102B2" w:rsidP="00796F79">
      <w:pPr>
        <w:spacing w:line="480" w:lineRule="auto"/>
        <w:contextualSpacing/>
        <w:rPr>
          <w:rFonts w:ascii="Times New Roman" w:hAnsi="Times New Roman" w:cs="Times New Roman"/>
          <w:sz w:val="24"/>
          <w:szCs w:val="24"/>
        </w:rPr>
      </w:pPr>
      <w:r w:rsidRPr="002052F6">
        <w:rPr>
          <w:rFonts w:ascii="Times New Roman" w:hAnsi="Times New Roman" w:cs="Times New Roman"/>
          <w:sz w:val="24"/>
          <w:szCs w:val="24"/>
        </w:rPr>
        <w:tab/>
        <w:t xml:space="preserve">Total RNA was extracted from 10ml of WT and </w:t>
      </w:r>
      <w:r w:rsidRPr="002052F6">
        <w:rPr>
          <w:rFonts w:ascii="Times New Roman" w:hAnsi="Times New Roman" w:cs="Times New Roman"/>
          <w:i/>
          <w:sz w:val="24"/>
          <w:szCs w:val="24"/>
        </w:rPr>
        <w:t>snf6∆</w:t>
      </w:r>
      <w:r w:rsidRPr="002052F6">
        <w:rPr>
          <w:rFonts w:ascii="Times New Roman" w:hAnsi="Times New Roman" w:cs="Times New Roman"/>
          <w:sz w:val="24"/>
          <w:szCs w:val="24"/>
        </w:rPr>
        <w:t xml:space="preserve"> cells (A</w:t>
      </w:r>
      <w:r w:rsidRPr="002052F6">
        <w:rPr>
          <w:rFonts w:ascii="Times New Roman" w:hAnsi="Times New Roman" w:cs="Times New Roman"/>
          <w:sz w:val="24"/>
          <w:szCs w:val="24"/>
          <w:vertAlign w:val="subscript"/>
        </w:rPr>
        <w:t>600</w:t>
      </w:r>
      <w:r w:rsidRPr="002052F6">
        <w:rPr>
          <w:rFonts w:ascii="Times New Roman" w:hAnsi="Times New Roman" w:cs="Times New Roman"/>
          <w:sz w:val="24"/>
          <w:szCs w:val="24"/>
        </w:rPr>
        <w:t xml:space="preserve">~0.3). RNA pellets were suspended in distilled water </w:t>
      </w:r>
      <w:r w:rsidR="00EA5595" w:rsidRPr="002052F6">
        <w:rPr>
          <w:rFonts w:ascii="Times New Roman" w:hAnsi="Times New Roman" w:cs="Times New Roman"/>
          <w:sz w:val="24"/>
          <w:szCs w:val="24"/>
        </w:rPr>
        <w:t>to a final volume proportion</w:t>
      </w:r>
      <w:r w:rsidR="0043413C" w:rsidRPr="002052F6">
        <w:rPr>
          <w:rFonts w:ascii="Times New Roman" w:hAnsi="Times New Roman" w:cs="Times New Roman"/>
          <w:sz w:val="24"/>
          <w:szCs w:val="24"/>
        </w:rPr>
        <w:t xml:space="preserve">al to the cell culture density </w:t>
      </w:r>
      <w:r w:rsidR="00EA5595" w:rsidRPr="002052F6">
        <w:rPr>
          <w:rFonts w:ascii="Times New Roman" w:hAnsi="Times New Roman" w:cs="Times New Roman"/>
          <w:sz w:val="24"/>
          <w:szCs w:val="24"/>
        </w:rPr>
        <w:t>to normalize for the number of cells harvested. Total RNA was then calculated from the A</w:t>
      </w:r>
      <w:r w:rsidR="00EA5595" w:rsidRPr="002052F6">
        <w:rPr>
          <w:rFonts w:ascii="Times New Roman" w:hAnsi="Times New Roman" w:cs="Times New Roman"/>
          <w:sz w:val="24"/>
          <w:szCs w:val="24"/>
          <w:vertAlign w:val="subscript"/>
        </w:rPr>
        <w:t>260</w:t>
      </w:r>
      <w:r w:rsidR="00EA5595" w:rsidRPr="002052F6">
        <w:rPr>
          <w:rFonts w:ascii="Times New Roman" w:hAnsi="Times New Roman" w:cs="Times New Roman"/>
          <w:sz w:val="24"/>
          <w:szCs w:val="24"/>
        </w:rPr>
        <w:t xml:space="preserve"> value of the resuspended RNA. </w:t>
      </w:r>
      <w:r w:rsidRPr="002052F6">
        <w:rPr>
          <w:rFonts w:ascii="Times New Roman" w:hAnsi="Times New Roman" w:cs="Times New Roman"/>
          <w:sz w:val="24"/>
          <w:szCs w:val="24"/>
        </w:rPr>
        <w:t>We found that the total RNA</w:t>
      </w:r>
      <w:r w:rsidR="00EA5595" w:rsidRPr="002052F6">
        <w:rPr>
          <w:rFonts w:ascii="Times New Roman" w:hAnsi="Times New Roman" w:cs="Times New Roman"/>
          <w:sz w:val="24"/>
          <w:szCs w:val="24"/>
        </w:rPr>
        <w:t xml:space="preserve"> content per cell</w:t>
      </w:r>
      <w:r w:rsidRPr="002052F6">
        <w:rPr>
          <w:rFonts w:ascii="Times New Roman" w:hAnsi="Times New Roman" w:cs="Times New Roman"/>
          <w:sz w:val="24"/>
          <w:szCs w:val="24"/>
        </w:rPr>
        <w:t xml:space="preserve"> in </w:t>
      </w:r>
      <w:r w:rsidRPr="002052F6">
        <w:rPr>
          <w:rFonts w:ascii="Times New Roman" w:hAnsi="Times New Roman" w:cs="Times New Roman"/>
          <w:i/>
          <w:sz w:val="24"/>
          <w:szCs w:val="24"/>
        </w:rPr>
        <w:t>snf6∆</w:t>
      </w:r>
      <w:r w:rsidRPr="002052F6">
        <w:rPr>
          <w:rFonts w:ascii="Times New Roman" w:hAnsi="Times New Roman" w:cs="Times New Roman"/>
          <w:sz w:val="24"/>
          <w:szCs w:val="24"/>
        </w:rPr>
        <w:t xml:space="preserve"> is about 75% of WT.</w:t>
      </w:r>
    </w:p>
    <w:p w:rsidR="00EB6D18" w:rsidRPr="002052F6" w:rsidRDefault="001102B2" w:rsidP="00796F79">
      <w:pPr>
        <w:spacing w:line="480" w:lineRule="auto"/>
        <w:contextualSpacing/>
        <w:rPr>
          <w:rFonts w:ascii="Times New Roman" w:hAnsi="Times New Roman" w:cs="Times New Roman"/>
          <w:sz w:val="24"/>
          <w:szCs w:val="24"/>
        </w:rPr>
      </w:pPr>
      <w:r w:rsidRPr="002052F6">
        <w:rPr>
          <w:rFonts w:ascii="Times New Roman" w:hAnsi="Times New Roman" w:cs="Times New Roman"/>
          <w:sz w:val="24"/>
          <w:szCs w:val="24"/>
        </w:rPr>
        <w:tab/>
      </w:r>
      <w:r w:rsidR="001F34FC" w:rsidRPr="002052F6">
        <w:rPr>
          <w:rFonts w:ascii="Times New Roman" w:hAnsi="Times New Roman" w:cs="Times New Roman"/>
          <w:sz w:val="24"/>
          <w:szCs w:val="24"/>
        </w:rPr>
        <w:t xml:space="preserve">Since </w:t>
      </w:r>
      <w:r w:rsidR="00EA5595" w:rsidRPr="002052F6">
        <w:rPr>
          <w:rFonts w:ascii="Times New Roman" w:hAnsi="Times New Roman" w:cs="Times New Roman"/>
          <w:sz w:val="24"/>
          <w:szCs w:val="24"/>
        </w:rPr>
        <w:t>most stable RNA is rRNA and the half-life of rRNA is very long, we can calculate the relative rRNA synthesis rates in two strains from these two values (growth rate and total RNA content). This calculation assumes minimal or no rRNA degradation</w:t>
      </w:r>
      <w:r w:rsidR="00C10CB4" w:rsidRPr="002052F6">
        <w:rPr>
          <w:rFonts w:ascii="Times New Roman" w:hAnsi="Times New Roman" w:cs="Times New Roman"/>
          <w:sz w:val="24"/>
          <w:szCs w:val="24"/>
        </w:rPr>
        <w:t xml:space="preserve">. </w:t>
      </w:r>
      <w:r w:rsidR="00EA5595" w:rsidRPr="002052F6">
        <w:rPr>
          <w:rFonts w:ascii="Times New Roman" w:hAnsi="Times New Roman" w:cs="Times New Roman"/>
          <w:sz w:val="24"/>
          <w:szCs w:val="24"/>
        </w:rPr>
        <w:t xml:space="preserve">The predicted synthesis rate of rRNA </w:t>
      </w:r>
      <w:r w:rsidR="000B4057" w:rsidRPr="002052F6">
        <w:rPr>
          <w:rFonts w:ascii="Times New Roman" w:hAnsi="Times New Roman" w:cs="Times New Roman"/>
          <w:sz w:val="24"/>
          <w:szCs w:val="24"/>
        </w:rPr>
        <w:t xml:space="preserve">for a mutant relative to </w:t>
      </w:r>
      <w:r w:rsidR="00EA5595" w:rsidRPr="002052F6">
        <w:rPr>
          <w:rFonts w:ascii="Times New Roman" w:hAnsi="Times New Roman" w:cs="Times New Roman"/>
          <w:sz w:val="24"/>
          <w:szCs w:val="24"/>
        </w:rPr>
        <w:t>WT level would be =</w:t>
      </w:r>
      <w:r w:rsidR="00EC16A0" w:rsidRPr="002052F6">
        <w:rPr>
          <w:rFonts w:ascii="Times New Roman" w:hAnsi="Times New Roman" w:cs="Times New Roman"/>
          <w:sz w:val="24"/>
          <w:szCs w:val="24"/>
        </w:rPr>
        <w:t xml:space="preserve"> [(RNA content relative to WT) *</w:t>
      </w:r>
      <w:r w:rsidR="00EA5595" w:rsidRPr="002052F6">
        <w:rPr>
          <w:rFonts w:ascii="Times New Roman" w:hAnsi="Times New Roman" w:cs="Times New Roman"/>
          <w:sz w:val="24"/>
          <w:szCs w:val="24"/>
        </w:rPr>
        <w:t xml:space="preserve"> (growth rate relative to WT)]. </w:t>
      </w:r>
      <w:r w:rsidR="001F34FC" w:rsidRPr="002052F6">
        <w:rPr>
          <w:rFonts w:ascii="Times New Roman" w:hAnsi="Times New Roman" w:cs="Times New Roman"/>
          <w:sz w:val="24"/>
          <w:szCs w:val="24"/>
        </w:rPr>
        <w:t xml:space="preserve">Thus, </w:t>
      </w:r>
      <w:r w:rsidRPr="002052F6">
        <w:rPr>
          <w:rFonts w:ascii="Times New Roman" w:hAnsi="Times New Roman" w:cs="Times New Roman"/>
          <w:sz w:val="24"/>
          <w:szCs w:val="24"/>
        </w:rPr>
        <w:t xml:space="preserve">Pol I transcription activity in </w:t>
      </w:r>
      <w:r w:rsidRPr="002052F6">
        <w:rPr>
          <w:rFonts w:ascii="Times New Roman" w:hAnsi="Times New Roman" w:cs="Times New Roman"/>
          <w:i/>
          <w:sz w:val="24"/>
          <w:szCs w:val="24"/>
        </w:rPr>
        <w:t>snf6∆</w:t>
      </w:r>
      <w:r w:rsidRPr="002052F6">
        <w:rPr>
          <w:rFonts w:ascii="Times New Roman" w:hAnsi="Times New Roman" w:cs="Times New Roman"/>
          <w:sz w:val="24"/>
          <w:szCs w:val="24"/>
        </w:rPr>
        <w:t xml:space="preserve"> is estimated to be 75%</w:t>
      </w:r>
      <w:r w:rsidR="00425BCE" w:rsidRPr="002052F6">
        <w:rPr>
          <w:rFonts w:ascii="Times New Roman" w:hAnsi="Times New Roman" w:cs="Times New Roman"/>
          <w:sz w:val="24"/>
          <w:szCs w:val="24"/>
        </w:rPr>
        <w:t>*50%=</w:t>
      </w:r>
      <w:r w:rsidRPr="002052F6">
        <w:rPr>
          <w:rFonts w:ascii="Times New Roman" w:hAnsi="Times New Roman" w:cs="Times New Roman"/>
          <w:sz w:val="24"/>
          <w:szCs w:val="24"/>
        </w:rPr>
        <w:t xml:space="preserve">37.5%, which is close to </w:t>
      </w:r>
      <w:r w:rsidR="00EA5595" w:rsidRPr="002052F6">
        <w:rPr>
          <w:rFonts w:ascii="Times New Roman" w:hAnsi="Times New Roman" w:cs="Times New Roman"/>
          <w:sz w:val="24"/>
          <w:szCs w:val="24"/>
        </w:rPr>
        <w:t>our</w:t>
      </w:r>
      <w:r w:rsidRPr="002052F6">
        <w:rPr>
          <w:rFonts w:ascii="Times New Roman" w:hAnsi="Times New Roman" w:cs="Times New Roman"/>
          <w:sz w:val="24"/>
          <w:szCs w:val="24"/>
        </w:rPr>
        <w:t xml:space="preserve"> </w:t>
      </w:r>
      <w:r w:rsidR="00EA5595" w:rsidRPr="002052F6">
        <w:rPr>
          <w:rFonts w:ascii="Times New Roman" w:hAnsi="Times New Roman" w:cs="Times New Roman"/>
          <w:sz w:val="24"/>
          <w:szCs w:val="24"/>
        </w:rPr>
        <w:t>quantification using isotopic labeling of the RNA in a pulse-chase experiment</w:t>
      </w:r>
      <w:r w:rsidR="00ED3178" w:rsidRPr="002052F6">
        <w:rPr>
          <w:rFonts w:ascii="Times New Roman" w:hAnsi="Times New Roman" w:cs="Times New Roman"/>
          <w:sz w:val="24"/>
          <w:szCs w:val="24"/>
        </w:rPr>
        <w:t xml:space="preserve"> (Figure 3)</w:t>
      </w:r>
      <w:r w:rsidR="00EA5595" w:rsidRPr="002052F6">
        <w:rPr>
          <w:rFonts w:ascii="Times New Roman" w:hAnsi="Times New Roman" w:cs="Times New Roman"/>
          <w:sz w:val="24"/>
          <w:szCs w:val="24"/>
        </w:rPr>
        <w:t>.</w:t>
      </w:r>
    </w:p>
    <w:p w:rsidR="00EB6D18" w:rsidRPr="002052F6" w:rsidRDefault="00EB6D18" w:rsidP="00796F79">
      <w:pPr>
        <w:spacing w:line="480" w:lineRule="auto"/>
        <w:contextualSpacing/>
        <w:rPr>
          <w:rFonts w:ascii="Times New Roman" w:hAnsi="Times New Roman" w:cs="Times New Roman"/>
          <w:sz w:val="24"/>
          <w:szCs w:val="24"/>
        </w:rPr>
      </w:pPr>
    </w:p>
    <w:sectPr w:rsidR="00EB6D18" w:rsidRPr="002052F6" w:rsidSect="00C3660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F2B" w:rsidRDefault="003C7F2B" w:rsidP="00CD337A">
      <w:pPr>
        <w:spacing w:after="0" w:line="240" w:lineRule="auto"/>
      </w:pPr>
      <w:r>
        <w:separator/>
      </w:r>
    </w:p>
  </w:endnote>
  <w:endnote w:type="continuationSeparator" w:id="0">
    <w:p w:rsidR="003C7F2B" w:rsidRDefault="003C7F2B" w:rsidP="00CD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600" w:rsidRDefault="008D3C65">
    <w:pPr>
      <w:pStyle w:val="Footer"/>
      <w:jc w:val="center"/>
      <w:rPr>
        <w:rFonts w:ascii="Times New Roman" w:hAnsi="Times New Roman"/>
      </w:rPr>
    </w:pPr>
    <w:r>
      <w:fldChar w:fldCharType="begin"/>
    </w:r>
    <w:r w:rsidR="00834682">
      <w:instrText xml:space="preserve"> PAGE   \* MERGEFORMAT </w:instrText>
    </w:r>
    <w:r>
      <w:fldChar w:fldCharType="separate"/>
    </w:r>
    <w:r w:rsidR="00796F79" w:rsidRPr="00796F79">
      <w:rPr>
        <w:rFonts w:ascii="Times New Roman" w:hAnsi="Times New Roman"/>
        <w:noProof/>
      </w:rPr>
      <w:t>12</w:t>
    </w:r>
    <w:r>
      <w:rPr>
        <w:rFonts w:ascii="Times New Roman" w:hAnsi="Times New Roman"/>
        <w:noProof/>
      </w:rPr>
      <w:fldChar w:fldCharType="end"/>
    </w:r>
  </w:p>
  <w:p w:rsidR="00C36600" w:rsidRDefault="00C366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F2B" w:rsidRDefault="003C7F2B" w:rsidP="00CD337A">
      <w:pPr>
        <w:spacing w:after="0" w:line="240" w:lineRule="auto"/>
      </w:pPr>
      <w:r>
        <w:separator/>
      </w:r>
    </w:p>
  </w:footnote>
  <w:footnote w:type="continuationSeparator" w:id="0">
    <w:p w:rsidR="003C7F2B" w:rsidRDefault="003C7F2B" w:rsidP="00CD33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PLoS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yinfeng.enl&lt;/item&gt;&lt;/Libraries&gt;&lt;/ENLibraries&gt;"/>
  </w:docVars>
  <w:rsids>
    <w:rsidRoot w:val="006243CA"/>
    <w:rsid w:val="00012F7A"/>
    <w:rsid w:val="0003276A"/>
    <w:rsid w:val="000514A5"/>
    <w:rsid w:val="00061D1E"/>
    <w:rsid w:val="0007231D"/>
    <w:rsid w:val="0009734A"/>
    <w:rsid w:val="000A3748"/>
    <w:rsid w:val="000A3815"/>
    <w:rsid w:val="000B4057"/>
    <w:rsid w:val="000C7E51"/>
    <w:rsid w:val="000F1FCD"/>
    <w:rsid w:val="00106101"/>
    <w:rsid w:val="001102B2"/>
    <w:rsid w:val="00120BDF"/>
    <w:rsid w:val="001226FA"/>
    <w:rsid w:val="00136AF9"/>
    <w:rsid w:val="00144D60"/>
    <w:rsid w:val="00144FED"/>
    <w:rsid w:val="00157D4D"/>
    <w:rsid w:val="0017631F"/>
    <w:rsid w:val="00176917"/>
    <w:rsid w:val="00177583"/>
    <w:rsid w:val="001970BE"/>
    <w:rsid w:val="001A7C13"/>
    <w:rsid w:val="001E3084"/>
    <w:rsid w:val="001E5EA8"/>
    <w:rsid w:val="001F34FC"/>
    <w:rsid w:val="002052F6"/>
    <w:rsid w:val="0021248A"/>
    <w:rsid w:val="00230A8A"/>
    <w:rsid w:val="00241B2A"/>
    <w:rsid w:val="002438FD"/>
    <w:rsid w:val="0028564F"/>
    <w:rsid w:val="00293F41"/>
    <w:rsid w:val="002A58C0"/>
    <w:rsid w:val="002A6268"/>
    <w:rsid w:val="002B41AA"/>
    <w:rsid w:val="002C377E"/>
    <w:rsid w:val="002D6B14"/>
    <w:rsid w:val="002E250C"/>
    <w:rsid w:val="002F40D5"/>
    <w:rsid w:val="00312C85"/>
    <w:rsid w:val="003148D7"/>
    <w:rsid w:val="00331943"/>
    <w:rsid w:val="00333001"/>
    <w:rsid w:val="00333547"/>
    <w:rsid w:val="0034411F"/>
    <w:rsid w:val="00376F0C"/>
    <w:rsid w:val="00377F74"/>
    <w:rsid w:val="003B2385"/>
    <w:rsid w:val="003B5B98"/>
    <w:rsid w:val="003B6C40"/>
    <w:rsid w:val="003C377D"/>
    <w:rsid w:val="003C56EC"/>
    <w:rsid w:val="003C7F2B"/>
    <w:rsid w:val="003E0267"/>
    <w:rsid w:val="003E6934"/>
    <w:rsid w:val="00400543"/>
    <w:rsid w:val="00414801"/>
    <w:rsid w:val="0041683E"/>
    <w:rsid w:val="00425BCE"/>
    <w:rsid w:val="00425CD0"/>
    <w:rsid w:val="0043413C"/>
    <w:rsid w:val="004361EF"/>
    <w:rsid w:val="004506C1"/>
    <w:rsid w:val="004660CC"/>
    <w:rsid w:val="004861C6"/>
    <w:rsid w:val="00486E28"/>
    <w:rsid w:val="004A2477"/>
    <w:rsid w:val="004A5194"/>
    <w:rsid w:val="004B20B7"/>
    <w:rsid w:val="004C4403"/>
    <w:rsid w:val="004E0459"/>
    <w:rsid w:val="004F345B"/>
    <w:rsid w:val="004F7044"/>
    <w:rsid w:val="005030AF"/>
    <w:rsid w:val="00533A7B"/>
    <w:rsid w:val="00535F91"/>
    <w:rsid w:val="00557E32"/>
    <w:rsid w:val="00573F9A"/>
    <w:rsid w:val="005A3BFE"/>
    <w:rsid w:val="005A651F"/>
    <w:rsid w:val="005C2A05"/>
    <w:rsid w:val="005C3444"/>
    <w:rsid w:val="005D3AFA"/>
    <w:rsid w:val="005E2D96"/>
    <w:rsid w:val="005F1215"/>
    <w:rsid w:val="005F79D8"/>
    <w:rsid w:val="006013F3"/>
    <w:rsid w:val="00606CAC"/>
    <w:rsid w:val="00611D52"/>
    <w:rsid w:val="006243CA"/>
    <w:rsid w:val="006314AE"/>
    <w:rsid w:val="0063219F"/>
    <w:rsid w:val="00670CD2"/>
    <w:rsid w:val="00672EA8"/>
    <w:rsid w:val="006C2C96"/>
    <w:rsid w:val="006D278F"/>
    <w:rsid w:val="006F6241"/>
    <w:rsid w:val="007036F5"/>
    <w:rsid w:val="00716B3C"/>
    <w:rsid w:val="0073149D"/>
    <w:rsid w:val="0073196E"/>
    <w:rsid w:val="00746966"/>
    <w:rsid w:val="0076650D"/>
    <w:rsid w:val="007869BD"/>
    <w:rsid w:val="00796238"/>
    <w:rsid w:val="00796DD9"/>
    <w:rsid w:val="00796F79"/>
    <w:rsid w:val="007A4C4A"/>
    <w:rsid w:val="007B0247"/>
    <w:rsid w:val="007B6439"/>
    <w:rsid w:val="007B691B"/>
    <w:rsid w:val="007C6754"/>
    <w:rsid w:val="007F095E"/>
    <w:rsid w:val="007F5DBD"/>
    <w:rsid w:val="00833412"/>
    <w:rsid w:val="00834682"/>
    <w:rsid w:val="00843F30"/>
    <w:rsid w:val="00863831"/>
    <w:rsid w:val="008901D2"/>
    <w:rsid w:val="00895464"/>
    <w:rsid w:val="008D3C65"/>
    <w:rsid w:val="0090317C"/>
    <w:rsid w:val="0093182A"/>
    <w:rsid w:val="00937C6F"/>
    <w:rsid w:val="00956C48"/>
    <w:rsid w:val="00966B82"/>
    <w:rsid w:val="009676F0"/>
    <w:rsid w:val="0097522F"/>
    <w:rsid w:val="009A7EDB"/>
    <w:rsid w:val="009D2C50"/>
    <w:rsid w:val="009D62ED"/>
    <w:rsid w:val="00A03927"/>
    <w:rsid w:val="00A13BFD"/>
    <w:rsid w:val="00A61557"/>
    <w:rsid w:val="00A66378"/>
    <w:rsid w:val="00A71226"/>
    <w:rsid w:val="00A94376"/>
    <w:rsid w:val="00AA05BE"/>
    <w:rsid w:val="00AE14E0"/>
    <w:rsid w:val="00AE5758"/>
    <w:rsid w:val="00B37CDC"/>
    <w:rsid w:val="00B4687C"/>
    <w:rsid w:val="00B8345A"/>
    <w:rsid w:val="00B94947"/>
    <w:rsid w:val="00BB4D85"/>
    <w:rsid w:val="00BC102D"/>
    <w:rsid w:val="00BE70E1"/>
    <w:rsid w:val="00BF350B"/>
    <w:rsid w:val="00C05495"/>
    <w:rsid w:val="00C10CB4"/>
    <w:rsid w:val="00C36600"/>
    <w:rsid w:val="00C53F87"/>
    <w:rsid w:val="00C60AE4"/>
    <w:rsid w:val="00C67DC3"/>
    <w:rsid w:val="00C73988"/>
    <w:rsid w:val="00C83B3A"/>
    <w:rsid w:val="00C85CA2"/>
    <w:rsid w:val="00C95066"/>
    <w:rsid w:val="00CC01B4"/>
    <w:rsid w:val="00CD262B"/>
    <w:rsid w:val="00CD337A"/>
    <w:rsid w:val="00CF4828"/>
    <w:rsid w:val="00D01D8C"/>
    <w:rsid w:val="00D135E5"/>
    <w:rsid w:val="00D23821"/>
    <w:rsid w:val="00D4288D"/>
    <w:rsid w:val="00D54D7B"/>
    <w:rsid w:val="00D61639"/>
    <w:rsid w:val="00D61A24"/>
    <w:rsid w:val="00D63C68"/>
    <w:rsid w:val="00D70D25"/>
    <w:rsid w:val="00D801F6"/>
    <w:rsid w:val="00DB1653"/>
    <w:rsid w:val="00DB1A93"/>
    <w:rsid w:val="00DC106B"/>
    <w:rsid w:val="00DC37FD"/>
    <w:rsid w:val="00DD510A"/>
    <w:rsid w:val="00DD5A79"/>
    <w:rsid w:val="00DD5FB3"/>
    <w:rsid w:val="00E23EF8"/>
    <w:rsid w:val="00E248D9"/>
    <w:rsid w:val="00E271BB"/>
    <w:rsid w:val="00E27275"/>
    <w:rsid w:val="00E27954"/>
    <w:rsid w:val="00E43C01"/>
    <w:rsid w:val="00E7052A"/>
    <w:rsid w:val="00E7167B"/>
    <w:rsid w:val="00E81953"/>
    <w:rsid w:val="00E94DE5"/>
    <w:rsid w:val="00EA5595"/>
    <w:rsid w:val="00EB552B"/>
    <w:rsid w:val="00EB6D18"/>
    <w:rsid w:val="00EC16A0"/>
    <w:rsid w:val="00EC3279"/>
    <w:rsid w:val="00ED04CB"/>
    <w:rsid w:val="00ED3178"/>
    <w:rsid w:val="00ED6EC6"/>
    <w:rsid w:val="00F03FAA"/>
    <w:rsid w:val="00F04BF6"/>
    <w:rsid w:val="00F23C20"/>
    <w:rsid w:val="00F42FC8"/>
    <w:rsid w:val="00F45866"/>
    <w:rsid w:val="00F52BC6"/>
    <w:rsid w:val="00F67296"/>
    <w:rsid w:val="00F67CDD"/>
    <w:rsid w:val="00F94BDA"/>
    <w:rsid w:val="00FA574D"/>
    <w:rsid w:val="00FB5906"/>
    <w:rsid w:val="00FC3DBD"/>
    <w:rsid w:val="00FD0D70"/>
    <w:rsid w:val="00FD25B2"/>
    <w:rsid w:val="00FE54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A"/>
    <w:pPr>
      <w:spacing w:after="200" w:line="276" w:lineRule="auto"/>
    </w:pPr>
    <w:rPr>
      <w:rFonts w:ascii="Calibri" w:eastAsia="SimSun"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43CA"/>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ED6EC6"/>
    <w:pPr>
      <w:tabs>
        <w:tab w:val="center" w:pos="4680"/>
        <w:tab w:val="right" w:pos="9360"/>
      </w:tabs>
      <w:spacing w:after="0" w:line="240" w:lineRule="auto"/>
    </w:pPr>
    <w:rPr>
      <w:rFonts w:cs="Times New Roman"/>
    </w:rPr>
  </w:style>
  <w:style w:type="character" w:customStyle="1" w:styleId="FooterChar">
    <w:name w:val="Footer Char"/>
    <w:link w:val="Footer"/>
    <w:semiHidden/>
    <w:rsid w:val="00ED6EC6"/>
    <w:rPr>
      <w:rFonts w:ascii="Calibri" w:eastAsia="SimSun" w:hAnsi="Calibri" w:cs="Calibri"/>
      <w:sz w:val="22"/>
      <w:szCs w:val="22"/>
      <w:lang w:eastAsia="zh-CN"/>
    </w:rPr>
  </w:style>
  <w:style w:type="paragraph" w:styleId="BalloonText">
    <w:name w:val="Balloon Text"/>
    <w:basedOn w:val="Normal"/>
    <w:link w:val="BalloonTextChar"/>
    <w:uiPriority w:val="99"/>
    <w:semiHidden/>
    <w:unhideWhenUsed/>
    <w:rsid w:val="00C73988"/>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C73988"/>
    <w:rPr>
      <w:rFonts w:ascii="Tahoma" w:eastAsia="SimSun" w:hAnsi="Tahoma" w:cs="Tahoma"/>
      <w:sz w:val="16"/>
      <w:szCs w:val="16"/>
      <w:lang w:eastAsia="zh-CN"/>
    </w:rPr>
  </w:style>
  <w:style w:type="paragraph" w:customStyle="1" w:styleId="Default">
    <w:name w:val="Default"/>
    <w:rsid w:val="0063219F"/>
    <w:pPr>
      <w:autoSpaceDE w:val="0"/>
      <w:autoSpaceDN w:val="0"/>
      <w:adjustRightInd w:val="0"/>
    </w:pPr>
    <w:rPr>
      <w:rFonts w:ascii="Times New Roman" w:eastAsia="SimSu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632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63219F"/>
    <w:rPr>
      <w:rFonts w:ascii="Courier New" w:eastAsia="Times New Roman" w:hAnsi="Courier New" w:cs="Courier New"/>
      <w:sz w:val="20"/>
      <w:szCs w:val="20"/>
    </w:rPr>
  </w:style>
  <w:style w:type="character" w:styleId="PlaceholderText">
    <w:name w:val="Placeholder Text"/>
    <w:uiPriority w:val="99"/>
    <w:semiHidden/>
    <w:rsid w:val="00863831"/>
    <w:rPr>
      <w:color w:val="808080"/>
    </w:rPr>
  </w:style>
  <w:style w:type="character" w:styleId="CommentReference">
    <w:name w:val="annotation reference"/>
    <w:uiPriority w:val="99"/>
    <w:semiHidden/>
    <w:unhideWhenUsed/>
    <w:rsid w:val="009D2C50"/>
    <w:rPr>
      <w:sz w:val="16"/>
      <w:szCs w:val="16"/>
    </w:rPr>
  </w:style>
  <w:style w:type="paragraph" w:styleId="CommentText">
    <w:name w:val="annotation text"/>
    <w:basedOn w:val="Normal"/>
    <w:link w:val="CommentTextChar"/>
    <w:uiPriority w:val="99"/>
    <w:semiHidden/>
    <w:unhideWhenUsed/>
    <w:rsid w:val="009D2C50"/>
    <w:rPr>
      <w:sz w:val="20"/>
      <w:szCs w:val="20"/>
    </w:rPr>
  </w:style>
  <w:style w:type="character" w:customStyle="1" w:styleId="CommentTextChar">
    <w:name w:val="Comment Text Char"/>
    <w:link w:val="CommentText"/>
    <w:uiPriority w:val="99"/>
    <w:semiHidden/>
    <w:rsid w:val="009D2C50"/>
    <w:rPr>
      <w:rFonts w:ascii="Calibri" w:eastAsia="SimSun" w:hAnsi="Calibri" w:cs="Calibri"/>
    </w:rPr>
  </w:style>
  <w:style w:type="paragraph" w:styleId="CommentSubject">
    <w:name w:val="annotation subject"/>
    <w:basedOn w:val="CommentText"/>
    <w:next w:val="CommentText"/>
    <w:link w:val="CommentSubjectChar"/>
    <w:uiPriority w:val="99"/>
    <w:semiHidden/>
    <w:unhideWhenUsed/>
    <w:rsid w:val="009D2C50"/>
    <w:rPr>
      <w:b/>
      <w:bCs/>
    </w:rPr>
  </w:style>
  <w:style w:type="character" w:customStyle="1" w:styleId="CommentSubjectChar">
    <w:name w:val="Comment Subject Char"/>
    <w:link w:val="CommentSubject"/>
    <w:uiPriority w:val="99"/>
    <w:semiHidden/>
    <w:rsid w:val="009D2C50"/>
    <w:rPr>
      <w:rFonts w:ascii="Calibri" w:eastAsia="SimSun" w:hAnsi="Calibri"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24F18-44BF-4304-A304-3F1B467B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1781</Words>
  <Characters>10156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Schneider</dc:creator>
  <cp:keywords/>
  <cp:lastModifiedBy>Schneider, David</cp:lastModifiedBy>
  <cp:revision>8</cp:revision>
  <dcterms:created xsi:type="dcterms:W3CDTF">2013-01-18T20:38:00Z</dcterms:created>
  <dcterms:modified xsi:type="dcterms:W3CDTF">2013-01-26T16:57:00Z</dcterms:modified>
</cp:coreProperties>
</file>