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76" w:rsidRDefault="00626E76" w:rsidP="00626E76">
      <w:pPr>
        <w:rPr>
          <w:rFonts w:ascii="Times New Roman" w:hAnsi="Times New Roman"/>
          <w:sz w:val="24"/>
          <w:szCs w:val="24"/>
        </w:rPr>
      </w:pPr>
      <w:r w:rsidRPr="00E740AA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13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660"/>
        <w:gridCol w:w="1701"/>
        <w:gridCol w:w="1701"/>
        <w:gridCol w:w="1134"/>
        <w:gridCol w:w="1276"/>
      </w:tblGrid>
      <w:tr w:rsidR="00626E76" w:rsidTr="00B3719D">
        <w:trPr>
          <w:trHeight w:val="542"/>
          <w:jc w:val="center"/>
        </w:trPr>
        <w:tc>
          <w:tcPr>
            <w:tcW w:w="2660" w:type="dxa"/>
            <w:tcBorders>
              <w:bottom w:val="nil"/>
            </w:tcBorders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Centenarians</w:t>
            </w:r>
            <w:r>
              <w:rPr>
                <w:rFonts w:ascii="Times New Roman" w:hAnsi="Times New Roman"/>
                <w:b/>
                <w:szCs w:val="18"/>
                <w:lang w:eastAsia="de-DE"/>
              </w:rPr>
              <w:t xml:space="preserve"> Females</w:t>
            </w:r>
          </w:p>
        </w:tc>
        <w:tc>
          <w:tcPr>
            <w:tcW w:w="1134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626E76" w:rsidRDefault="00626E76" w:rsidP="00B3719D">
            <w:pPr>
              <w:jc w:val="center"/>
              <w:rPr>
                <w:rFonts w:ascii="Times New Roman" w:hAnsi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Elderly</w:t>
            </w: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>
              <w:rPr>
                <w:rFonts w:ascii="Times New Roman" w:hAnsi="Times New Roman"/>
                <w:b/>
                <w:szCs w:val="18"/>
                <w:lang w:eastAsia="de-DE"/>
              </w:rPr>
              <w:t>Females</w:t>
            </w:r>
          </w:p>
        </w:tc>
        <w:tc>
          <w:tcPr>
            <w:tcW w:w="1276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626E76" w:rsidRDefault="00626E76" w:rsidP="00B3719D">
            <w:pPr>
              <w:jc w:val="center"/>
              <w:rPr>
                <w:rFonts w:ascii="Times New Roman" w:hAnsi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Young</w:t>
            </w: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>
              <w:rPr>
                <w:rFonts w:ascii="Times New Roman" w:hAnsi="Times New Roman"/>
                <w:b/>
                <w:szCs w:val="18"/>
                <w:lang w:eastAsia="de-DE"/>
              </w:rPr>
              <w:t>Females</w:t>
            </w:r>
          </w:p>
        </w:tc>
      </w:tr>
      <w:tr w:rsidR="00626E76" w:rsidTr="00626E76">
        <w:trPr>
          <w:trHeight w:val="542"/>
          <w:jc w:val="center"/>
        </w:trPr>
        <w:tc>
          <w:tcPr>
            <w:tcW w:w="2660" w:type="dxa"/>
            <w:tcBorders>
              <w:top w:val="nil"/>
            </w:tcBorders>
          </w:tcPr>
          <w:p w:rsidR="00626E76" w:rsidRPr="00626E76" w:rsidRDefault="00626E76" w:rsidP="0062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</w:pPr>
            <w:r w:rsidRPr="00626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Peak Integral (</w:t>
            </w:r>
            <w:proofErr w:type="spellStart"/>
            <w:r w:rsidRPr="00626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a.u</w:t>
            </w:r>
            <w:proofErr w:type="spellEnd"/>
            <w:r w:rsidRPr="00626E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.)</w:t>
            </w:r>
          </w:p>
        </w:tc>
        <w:tc>
          <w:tcPr>
            <w:tcW w:w="1701" w:type="dxa"/>
            <w:tcBorders>
              <w:top w:val="nil"/>
            </w:tcBorders>
          </w:tcPr>
          <w:p w:rsidR="00626E76" w:rsidRPr="00626E76" w:rsidRDefault="00626E76" w:rsidP="00626E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de-DE"/>
              </w:rPr>
            </w:pPr>
            <w:r w:rsidRPr="00626E76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de-DE"/>
              </w:rPr>
              <w:t>Chemical shift</w:t>
            </w:r>
          </w:p>
        </w:tc>
        <w:tc>
          <w:tcPr>
            <w:tcW w:w="1701" w:type="dxa"/>
          </w:tcPr>
          <w:p w:rsidR="00626E76" w:rsidRPr="00F1336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F1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Mean </w:t>
            </w:r>
            <w:r w:rsidRPr="00A92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± SD</w:t>
            </w:r>
          </w:p>
        </w:tc>
        <w:tc>
          <w:tcPr>
            <w:tcW w:w="1134" w:type="dxa"/>
          </w:tcPr>
          <w:p w:rsidR="00626E76" w:rsidRPr="00A921C5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A92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Mean ± </w:t>
            </w:r>
            <w:r w:rsidRPr="0034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SD</w:t>
            </w:r>
          </w:p>
        </w:tc>
        <w:tc>
          <w:tcPr>
            <w:tcW w:w="1276" w:type="dxa"/>
          </w:tcPr>
          <w:p w:rsidR="00626E76" w:rsidRPr="0034247A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34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Mean ± S</w:t>
            </w:r>
            <w:r w:rsidRPr="001E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D</w:t>
            </w:r>
          </w:p>
        </w:tc>
      </w:tr>
      <w:tr w:rsidR="00626E76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PAG</w:t>
            </w:r>
          </w:p>
        </w:tc>
        <w:tc>
          <w:tcPr>
            <w:tcW w:w="1701" w:type="dxa"/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7.43 (m), 7.36 (m)</w:t>
            </w: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4.18 (m), 2.27 (t),</w:t>
            </w: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2.11 (m)</w:t>
            </w:r>
          </w:p>
        </w:tc>
        <w:tc>
          <w:tcPr>
            <w:tcW w:w="1701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10.1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34247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de-DE"/>
              </w:rPr>
              <w:t>± 3.79</w:t>
            </w:r>
            <w:r w:rsidRPr="003424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  <w:t>***</w:t>
            </w:r>
          </w:p>
        </w:tc>
        <w:tc>
          <w:tcPr>
            <w:tcW w:w="1134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7.01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de-DE"/>
              </w:rPr>
              <w:t>± 2.6</w:t>
            </w:r>
            <w:r w:rsidRPr="003424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276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4.62 ± 1.24</w:t>
            </w:r>
          </w:p>
        </w:tc>
      </w:tr>
      <w:tr w:rsidR="00626E76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PCS</w:t>
            </w:r>
          </w:p>
        </w:tc>
        <w:tc>
          <w:tcPr>
            <w:tcW w:w="1701" w:type="dxa"/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4D">
              <w:rPr>
                <w:rFonts w:ascii="Times New Roman" w:hAnsi="Times New Roman" w:cs="Times New Roman"/>
                <w:sz w:val="18"/>
                <w:szCs w:val="18"/>
              </w:rPr>
              <w:t>2.34 (s), 7.21 (d),</w:t>
            </w: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hAnsi="Times New Roman" w:cs="Times New Roman"/>
                <w:sz w:val="18"/>
                <w:szCs w:val="18"/>
              </w:rPr>
              <w:t>7.28 (d)</w:t>
            </w:r>
            <w:r w:rsidRPr="001E7C4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4.11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± 1.5</w:t>
            </w: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5</w:t>
            </w:r>
            <w:r w:rsidRPr="0034247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de-DE"/>
              </w:rPr>
              <w:t>***</w:t>
            </w:r>
          </w:p>
        </w:tc>
        <w:tc>
          <w:tcPr>
            <w:tcW w:w="1134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2.78 ± 1.37</w:t>
            </w:r>
          </w:p>
        </w:tc>
        <w:tc>
          <w:tcPr>
            <w:tcW w:w="1276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2.02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3424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  <w:t>± 0.</w:t>
            </w:r>
            <w:r>
              <w:rPr>
                <w:rFonts w:ascii="Times New Roman" w:hAnsi="Times New Roman"/>
                <w:bCs/>
                <w:sz w:val="18"/>
                <w:szCs w:val="18"/>
                <w:lang w:eastAsia="de-DE"/>
              </w:rPr>
              <w:t>75</w:t>
            </w:r>
          </w:p>
        </w:tc>
      </w:tr>
      <w:tr w:rsidR="00626E76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2-HB</w:t>
            </w:r>
          </w:p>
        </w:tc>
        <w:tc>
          <w:tcPr>
            <w:tcW w:w="1701" w:type="dxa"/>
            <w:vAlign w:val="center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7.87 (d), 7.49 (m), 7.02, 6.95 (m)</w:t>
            </w:r>
          </w:p>
        </w:tc>
        <w:tc>
          <w:tcPr>
            <w:tcW w:w="1701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1.63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± </w:t>
            </w: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1.98</w:t>
            </w:r>
            <w:r w:rsidRPr="001E7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de-DE" w:eastAsia="de-DE"/>
              </w:rPr>
              <w:t>***</w:t>
            </w:r>
          </w:p>
        </w:tc>
        <w:tc>
          <w:tcPr>
            <w:tcW w:w="1134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/>
                <w:sz w:val="18"/>
                <w:szCs w:val="18"/>
                <w:lang w:eastAsia="de-DE"/>
              </w:rPr>
              <w:t>0.49 ± 3.88</w:t>
            </w:r>
          </w:p>
        </w:tc>
        <w:tc>
          <w:tcPr>
            <w:tcW w:w="1276" w:type="dxa"/>
          </w:tcPr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26E76" w:rsidRPr="001E7C4D" w:rsidRDefault="00626E76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0.65</w:t>
            </w: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 ± 0.0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</w:t>
            </w:r>
          </w:p>
        </w:tc>
      </w:tr>
    </w:tbl>
    <w:p w:rsidR="00F203FB" w:rsidRDefault="00F203FB"/>
    <w:sectPr w:rsidR="00F203FB" w:rsidSect="00F2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6E76"/>
    <w:rsid w:val="000A2139"/>
    <w:rsid w:val="00444ADF"/>
    <w:rsid w:val="005D4576"/>
    <w:rsid w:val="00626E76"/>
    <w:rsid w:val="00682AD4"/>
    <w:rsid w:val="0072639B"/>
    <w:rsid w:val="00782D2A"/>
    <w:rsid w:val="008406E5"/>
    <w:rsid w:val="008C54D5"/>
    <w:rsid w:val="00AC39EC"/>
    <w:rsid w:val="00F2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Company>Nestlé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1</cp:revision>
  <dcterms:created xsi:type="dcterms:W3CDTF">2013-01-16T10:17:00Z</dcterms:created>
  <dcterms:modified xsi:type="dcterms:W3CDTF">2013-01-16T10:18:00Z</dcterms:modified>
</cp:coreProperties>
</file>