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1" w:type="dxa"/>
        <w:tblInd w:w="93" w:type="dxa"/>
        <w:tblLook w:val="04A0"/>
      </w:tblPr>
      <w:tblGrid>
        <w:gridCol w:w="268"/>
        <w:gridCol w:w="3347"/>
        <w:gridCol w:w="1308"/>
        <w:gridCol w:w="1296"/>
        <w:gridCol w:w="1879"/>
        <w:gridCol w:w="1716"/>
        <w:gridCol w:w="182"/>
        <w:gridCol w:w="135"/>
      </w:tblGrid>
      <w:tr w:rsidR="00120154" w:rsidRPr="00037CA6" w:rsidTr="00D56698">
        <w:trPr>
          <w:gridAfter w:val="1"/>
          <w:wAfter w:w="135" w:type="dxa"/>
          <w:trHeight w:val="239"/>
        </w:trPr>
        <w:tc>
          <w:tcPr>
            <w:tcW w:w="99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br w:type="page"/>
            </w:r>
          </w:p>
        </w:tc>
      </w:tr>
      <w:tr w:rsidR="00120154" w:rsidRPr="00CF6AFD" w:rsidTr="00D56698">
        <w:trPr>
          <w:trHeight w:val="263"/>
        </w:trPr>
        <w:tc>
          <w:tcPr>
            <w:tcW w:w="1013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277BFA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sz w:val="24"/>
              </w:rPr>
              <w:br w:type="page"/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Supplemental</w:t>
            </w:r>
            <w:r w:rsidRPr="0051599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Table </w:t>
            </w:r>
            <w:r w:rsidR="002423E8">
              <w:rPr>
                <w:rFonts w:ascii="Calibri" w:eastAsia="Times New Roman" w:hAnsi="Calibri" w:cs="Calibri"/>
                <w:b/>
                <w:color w:val="000000"/>
                <w:sz w:val="20"/>
              </w:rPr>
              <w:t>S</w:t>
            </w:r>
            <w:r w:rsidRPr="00515990">
              <w:rPr>
                <w:rFonts w:ascii="Calibri" w:eastAsia="Times New Roman" w:hAnsi="Calibri" w:cs="Calibri"/>
                <w:b/>
                <w:color w:val="000000"/>
                <w:sz w:val="20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. </w:t>
            </w:r>
            <w:r w:rsidRPr="0051599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Prevalence of </w:t>
            </w:r>
            <w:proofErr w:type="spellStart"/>
            <w:r w:rsidRPr="00515990">
              <w:rPr>
                <w:rFonts w:ascii="Calibri" w:eastAsia="Times New Roman" w:hAnsi="Calibri" w:cs="Calibri"/>
                <w:b/>
                <w:color w:val="000000"/>
                <w:sz w:val="20"/>
              </w:rPr>
              <w:t>Hyperuricemia</w:t>
            </w:r>
            <w:proofErr w:type="spellEnd"/>
            <w:r w:rsidRPr="00515990">
              <w:rPr>
                <w:rFonts w:ascii="Calibri" w:eastAsia="Times New Roman" w:hAnsi="Calibri" w:cs="Calibri"/>
                <w:b/>
                <w:color w:val="000000"/>
                <w:sz w:val="20"/>
              </w:rPr>
              <w:t xml:space="preserve"> by Level of Cardiovascular Disease Risk Factor in NHANES 1999-2002</w:t>
            </w:r>
          </w:p>
        </w:tc>
      </w:tr>
      <w:tr w:rsidR="00120154" w:rsidRPr="00CF6AFD" w:rsidTr="00D56698">
        <w:trPr>
          <w:trHeight w:val="452"/>
        </w:trPr>
        <w:tc>
          <w:tcPr>
            <w:tcW w:w="268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NHANES 1999-2002</w:t>
            </w:r>
          </w:p>
        </w:tc>
        <w:tc>
          <w:tcPr>
            <w:tcW w:w="2033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CF6AFD" w:rsidTr="00D56698">
        <w:trPr>
          <w:trHeight w:val="1003"/>
        </w:trPr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37CA6">
              <w:rPr>
                <w:rFonts w:ascii="Calibri" w:eastAsia="Times New Roman" w:hAnsi="Calibri" w:cs="Calibri"/>
                <w:color w:val="000000"/>
              </w:rPr>
              <w:t>Unweighted</w:t>
            </w:r>
            <w:proofErr w:type="spellEnd"/>
            <w:r w:rsidRPr="00037CA6">
              <w:rPr>
                <w:rFonts w:ascii="Calibri" w:eastAsia="Times New Roman" w:hAnsi="Calibri" w:cs="Calibri"/>
                <w:color w:val="000000"/>
              </w:rPr>
              <w:t xml:space="preserve"> No.</w:t>
            </w:r>
          </w:p>
        </w:tc>
        <w:tc>
          <w:tcPr>
            <w:tcW w:w="129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Prevalence, % (SE)</w:t>
            </w:r>
          </w:p>
        </w:tc>
        <w:tc>
          <w:tcPr>
            <w:tcW w:w="18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Partially Adjusted Prevalence Ratio (95% CI)</w:t>
            </w: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203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37CA6">
              <w:rPr>
                <w:rFonts w:ascii="Calibri" w:eastAsia="Times New Roman" w:hAnsi="Calibri" w:cs="Calibri"/>
                <w:color w:val="000000"/>
              </w:rPr>
              <w:t>Fully Adjusted Prevalence Ratio (95% CI)</w:t>
            </w:r>
            <w:r>
              <w:rPr>
                <w:rFonts w:ascii="Calibri" w:eastAsia="Times New Roman" w:hAnsi="Calibri" w:cs="Calibri"/>
                <w:color w:val="000000"/>
              </w:rPr>
              <w:t>†</w:t>
            </w:r>
          </w:p>
        </w:tc>
      </w:tr>
      <w:tr w:rsidR="00120154" w:rsidRPr="00CF6AFD" w:rsidTr="00D56698">
        <w:trPr>
          <w:trHeight w:val="251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Blood Pressure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(mmHg)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SBP&lt;120 or DBP&lt;80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4,173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11.22 (0.79)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SBP: 120-139 or DBP: 80-89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3,236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21.12 (1.00)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1.62 (1.38, 1.90)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1.42 (1.20, 1.66)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SBP: 140-159 or DBP</w:t>
            </w:r>
            <w:r>
              <w:rPr>
                <w:rFonts w:ascii="Calibri" w:eastAsia="Times New Roman" w:hAnsi="Calibri" w:cs="Calibri"/>
                <w:color w:val="000000"/>
              </w:rPr>
              <w:t>:</w:t>
            </w:r>
            <w:r w:rsidRPr="00CF6AFD">
              <w:rPr>
                <w:rFonts w:ascii="Calibri" w:eastAsia="Times New Roman" w:hAnsi="Calibri" w:cs="Calibri"/>
                <w:color w:val="000000"/>
              </w:rPr>
              <w:t xml:space="preserve"> 90-99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1,353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25.66 (1.60)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1.85 (1.56, 2.19)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1.48 (1.26, 1.74)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SBP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 xml:space="preserve">160 or DBP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28.64 (2.20)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2.04 (1.62, 2.58)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1.59 (1.21, 2.10)</w:t>
            </w:r>
          </w:p>
        </w:tc>
      </w:tr>
      <w:tr w:rsidR="00120154" w:rsidRPr="00CF6AFD" w:rsidTr="00D56698">
        <w:trPr>
          <w:trHeight w:val="251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Body Mass Index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(kg/m</w:t>
            </w:r>
            <w:r w:rsidRPr="00C41D9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&lt;18.5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188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4.17 (1.56)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0.62 (0.29, 1.35)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0.72 (0.34, 1.50)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18.5</w:t>
            </w:r>
            <w:r w:rsidRPr="00CF6AFD">
              <w:rPr>
                <w:rFonts w:ascii="Calibri" w:eastAsia="Times New Roman" w:hAnsi="Calibri" w:cs="Calibri"/>
                <w:color w:val="000000"/>
              </w:rPr>
              <w:t>-24.9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3,146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7.80 (0.73)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25-29.9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3,322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17.86 (0.82)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2.05 (1.72, 2.43)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1.89 (1.60, 2.24)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30-34.9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1,707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23.58 (1.39)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2.81 (2.27, 3.48)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2.33 (1.84, 2.94)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1,168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37.26 (2.08)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4.84 (3.98, 5.88)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3.98 (3.17, 5.01)</w:t>
            </w:r>
          </w:p>
        </w:tc>
      </w:tr>
      <w:tr w:rsidR="00120154" w:rsidRPr="00CF6AFD" w:rsidTr="00D56698">
        <w:trPr>
          <w:trHeight w:val="251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Estimated GFR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/min per 1.73m</w:t>
            </w:r>
            <w:r w:rsidRPr="00C41D9D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6,096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13.25 (0.81)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60-89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2,917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19.59 (0.90)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1.45 (1.22, 1.73)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1.44 (1.22, 1.70)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30-59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49.07 (2.21)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3.80 (3.02, 4.80)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3.78 (3.18, 4.48)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15-29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63.93</w:t>
            </w:r>
            <w:r>
              <w:rPr>
                <w:rFonts w:asciiTheme="minorHAnsi" w:hAnsiTheme="minorHAnsi" w:cstheme="minorHAnsi"/>
              </w:rPr>
              <w:t>‡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4.59 (3.05, 6.89)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3.47 (2.33, 5.17)</w:t>
            </w:r>
          </w:p>
        </w:tc>
      </w:tr>
      <w:tr w:rsidR="00120154" w:rsidRPr="00CF6AFD" w:rsidTr="00D56698">
        <w:trPr>
          <w:trHeight w:val="251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HDL Cholesterol 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 xml:space="preserve">Men or Women </w:t>
            </w: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2,499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10.38 (0.82)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Men 40-59; Women 50-59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3,863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17.05 (0.84)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1.49 (1.23, 1.79)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1.14 (0.94, 1.39)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 xml:space="preserve">Men </w:t>
            </w: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CF6AFD">
              <w:rPr>
                <w:rFonts w:ascii="Calibri" w:eastAsia="Times New Roman" w:hAnsi="Calibri" w:cs="Calibri"/>
                <w:color w:val="000000"/>
              </w:rPr>
              <w:t xml:space="preserve">40, Women </w:t>
            </w:r>
            <w:r>
              <w:rPr>
                <w:rFonts w:ascii="Calibri" w:eastAsia="Times New Roman" w:hAnsi="Calibri" w:cs="Calibri"/>
                <w:color w:val="000000"/>
              </w:rPr>
              <w:t>&lt;</w:t>
            </w:r>
            <w:r w:rsidRPr="00CF6AFD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3,455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23.26 (1.27)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2.23 (1.80, 2.76)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1.46 (1.17, 1.83)</w:t>
            </w:r>
          </w:p>
        </w:tc>
      </w:tr>
      <w:tr w:rsidR="00120154" w:rsidRPr="00CF6AFD" w:rsidTr="00D56698">
        <w:trPr>
          <w:trHeight w:val="251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Total Cholesterol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(mg/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&lt;200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5,117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15.20 (0.75)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200-239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3,069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18.93 (1.00)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1.14 (1.03, 1.25)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1.14 (1.01, 1.28)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≥</w:t>
            </w:r>
            <w:r w:rsidRPr="00CF6AFD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1,632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22.76 (1.39)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1.35 (1.18, 1.55)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1.27 (1.14, 1.42)</w:t>
            </w:r>
          </w:p>
        </w:tc>
      </w:tr>
      <w:tr w:rsidR="00120154" w:rsidRPr="00CF6AFD" w:rsidTr="00D56698">
        <w:trPr>
          <w:trHeight w:val="251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146">
              <w:rPr>
                <w:rFonts w:ascii="Calibri" w:eastAsia="Times New Roman" w:hAnsi="Calibri" w:cs="Calibri"/>
                <w:color w:val="000000"/>
              </w:rPr>
              <w:t>Hemoglobin A1c (%), %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Normal (&lt;5.7)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8,010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15.89 (0.66)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proofErr w:type="spellStart"/>
            <w:r w:rsidRPr="00793146">
              <w:rPr>
                <w:rFonts w:asciiTheme="minorHAnsi" w:hAnsiTheme="minorHAnsi" w:cstheme="minorHAnsi"/>
              </w:rPr>
              <w:t>Prediabetes</w:t>
            </w:r>
            <w:proofErr w:type="spellEnd"/>
            <w:r w:rsidRPr="00793146">
              <w:rPr>
                <w:rFonts w:asciiTheme="minorHAnsi" w:hAnsiTheme="minorHAnsi" w:cstheme="minorHAnsi"/>
              </w:rPr>
              <w:t xml:space="preserve"> (5.7-6.4)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1,037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31.26 (2.55)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1.61 (1.36, 1.91)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1.19 (1.00, 1.41)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Diabetes (≥6.5)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783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22.90 (2.25)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1.16 (0.95, 1.42)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0.82 (0.64, 1.04)</w:t>
            </w:r>
          </w:p>
        </w:tc>
      </w:tr>
      <w:tr w:rsidR="00120154" w:rsidRPr="00CF6AFD" w:rsidTr="00D56698">
        <w:trPr>
          <w:trHeight w:val="251"/>
        </w:trPr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Smoking Status, %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eastAsia="Times New Roman" w:hAnsiTheme="minorHAnsi" w:cstheme="minorHAnsi"/>
                <w:highlight w:val="yellow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Never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4,570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16.79 (0.96)</w:t>
            </w: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Ref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Former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2,341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21.88 (1.09)</w:t>
            </w: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1.08 (0.97, 1.20)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1.08 (0.96, 1.20)</w:t>
            </w:r>
          </w:p>
        </w:tc>
      </w:tr>
      <w:tr w:rsidR="00120154" w:rsidRPr="00CF6AFD" w:rsidTr="00D56698">
        <w:trPr>
          <w:trHeight w:val="251"/>
        </w:trPr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F6AF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93146" w:rsidRDefault="00120154" w:rsidP="006113C4">
            <w:pPr>
              <w:pStyle w:val="NoSpacing"/>
              <w:rPr>
                <w:rFonts w:asciiTheme="minorHAnsi" w:hAnsiTheme="minorHAnsi" w:cstheme="minorHAnsi"/>
              </w:rPr>
            </w:pPr>
            <w:r w:rsidRPr="00793146">
              <w:rPr>
                <w:rFonts w:asciiTheme="minorHAnsi" w:hAnsiTheme="minorHAnsi" w:cstheme="minorHAnsi"/>
              </w:rPr>
              <w:t>Current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1,892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FF3CE0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F3CE0">
              <w:rPr>
                <w:rFonts w:asciiTheme="minorHAnsi" w:hAnsiTheme="minorHAnsi" w:cstheme="minorHAnsi"/>
              </w:rPr>
              <w:t>15.32 (1.07)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0.91 (0.78, 1.07)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7F36C1" w:rsidRDefault="00120154" w:rsidP="006113C4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7F36C1">
              <w:rPr>
                <w:rFonts w:asciiTheme="minorHAnsi" w:hAnsiTheme="minorHAnsi" w:cstheme="minorHAnsi"/>
              </w:rPr>
              <w:t>1.05 (0.91, 1.22)</w:t>
            </w:r>
          </w:p>
        </w:tc>
      </w:tr>
      <w:tr w:rsidR="00120154" w:rsidRPr="00CF6AFD" w:rsidTr="00D56698">
        <w:trPr>
          <w:trHeight w:val="251"/>
        </w:trPr>
        <w:tc>
          <w:tcPr>
            <w:tcW w:w="8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2931">
              <w:rPr>
                <w:rFonts w:ascii="Calibri" w:eastAsia="Times New Roman" w:hAnsi="Calibri" w:cs="Calibri"/>
                <w:color w:val="000000"/>
              </w:rPr>
              <w:t>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bbreviations: GFR,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glomerular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filtration rate; HDL, high density lipoprotein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CF6AFD" w:rsidRDefault="00120154" w:rsidP="00611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0154" w:rsidRPr="00CF6AFD" w:rsidTr="00D56698">
        <w:trPr>
          <w:gridAfter w:val="2"/>
          <w:wAfter w:w="317" w:type="dxa"/>
          <w:trHeight w:val="251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*A</w:t>
            </w:r>
            <w:r w:rsidRPr="00037CA6">
              <w:rPr>
                <w:rFonts w:ascii="Calibri" w:eastAsia="Times New Roman" w:hAnsi="Calibri" w:cs="Calibri"/>
                <w:color w:val="000000"/>
              </w:rPr>
              <w:t>djusted for age, gender, and race/ethnicity</w:t>
            </w:r>
          </w:p>
        </w:tc>
      </w:tr>
      <w:tr w:rsidR="00120154" w:rsidRPr="00CF6AFD" w:rsidTr="00D56698">
        <w:trPr>
          <w:gridAfter w:val="2"/>
          <w:wAfter w:w="317" w:type="dxa"/>
          <w:trHeight w:val="251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154" w:rsidRPr="00037CA6" w:rsidRDefault="00120154" w:rsidP="0061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†A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djusted for age, gender, race/ethnicity, blood pressure level, </w:t>
            </w:r>
            <w:r>
              <w:rPr>
                <w:rFonts w:ascii="Calibri" w:eastAsia="Times New Roman" w:hAnsi="Calibri" w:cs="Calibri"/>
                <w:color w:val="000000"/>
              </w:rPr>
              <w:t>estimated GFR, body mass index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 level, HDL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cholesterol level,</w:t>
            </w:r>
            <w:r w:rsidRPr="00037CA6">
              <w:rPr>
                <w:rFonts w:ascii="Calibri" w:eastAsia="Times New Roman" w:hAnsi="Calibri" w:cs="Calibri"/>
                <w:color w:val="000000"/>
              </w:rPr>
              <w:t xml:space="preserve"> total cholesterol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level, hemoglobin A1c, and smoking status</w:t>
            </w:r>
          </w:p>
        </w:tc>
      </w:tr>
      <w:tr w:rsidR="00120154" w:rsidRPr="00CF6AFD" w:rsidTr="00D56698">
        <w:trPr>
          <w:gridAfter w:val="2"/>
          <w:wAfter w:w="317" w:type="dxa"/>
          <w:trHeight w:val="251"/>
        </w:trPr>
        <w:tc>
          <w:tcPr>
            <w:tcW w:w="9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154" w:rsidRPr="007011C1" w:rsidRDefault="00120154" w:rsidP="006113C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‡U</w:t>
            </w:r>
            <w:r w:rsidRPr="00CF6AFD">
              <w:rPr>
                <w:rFonts w:ascii="Calibri" w:eastAsia="Times New Roman" w:hAnsi="Calibri" w:cs="Calibri"/>
                <w:color w:val="000000"/>
              </w:rPr>
              <w:t>nable to estimate variance due to inadequate sample size</w:t>
            </w:r>
          </w:p>
        </w:tc>
      </w:tr>
    </w:tbl>
    <w:p w:rsidR="00120154" w:rsidRDefault="00120154" w:rsidP="00120154">
      <w:pPr>
        <w:rPr>
          <w:sz w:val="24"/>
        </w:rPr>
      </w:pPr>
    </w:p>
    <w:sectPr w:rsidR="00120154" w:rsidSect="0061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B73" w:rsidRDefault="007C6B73" w:rsidP="002964EE">
      <w:pPr>
        <w:spacing w:after="0" w:line="240" w:lineRule="auto"/>
      </w:pPr>
      <w:r>
        <w:separator/>
      </w:r>
    </w:p>
  </w:endnote>
  <w:endnote w:type="continuationSeparator" w:id="0">
    <w:p w:rsidR="007C6B73" w:rsidRDefault="007C6B73" w:rsidP="0029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B73" w:rsidRDefault="007C6B73" w:rsidP="002964EE">
      <w:pPr>
        <w:spacing w:after="0" w:line="240" w:lineRule="auto"/>
      </w:pPr>
      <w:r>
        <w:separator/>
      </w:r>
    </w:p>
  </w:footnote>
  <w:footnote w:type="continuationSeparator" w:id="0">
    <w:p w:rsidR="007C6B73" w:rsidRDefault="007C6B73" w:rsidP="0029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575"/>
    <w:multiLevelType w:val="hybridMultilevel"/>
    <w:tmpl w:val="1A2C75EE"/>
    <w:lvl w:ilvl="0" w:tplc="4D04E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079C"/>
    <w:multiLevelType w:val="hybridMultilevel"/>
    <w:tmpl w:val="1372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378"/>
    <w:multiLevelType w:val="hybridMultilevel"/>
    <w:tmpl w:val="090C95AA"/>
    <w:lvl w:ilvl="0" w:tplc="A7D62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F50F8"/>
    <w:multiLevelType w:val="hybridMultilevel"/>
    <w:tmpl w:val="A768AAA8"/>
    <w:lvl w:ilvl="0" w:tplc="E87EEC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97E77"/>
    <w:multiLevelType w:val="hybridMultilevel"/>
    <w:tmpl w:val="E4FEA636"/>
    <w:lvl w:ilvl="0" w:tplc="4FF24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154"/>
    <w:rsid w:val="000A405B"/>
    <w:rsid w:val="000F1578"/>
    <w:rsid w:val="00120154"/>
    <w:rsid w:val="001D0922"/>
    <w:rsid w:val="002364D1"/>
    <w:rsid w:val="002423E8"/>
    <w:rsid w:val="002964EE"/>
    <w:rsid w:val="00323186"/>
    <w:rsid w:val="00330648"/>
    <w:rsid w:val="00347604"/>
    <w:rsid w:val="004A33A3"/>
    <w:rsid w:val="006113C4"/>
    <w:rsid w:val="0076313A"/>
    <w:rsid w:val="007A051A"/>
    <w:rsid w:val="007C6B73"/>
    <w:rsid w:val="008F0455"/>
    <w:rsid w:val="008F0D42"/>
    <w:rsid w:val="00986366"/>
    <w:rsid w:val="00A91F5C"/>
    <w:rsid w:val="00C41EB7"/>
    <w:rsid w:val="00C5627D"/>
    <w:rsid w:val="00CB38E9"/>
    <w:rsid w:val="00CD4709"/>
    <w:rsid w:val="00D56698"/>
    <w:rsid w:val="00F1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5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15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120154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54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54"/>
    <w:rPr>
      <w:rFonts w:ascii="Times New Roman" w:eastAsia="Calibri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54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5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0154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0154"/>
    <w:pPr>
      <w:tabs>
        <w:tab w:val="left" w:pos="384"/>
      </w:tabs>
      <w:spacing w:after="0" w:line="240" w:lineRule="auto"/>
      <w:ind w:left="384" w:hanging="38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154"/>
    <w:rPr>
      <w:rFonts w:ascii="Times New Roman" w:eastAsia="Calibri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20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154"/>
    <w:rPr>
      <w:rFonts w:ascii="Times New Roman" w:eastAsia="Calibri" w:hAnsi="Times New Roman" w:cs="Times New Roman"/>
    </w:rPr>
  </w:style>
  <w:style w:type="character" w:customStyle="1" w:styleId="apple-style-span">
    <w:name w:val="apple-style-span"/>
    <w:basedOn w:val="DefaultParagraphFont"/>
    <w:rsid w:val="00120154"/>
  </w:style>
  <w:style w:type="paragraph" w:styleId="PlainText">
    <w:name w:val="Plain Text"/>
    <w:basedOn w:val="Normal"/>
    <w:link w:val="PlainTextChar"/>
    <w:uiPriority w:val="99"/>
    <w:unhideWhenUsed/>
    <w:rsid w:val="00120154"/>
    <w:pPr>
      <w:spacing w:after="0" w:line="240" w:lineRule="auto"/>
    </w:pPr>
    <w:rPr>
      <w:rFonts w:ascii="Arial" w:eastAsia="Times New Roman" w:hAnsi="Arial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0154"/>
    <w:rPr>
      <w:rFonts w:ascii="Arial" w:eastAsia="Times New Roman" w:hAnsi="Arial" w:cs="Times New Roman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49B5A-2858-468E-90E9-371D584E4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Daniel</cp:lastModifiedBy>
  <cp:revision>3</cp:revision>
  <dcterms:created xsi:type="dcterms:W3CDTF">2013-02-03T03:50:00Z</dcterms:created>
  <dcterms:modified xsi:type="dcterms:W3CDTF">2013-02-03T14:00:00Z</dcterms:modified>
</cp:coreProperties>
</file>