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54" w:rsidRDefault="009553CC">
      <w:r>
        <w:t>Table S2</w:t>
      </w:r>
      <w:r w:rsidR="00785154">
        <w:t xml:space="preserve">.a Rare CNV burden analysis by event type and size </w:t>
      </w:r>
      <w:r w:rsidR="00B31CA7">
        <w:t xml:space="preserve">in High COMB </w:t>
      </w:r>
      <w:r w:rsidR="00A6467E">
        <w:t>VS low COMB subjects</w:t>
      </w:r>
    </w:p>
    <w:tbl>
      <w:tblPr>
        <w:tblStyle w:val="TableGrid"/>
        <w:tblW w:w="0" w:type="auto"/>
        <w:tblLook w:val="04A0"/>
      </w:tblPr>
      <w:tblGrid>
        <w:gridCol w:w="1723"/>
        <w:gridCol w:w="1875"/>
        <w:gridCol w:w="1834"/>
      </w:tblGrid>
      <w:tr w:rsidR="00785154" w:rsidTr="00364F26">
        <w:tc>
          <w:tcPr>
            <w:tcW w:w="0" w:type="auto"/>
          </w:tcPr>
          <w:p w:rsidR="00364F26" w:rsidRDefault="00364F26">
            <w:r>
              <w:t>Deletions (kb)</w:t>
            </w:r>
          </w:p>
        </w:tc>
        <w:tc>
          <w:tcPr>
            <w:tcW w:w="0" w:type="auto"/>
          </w:tcPr>
          <w:p w:rsidR="00364F26" w:rsidRDefault="00364F26">
            <w:r>
              <w:t xml:space="preserve">High </w:t>
            </w:r>
            <w:r w:rsidR="00785154">
              <w:t>COMB (n=43)</w:t>
            </w:r>
          </w:p>
        </w:tc>
        <w:tc>
          <w:tcPr>
            <w:tcW w:w="0" w:type="auto"/>
          </w:tcPr>
          <w:p w:rsidR="00364F26" w:rsidRDefault="00364F26">
            <w:r>
              <w:t xml:space="preserve">Low </w:t>
            </w:r>
            <w:r w:rsidR="00785154">
              <w:t>COMB (n=41)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>
            <w:r>
              <w:t xml:space="preserve">&lt;10 </w:t>
            </w:r>
          </w:p>
        </w:tc>
        <w:tc>
          <w:tcPr>
            <w:tcW w:w="0" w:type="auto"/>
          </w:tcPr>
          <w:p w:rsidR="00364F26" w:rsidRDefault="00364F26">
            <w:r>
              <w:t>104</w:t>
            </w:r>
          </w:p>
        </w:tc>
        <w:tc>
          <w:tcPr>
            <w:tcW w:w="0" w:type="auto"/>
          </w:tcPr>
          <w:p w:rsidR="00364F26" w:rsidRDefault="00364F26">
            <w:r>
              <w:t>109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>
            <w:r>
              <w:t>10-50</w:t>
            </w:r>
          </w:p>
        </w:tc>
        <w:tc>
          <w:tcPr>
            <w:tcW w:w="0" w:type="auto"/>
          </w:tcPr>
          <w:p w:rsidR="00364F26" w:rsidRDefault="00364F26">
            <w:r>
              <w:t>68</w:t>
            </w:r>
          </w:p>
        </w:tc>
        <w:tc>
          <w:tcPr>
            <w:tcW w:w="0" w:type="auto"/>
          </w:tcPr>
          <w:p w:rsidR="00364F26" w:rsidRDefault="00364F26">
            <w:r>
              <w:t>84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>
            <w:r>
              <w:t>50-100</w:t>
            </w:r>
          </w:p>
        </w:tc>
        <w:tc>
          <w:tcPr>
            <w:tcW w:w="0" w:type="auto"/>
          </w:tcPr>
          <w:p w:rsidR="00364F26" w:rsidRDefault="00364F26">
            <w:r>
              <w:t>12</w:t>
            </w:r>
          </w:p>
        </w:tc>
        <w:tc>
          <w:tcPr>
            <w:tcW w:w="0" w:type="auto"/>
          </w:tcPr>
          <w:p w:rsidR="00364F26" w:rsidRDefault="00364F26">
            <w:r>
              <w:t>14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>
            <w:r>
              <w:t>100-400</w:t>
            </w:r>
          </w:p>
        </w:tc>
        <w:tc>
          <w:tcPr>
            <w:tcW w:w="0" w:type="auto"/>
          </w:tcPr>
          <w:p w:rsidR="00364F26" w:rsidRDefault="00364F26">
            <w:r>
              <w:t>22</w:t>
            </w:r>
          </w:p>
        </w:tc>
        <w:tc>
          <w:tcPr>
            <w:tcW w:w="0" w:type="auto"/>
          </w:tcPr>
          <w:p w:rsidR="00364F26" w:rsidRDefault="00364F26">
            <w:r>
              <w:t>12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>
            <w:r>
              <w:t>&gt;400</w:t>
            </w:r>
          </w:p>
        </w:tc>
        <w:tc>
          <w:tcPr>
            <w:tcW w:w="0" w:type="auto"/>
          </w:tcPr>
          <w:p w:rsidR="00364F26" w:rsidRDefault="00364F26">
            <w:r>
              <w:t>3</w:t>
            </w:r>
          </w:p>
        </w:tc>
        <w:tc>
          <w:tcPr>
            <w:tcW w:w="0" w:type="auto"/>
          </w:tcPr>
          <w:p w:rsidR="00364F26" w:rsidRDefault="00364F26">
            <w:r>
              <w:t>1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>
            <w:r>
              <w:t>Duplications (kb)</w:t>
            </w:r>
          </w:p>
        </w:tc>
        <w:tc>
          <w:tcPr>
            <w:tcW w:w="0" w:type="auto"/>
          </w:tcPr>
          <w:p w:rsidR="00364F26" w:rsidRDefault="00364F26"/>
        </w:tc>
        <w:tc>
          <w:tcPr>
            <w:tcW w:w="0" w:type="auto"/>
          </w:tcPr>
          <w:p w:rsidR="00364F26" w:rsidRDefault="00364F26"/>
        </w:tc>
      </w:tr>
      <w:tr w:rsidR="00785154" w:rsidTr="00364F26">
        <w:tc>
          <w:tcPr>
            <w:tcW w:w="0" w:type="auto"/>
          </w:tcPr>
          <w:p w:rsidR="00364F26" w:rsidRDefault="00364F26">
            <w:r>
              <w:t>&lt;10</w:t>
            </w:r>
          </w:p>
        </w:tc>
        <w:tc>
          <w:tcPr>
            <w:tcW w:w="0" w:type="auto"/>
          </w:tcPr>
          <w:p w:rsidR="00364F26" w:rsidRDefault="00364F26">
            <w:r>
              <w:t>20</w:t>
            </w:r>
          </w:p>
        </w:tc>
        <w:tc>
          <w:tcPr>
            <w:tcW w:w="0" w:type="auto"/>
          </w:tcPr>
          <w:p w:rsidR="00364F26" w:rsidRDefault="00364F26">
            <w:r>
              <w:t>14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>
            <w:r>
              <w:t>10-50</w:t>
            </w:r>
          </w:p>
        </w:tc>
        <w:tc>
          <w:tcPr>
            <w:tcW w:w="0" w:type="auto"/>
          </w:tcPr>
          <w:p w:rsidR="00364F26" w:rsidRDefault="00364F26">
            <w:r>
              <w:t>37</w:t>
            </w:r>
          </w:p>
        </w:tc>
        <w:tc>
          <w:tcPr>
            <w:tcW w:w="0" w:type="auto"/>
          </w:tcPr>
          <w:p w:rsidR="00364F26" w:rsidRDefault="00364F26">
            <w:r>
              <w:t>47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>
            <w:r>
              <w:t>50-100</w:t>
            </w:r>
          </w:p>
        </w:tc>
        <w:tc>
          <w:tcPr>
            <w:tcW w:w="0" w:type="auto"/>
          </w:tcPr>
          <w:p w:rsidR="00364F26" w:rsidRDefault="00364F26">
            <w:r>
              <w:t>10</w:t>
            </w:r>
          </w:p>
        </w:tc>
        <w:tc>
          <w:tcPr>
            <w:tcW w:w="0" w:type="auto"/>
          </w:tcPr>
          <w:p w:rsidR="00364F26" w:rsidRDefault="00364F26">
            <w:r>
              <w:t>19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>
            <w:r>
              <w:t>100-400</w:t>
            </w:r>
          </w:p>
        </w:tc>
        <w:tc>
          <w:tcPr>
            <w:tcW w:w="0" w:type="auto"/>
          </w:tcPr>
          <w:p w:rsidR="00364F26" w:rsidRDefault="00364F26">
            <w:r>
              <w:t>18</w:t>
            </w:r>
          </w:p>
        </w:tc>
        <w:tc>
          <w:tcPr>
            <w:tcW w:w="0" w:type="auto"/>
          </w:tcPr>
          <w:p w:rsidR="00364F26" w:rsidRDefault="00364F26">
            <w:r>
              <w:t>23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>
            <w:r>
              <w:t>&gt;400</w:t>
            </w:r>
          </w:p>
        </w:tc>
        <w:tc>
          <w:tcPr>
            <w:tcW w:w="0" w:type="auto"/>
          </w:tcPr>
          <w:p w:rsidR="00364F26" w:rsidRDefault="00364F26">
            <w:r>
              <w:t>2</w:t>
            </w:r>
          </w:p>
        </w:tc>
        <w:tc>
          <w:tcPr>
            <w:tcW w:w="0" w:type="auto"/>
          </w:tcPr>
          <w:p w:rsidR="00364F26" w:rsidRDefault="00364F26">
            <w:r>
              <w:t>7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>
            <w:r>
              <w:t>Total (kb)</w:t>
            </w:r>
          </w:p>
        </w:tc>
        <w:tc>
          <w:tcPr>
            <w:tcW w:w="0" w:type="auto"/>
          </w:tcPr>
          <w:p w:rsidR="00364F26" w:rsidRDefault="00364F26"/>
        </w:tc>
        <w:tc>
          <w:tcPr>
            <w:tcW w:w="0" w:type="auto"/>
          </w:tcPr>
          <w:p w:rsidR="00364F26" w:rsidRDefault="00364F26"/>
        </w:tc>
      </w:tr>
      <w:tr w:rsidR="00785154" w:rsidTr="00364F26">
        <w:tc>
          <w:tcPr>
            <w:tcW w:w="0" w:type="auto"/>
          </w:tcPr>
          <w:p w:rsidR="00364F26" w:rsidRDefault="00364F26" w:rsidP="0042782A">
            <w:r>
              <w:t>&lt;10</w:t>
            </w:r>
          </w:p>
        </w:tc>
        <w:tc>
          <w:tcPr>
            <w:tcW w:w="0" w:type="auto"/>
          </w:tcPr>
          <w:p w:rsidR="00364F26" w:rsidRDefault="00364F26">
            <w:r>
              <w:t>124</w:t>
            </w:r>
          </w:p>
        </w:tc>
        <w:tc>
          <w:tcPr>
            <w:tcW w:w="0" w:type="auto"/>
          </w:tcPr>
          <w:p w:rsidR="00364F26" w:rsidRDefault="00364F26">
            <w:r>
              <w:t>123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 w:rsidP="0042782A">
            <w:r>
              <w:t>10-50</w:t>
            </w:r>
          </w:p>
        </w:tc>
        <w:tc>
          <w:tcPr>
            <w:tcW w:w="0" w:type="auto"/>
          </w:tcPr>
          <w:p w:rsidR="00364F26" w:rsidRDefault="00364F26">
            <w:r>
              <w:t>105</w:t>
            </w:r>
          </w:p>
        </w:tc>
        <w:tc>
          <w:tcPr>
            <w:tcW w:w="0" w:type="auto"/>
          </w:tcPr>
          <w:p w:rsidR="00364F26" w:rsidRDefault="00364F26">
            <w:r>
              <w:t>131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 w:rsidP="0042782A">
            <w:r>
              <w:t>50-100</w:t>
            </w:r>
          </w:p>
        </w:tc>
        <w:tc>
          <w:tcPr>
            <w:tcW w:w="0" w:type="auto"/>
          </w:tcPr>
          <w:p w:rsidR="00364F26" w:rsidRDefault="00364F26">
            <w:r>
              <w:t>22</w:t>
            </w:r>
          </w:p>
        </w:tc>
        <w:tc>
          <w:tcPr>
            <w:tcW w:w="0" w:type="auto"/>
          </w:tcPr>
          <w:p w:rsidR="00364F26" w:rsidRDefault="00364F26">
            <w:r>
              <w:t>33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 w:rsidP="0042782A">
            <w:r>
              <w:t>100-400</w:t>
            </w:r>
          </w:p>
        </w:tc>
        <w:tc>
          <w:tcPr>
            <w:tcW w:w="0" w:type="auto"/>
          </w:tcPr>
          <w:p w:rsidR="00364F26" w:rsidRDefault="00364F26">
            <w:r>
              <w:t>40</w:t>
            </w:r>
          </w:p>
        </w:tc>
        <w:tc>
          <w:tcPr>
            <w:tcW w:w="0" w:type="auto"/>
          </w:tcPr>
          <w:p w:rsidR="00364F26" w:rsidRDefault="00364F26">
            <w:r>
              <w:t>35</w:t>
            </w:r>
          </w:p>
        </w:tc>
      </w:tr>
      <w:tr w:rsidR="00785154" w:rsidTr="00364F26">
        <w:tc>
          <w:tcPr>
            <w:tcW w:w="0" w:type="auto"/>
          </w:tcPr>
          <w:p w:rsidR="00364F26" w:rsidRDefault="00364F26" w:rsidP="0042782A">
            <w:r>
              <w:t>&gt;400</w:t>
            </w:r>
          </w:p>
        </w:tc>
        <w:tc>
          <w:tcPr>
            <w:tcW w:w="0" w:type="auto"/>
          </w:tcPr>
          <w:p w:rsidR="00364F26" w:rsidRDefault="00364F26">
            <w:r>
              <w:t>5</w:t>
            </w:r>
          </w:p>
        </w:tc>
        <w:tc>
          <w:tcPr>
            <w:tcW w:w="0" w:type="auto"/>
          </w:tcPr>
          <w:p w:rsidR="00364F26" w:rsidRDefault="00364F26">
            <w:r>
              <w:t>8</w:t>
            </w:r>
          </w:p>
        </w:tc>
      </w:tr>
    </w:tbl>
    <w:p w:rsidR="008329D9" w:rsidRDefault="008329D9"/>
    <w:p w:rsidR="00B31CA7" w:rsidRDefault="009553CC" w:rsidP="00B31CA7">
      <w:r>
        <w:t>Table S2</w:t>
      </w:r>
      <w:r w:rsidR="00B31CA7">
        <w:t>.b Rare CNV burden analysis by event type and size in Creative VS Non-creative subjects</w:t>
      </w:r>
    </w:p>
    <w:p w:rsidR="00B31CA7" w:rsidRDefault="00B31CA7"/>
    <w:tbl>
      <w:tblPr>
        <w:tblStyle w:val="TableGrid"/>
        <w:tblW w:w="0" w:type="auto"/>
        <w:tblLook w:val="04A0"/>
      </w:tblPr>
      <w:tblGrid>
        <w:gridCol w:w="1723"/>
        <w:gridCol w:w="1590"/>
        <w:gridCol w:w="2118"/>
      </w:tblGrid>
      <w:tr w:rsidR="00785154" w:rsidTr="0042782A">
        <w:tc>
          <w:tcPr>
            <w:tcW w:w="0" w:type="auto"/>
          </w:tcPr>
          <w:p w:rsidR="00785154" w:rsidRDefault="00785154" w:rsidP="0042782A">
            <w:r>
              <w:t>Deletions (kb)</w:t>
            </w:r>
          </w:p>
        </w:tc>
        <w:tc>
          <w:tcPr>
            <w:tcW w:w="0" w:type="auto"/>
          </w:tcPr>
          <w:p w:rsidR="00785154" w:rsidRDefault="00785154" w:rsidP="0042782A">
            <w:r>
              <w:t>Creative (n=21)</w:t>
            </w:r>
          </w:p>
        </w:tc>
        <w:tc>
          <w:tcPr>
            <w:tcW w:w="0" w:type="auto"/>
          </w:tcPr>
          <w:p w:rsidR="00785154" w:rsidRDefault="00785154" w:rsidP="0042782A">
            <w:r>
              <w:t>Non-creative (n=125)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 xml:space="preserve">&lt;10 </w:t>
            </w:r>
          </w:p>
        </w:tc>
        <w:tc>
          <w:tcPr>
            <w:tcW w:w="0" w:type="auto"/>
          </w:tcPr>
          <w:p w:rsidR="00785154" w:rsidRDefault="00785154" w:rsidP="0042782A">
            <w:r>
              <w:t>64</w:t>
            </w:r>
          </w:p>
        </w:tc>
        <w:tc>
          <w:tcPr>
            <w:tcW w:w="0" w:type="auto"/>
          </w:tcPr>
          <w:p w:rsidR="00785154" w:rsidRDefault="00785154" w:rsidP="0042782A">
            <w:r>
              <w:t>314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10-50</w:t>
            </w:r>
          </w:p>
        </w:tc>
        <w:tc>
          <w:tcPr>
            <w:tcW w:w="0" w:type="auto"/>
          </w:tcPr>
          <w:p w:rsidR="00785154" w:rsidRDefault="00785154" w:rsidP="0042782A">
            <w:r>
              <w:t>32</w:t>
            </w:r>
          </w:p>
        </w:tc>
        <w:tc>
          <w:tcPr>
            <w:tcW w:w="0" w:type="auto"/>
          </w:tcPr>
          <w:p w:rsidR="00785154" w:rsidRDefault="00785154" w:rsidP="0042782A">
            <w:r>
              <w:t>208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50-100</w:t>
            </w:r>
          </w:p>
        </w:tc>
        <w:tc>
          <w:tcPr>
            <w:tcW w:w="0" w:type="auto"/>
          </w:tcPr>
          <w:p w:rsidR="00785154" w:rsidRDefault="00785154" w:rsidP="0042782A">
            <w:r>
              <w:t>7</w:t>
            </w:r>
          </w:p>
        </w:tc>
        <w:tc>
          <w:tcPr>
            <w:tcW w:w="0" w:type="auto"/>
          </w:tcPr>
          <w:p w:rsidR="00785154" w:rsidRDefault="00785154" w:rsidP="0042782A">
            <w:r>
              <w:t>43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100-400</w:t>
            </w:r>
          </w:p>
        </w:tc>
        <w:tc>
          <w:tcPr>
            <w:tcW w:w="0" w:type="auto"/>
          </w:tcPr>
          <w:p w:rsidR="00785154" w:rsidRDefault="00785154" w:rsidP="0042782A">
            <w:r>
              <w:t>11</w:t>
            </w:r>
          </w:p>
        </w:tc>
        <w:tc>
          <w:tcPr>
            <w:tcW w:w="0" w:type="auto"/>
          </w:tcPr>
          <w:p w:rsidR="00785154" w:rsidRDefault="00785154" w:rsidP="0042782A">
            <w:r>
              <w:t>43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&gt;400</w:t>
            </w:r>
          </w:p>
        </w:tc>
        <w:tc>
          <w:tcPr>
            <w:tcW w:w="0" w:type="auto"/>
          </w:tcPr>
          <w:p w:rsidR="00785154" w:rsidRDefault="00785154" w:rsidP="0042782A">
            <w:r>
              <w:t>1</w:t>
            </w:r>
          </w:p>
        </w:tc>
        <w:tc>
          <w:tcPr>
            <w:tcW w:w="0" w:type="auto"/>
          </w:tcPr>
          <w:p w:rsidR="00785154" w:rsidRDefault="00785154" w:rsidP="0042782A">
            <w:r>
              <w:t>3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Duplications (kb)</w:t>
            </w:r>
          </w:p>
        </w:tc>
        <w:tc>
          <w:tcPr>
            <w:tcW w:w="0" w:type="auto"/>
          </w:tcPr>
          <w:p w:rsidR="00785154" w:rsidRDefault="00785154" w:rsidP="0042782A"/>
        </w:tc>
        <w:tc>
          <w:tcPr>
            <w:tcW w:w="0" w:type="auto"/>
          </w:tcPr>
          <w:p w:rsidR="00785154" w:rsidRDefault="00785154" w:rsidP="0042782A"/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&lt;10</w:t>
            </w:r>
          </w:p>
        </w:tc>
        <w:tc>
          <w:tcPr>
            <w:tcW w:w="0" w:type="auto"/>
          </w:tcPr>
          <w:p w:rsidR="00785154" w:rsidRDefault="00785154" w:rsidP="0042782A">
            <w:r>
              <w:t>12</w:t>
            </w:r>
          </w:p>
        </w:tc>
        <w:tc>
          <w:tcPr>
            <w:tcW w:w="0" w:type="auto"/>
          </w:tcPr>
          <w:p w:rsidR="00785154" w:rsidRDefault="00785154" w:rsidP="0042782A">
            <w:r>
              <w:t>46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10-50</w:t>
            </w:r>
          </w:p>
        </w:tc>
        <w:tc>
          <w:tcPr>
            <w:tcW w:w="0" w:type="auto"/>
          </w:tcPr>
          <w:p w:rsidR="00785154" w:rsidRDefault="00785154" w:rsidP="0042782A">
            <w:r>
              <w:t>19</w:t>
            </w:r>
          </w:p>
        </w:tc>
        <w:tc>
          <w:tcPr>
            <w:tcW w:w="0" w:type="auto"/>
          </w:tcPr>
          <w:p w:rsidR="00785154" w:rsidRDefault="00785154" w:rsidP="0042782A">
            <w:r>
              <w:t>145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50-100</w:t>
            </w:r>
          </w:p>
        </w:tc>
        <w:tc>
          <w:tcPr>
            <w:tcW w:w="0" w:type="auto"/>
          </w:tcPr>
          <w:p w:rsidR="00785154" w:rsidRDefault="00785154" w:rsidP="0042782A">
            <w:r>
              <w:t>9</w:t>
            </w:r>
          </w:p>
        </w:tc>
        <w:tc>
          <w:tcPr>
            <w:tcW w:w="0" w:type="auto"/>
          </w:tcPr>
          <w:p w:rsidR="00785154" w:rsidRDefault="00785154" w:rsidP="0042782A">
            <w:r>
              <w:t>43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100-400</w:t>
            </w:r>
          </w:p>
        </w:tc>
        <w:tc>
          <w:tcPr>
            <w:tcW w:w="0" w:type="auto"/>
          </w:tcPr>
          <w:p w:rsidR="00785154" w:rsidRDefault="00785154" w:rsidP="0042782A">
            <w:r>
              <w:t>16</w:t>
            </w:r>
          </w:p>
        </w:tc>
        <w:tc>
          <w:tcPr>
            <w:tcW w:w="0" w:type="auto"/>
          </w:tcPr>
          <w:p w:rsidR="00785154" w:rsidRDefault="00785154" w:rsidP="0042782A">
            <w:r>
              <w:t>48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&gt;400</w:t>
            </w:r>
          </w:p>
        </w:tc>
        <w:tc>
          <w:tcPr>
            <w:tcW w:w="0" w:type="auto"/>
          </w:tcPr>
          <w:p w:rsidR="00785154" w:rsidRDefault="00785154" w:rsidP="0042782A">
            <w:r>
              <w:t>2</w:t>
            </w:r>
          </w:p>
        </w:tc>
        <w:tc>
          <w:tcPr>
            <w:tcW w:w="0" w:type="auto"/>
          </w:tcPr>
          <w:p w:rsidR="00785154" w:rsidRDefault="00785154" w:rsidP="0042782A">
            <w:r>
              <w:t>15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Total (kb)</w:t>
            </w:r>
          </w:p>
        </w:tc>
        <w:tc>
          <w:tcPr>
            <w:tcW w:w="0" w:type="auto"/>
          </w:tcPr>
          <w:p w:rsidR="00785154" w:rsidRDefault="00785154" w:rsidP="0042782A"/>
        </w:tc>
        <w:tc>
          <w:tcPr>
            <w:tcW w:w="0" w:type="auto"/>
          </w:tcPr>
          <w:p w:rsidR="00785154" w:rsidRDefault="00785154" w:rsidP="0042782A"/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&lt;10</w:t>
            </w:r>
          </w:p>
        </w:tc>
        <w:tc>
          <w:tcPr>
            <w:tcW w:w="0" w:type="auto"/>
          </w:tcPr>
          <w:p w:rsidR="00785154" w:rsidRDefault="00785154" w:rsidP="0042782A">
            <w:r>
              <w:t>76</w:t>
            </w:r>
          </w:p>
        </w:tc>
        <w:tc>
          <w:tcPr>
            <w:tcW w:w="0" w:type="auto"/>
          </w:tcPr>
          <w:p w:rsidR="00785154" w:rsidRDefault="00785154" w:rsidP="0042782A">
            <w:r>
              <w:t>360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10-50</w:t>
            </w:r>
          </w:p>
        </w:tc>
        <w:tc>
          <w:tcPr>
            <w:tcW w:w="0" w:type="auto"/>
          </w:tcPr>
          <w:p w:rsidR="00785154" w:rsidRDefault="00785154" w:rsidP="0042782A">
            <w:r>
              <w:t>51</w:t>
            </w:r>
          </w:p>
        </w:tc>
        <w:tc>
          <w:tcPr>
            <w:tcW w:w="0" w:type="auto"/>
          </w:tcPr>
          <w:p w:rsidR="00785154" w:rsidRDefault="00785154" w:rsidP="0042782A">
            <w:r>
              <w:t>353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50-100</w:t>
            </w:r>
          </w:p>
        </w:tc>
        <w:tc>
          <w:tcPr>
            <w:tcW w:w="0" w:type="auto"/>
          </w:tcPr>
          <w:p w:rsidR="00785154" w:rsidRDefault="00785154" w:rsidP="0042782A">
            <w:r>
              <w:t>16</w:t>
            </w:r>
          </w:p>
        </w:tc>
        <w:tc>
          <w:tcPr>
            <w:tcW w:w="0" w:type="auto"/>
          </w:tcPr>
          <w:p w:rsidR="00785154" w:rsidRDefault="00785154" w:rsidP="0042782A">
            <w:r>
              <w:t>86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100-400</w:t>
            </w:r>
          </w:p>
        </w:tc>
        <w:tc>
          <w:tcPr>
            <w:tcW w:w="0" w:type="auto"/>
          </w:tcPr>
          <w:p w:rsidR="00785154" w:rsidRDefault="00785154" w:rsidP="0042782A">
            <w:r>
              <w:t>27</w:t>
            </w:r>
          </w:p>
        </w:tc>
        <w:tc>
          <w:tcPr>
            <w:tcW w:w="0" w:type="auto"/>
          </w:tcPr>
          <w:p w:rsidR="00785154" w:rsidRDefault="00785154" w:rsidP="0042782A">
            <w:r>
              <w:t>91</w:t>
            </w:r>
          </w:p>
        </w:tc>
      </w:tr>
      <w:tr w:rsidR="00785154" w:rsidTr="0042782A">
        <w:tc>
          <w:tcPr>
            <w:tcW w:w="0" w:type="auto"/>
          </w:tcPr>
          <w:p w:rsidR="00785154" w:rsidRDefault="00785154" w:rsidP="0042782A">
            <w:r>
              <w:t>&gt;400</w:t>
            </w:r>
          </w:p>
        </w:tc>
        <w:tc>
          <w:tcPr>
            <w:tcW w:w="0" w:type="auto"/>
          </w:tcPr>
          <w:p w:rsidR="00785154" w:rsidRDefault="00785154" w:rsidP="0042782A">
            <w:r>
              <w:t>3</w:t>
            </w:r>
          </w:p>
        </w:tc>
        <w:tc>
          <w:tcPr>
            <w:tcW w:w="0" w:type="auto"/>
          </w:tcPr>
          <w:p w:rsidR="00785154" w:rsidRDefault="00785154" w:rsidP="0042782A">
            <w:r>
              <w:t>18</w:t>
            </w:r>
          </w:p>
        </w:tc>
      </w:tr>
    </w:tbl>
    <w:p w:rsidR="00785154" w:rsidRDefault="00785154"/>
    <w:p w:rsidR="00785154" w:rsidRDefault="00785154"/>
    <w:p w:rsidR="007E23CB" w:rsidRDefault="009553CC" w:rsidP="007E23CB">
      <w:r>
        <w:lastRenderedPageBreak/>
        <w:t>Table S2.c</w:t>
      </w:r>
      <w:r w:rsidR="007E23CB">
        <w:t xml:space="preserve"> CNV burden analysis (all CNVs) by event type and size in High COMB VS low COMB subjects</w:t>
      </w:r>
    </w:p>
    <w:p w:rsidR="00785154" w:rsidRDefault="00785154"/>
    <w:tbl>
      <w:tblPr>
        <w:tblStyle w:val="TableGrid"/>
        <w:tblW w:w="0" w:type="auto"/>
        <w:tblLook w:val="04A0"/>
      </w:tblPr>
      <w:tblGrid>
        <w:gridCol w:w="1723"/>
        <w:gridCol w:w="1875"/>
        <w:gridCol w:w="1834"/>
      </w:tblGrid>
      <w:tr w:rsidR="008A2271" w:rsidTr="0042782A">
        <w:tc>
          <w:tcPr>
            <w:tcW w:w="0" w:type="auto"/>
          </w:tcPr>
          <w:p w:rsidR="008A2271" w:rsidRDefault="008A2271" w:rsidP="0042782A">
            <w:r>
              <w:t>Deletions (kb)</w:t>
            </w:r>
          </w:p>
        </w:tc>
        <w:tc>
          <w:tcPr>
            <w:tcW w:w="0" w:type="auto"/>
          </w:tcPr>
          <w:p w:rsidR="008A2271" w:rsidRDefault="007E23CB" w:rsidP="0042782A">
            <w:r>
              <w:t>High COMB (n=43)</w:t>
            </w:r>
          </w:p>
        </w:tc>
        <w:tc>
          <w:tcPr>
            <w:tcW w:w="0" w:type="auto"/>
          </w:tcPr>
          <w:p w:rsidR="008A2271" w:rsidRDefault="007E23CB" w:rsidP="0042782A">
            <w:r>
              <w:t>Low COMB (n=41)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 xml:space="preserve">&lt;10 </w:t>
            </w:r>
          </w:p>
        </w:tc>
        <w:tc>
          <w:tcPr>
            <w:tcW w:w="0" w:type="auto"/>
          </w:tcPr>
          <w:p w:rsidR="008A2271" w:rsidRDefault="008A2271" w:rsidP="0042782A">
            <w:r>
              <w:t>277</w:t>
            </w:r>
          </w:p>
        </w:tc>
        <w:tc>
          <w:tcPr>
            <w:tcW w:w="0" w:type="auto"/>
          </w:tcPr>
          <w:p w:rsidR="008A2271" w:rsidRDefault="008A2271" w:rsidP="0042782A">
            <w:r>
              <w:t>285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10-50</w:t>
            </w:r>
          </w:p>
        </w:tc>
        <w:tc>
          <w:tcPr>
            <w:tcW w:w="0" w:type="auto"/>
          </w:tcPr>
          <w:p w:rsidR="008A2271" w:rsidRDefault="008A2271" w:rsidP="0042782A">
            <w:r>
              <w:t>179</w:t>
            </w:r>
          </w:p>
        </w:tc>
        <w:tc>
          <w:tcPr>
            <w:tcW w:w="0" w:type="auto"/>
          </w:tcPr>
          <w:p w:rsidR="008A2271" w:rsidRDefault="008A2271" w:rsidP="0042782A">
            <w:r>
              <w:t>220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50-100</w:t>
            </w:r>
          </w:p>
        </w:tc>
        <w:tc>
          <w:tcPr>
            <w:tcW w:w="0" w:type="auto"/>
          </w:tcPr>
          <w:p w:rsidR="008A2271" w:rsidRDefault="008A2271" w:rsidP="0042782A">
            <w:r>
              <w:t>69</w:t>
            </w:r>
          </w:p>
        </w:tc>
        <w:tc>
          <w:tcPr>
            <w:tcW w:w="0" w:type="auto"/>
          </w:tcPr>
          <w:p w:rsidR="008A2271" w:rsidRDefault="008A2271" w:rsidP="0042782A">
            <w:r>
              <w:t>63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100-400</w:t>
            </w:r>
          </w:p>
        </w:tc>
        <w:tc>
          <w:tcPr>
            <w:tcW w:w="0" w:type="auto"/>
          </w:tcPr>
          <w:p w:rsidR="008A2271" w:rsidRDefault="008A2271" w:rsidP="0042782A">
            <w:r>
              <w:t>47</w:t>
            </w:r>
          </w:p>
        </w:tc>
        <w:tc>
          <w:tcPr>
            <w:tcW w:w="0" w:type="auto"/>
          </w:tcPr>
          <w:p w:rsidR="008A2271" w:rsidRDefault="008A2271" w:rsidP="0042782A">
            <w:r>
              <w:t>31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&gt;400</w:t>
            </w:r>
          </w:p>
        </w:tc>
        <w:tc>
          <w:tcPr>
            <w:tcW w:w="0" w:type="auto"/>
          </w:tcPr>
          <w:p w:rsidR="008A2271" w:rsidRDefault="008A2271" w:rsidP="0042782A">
            <w:r>
              <w:t>3</w:t>
            </w:r>
          </w:p>
        </w:tc>
        <w:tc>
          <w:tcPr>
            <w:tcW w:w="0" w:type="auto"/>
          </w:tcPr>
          <w:p w:rsidR="008A2271" w:rsidRDefault="008A2271" w:rsidP="0042782A">
            <w:r>
              <w:t>1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Duplications (kb)</w:t>
            </w:r>
          </w:p>
        </w:tc>
        <w:tc>
          <w:tcPr>
            <w:tcW w:w="0" w:type="auto"/>
          </w:tcPr>
          <w:p w:rsidR="008A2271" w:rsidRDefault="008A2271" w:rsidP="0042782A"/>
        </w:tc>
        <w:tc>
          <w:tcPr>
            <w:tcW w:w="0" w:type="auto"/>
          </w:tcPr>
          <w:p w:rsidR="008A2271" w:rsidRDefault="008A2271" w:rsidP="0042782A"/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&lt;10</w:t>
            </w:r>
          </w:p>
        </w:tc>
        <w:tc>
          <w:tcPr>
            <w:tcW w:w="0" w:type="auto"/>
          </w:tcPr>
          <w:p w:rsidR="008A2271" w:rsidRDefault="008A2271" w:rsidP="0042782A">
            <w:r>
              <w:t>53</w:t>
            </w:r>
          </w:p>
        </w:tc>
        <w:tc>
          <w:tcPr>
            <w:tcW w:w="0" w:type="auto"/>
          </w:tcPr>
          <w:p w:rsidR="008A2271" w:rsidRDefault="008A2271" w:rsidP="0042782A">
            <w:r>
              <w:t>48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10-50</w:t>
            </w:r>
          </w:p>
        </w:tc>
        <w:tc>
          <w:tcPr>
            <w:tcW w:w="0" w:type="auto"/>
          </w:tcPr>
          <w:p w:rsidR="008A2271" w:rsidRDefault="008A2271" w:rsidP="0042782A">
            <w:r>
              <w:t>83</w:t>
            </w:r>
          </w:p>
        </w:tc>
        <w:tc>
          <w:tcPr>
            <w:tcW w:w="0" w:type="auto"/>
          </w:tcPr>
          <w:p w:rsidR="008A2271" w:rsidRDefault="008A2271" w:rsidP="0042782A">
            <w:r>
              <w:t>86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50-100</w:t>
            </w:r>
          </w:p>
        </w:tc>
        <w:tc>
          <w:tcPr>
            <w:tcW w:w="0" w:type="auto"/>
          </w:tcPr>
          <w:p w:rsidR="008A2271" w:rsidRDefault="008A2271" w:rsidP="0042782A">
            <w:r>
              <w:t>32</w:t>
            </w:r>
          </w:p>
        </w:tc>
        <w:tc>
          <w:tcPr>
            <w:tcW w:w="0" w:type="auto"/>
          </w:tcPr>
          <w:p w:rsidR="008A2271" w:rsidRDefault="008A2271" w:rsidP="0042782A">
            <w:r>
              <w:t>49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100-400</w:t>
            </w:r>
          </w:p>
        </w:tc>
        <w:tc>
          <w:tcPr>
            <w:tcW w:w="0" w:type="auto"/>
          </w:tcPr>
          <w:p w:rsidR="008A2271" w:rsidRDefault="008A2271" w:rsidP="0042782A">
            <w:r>
              <w:t>48</w:t>
            </w:r>
          </w:p>
        </w:tc>
        <w:tc>
          <w:tcPr>
            <w:tcW w:w="0" w:type="auto"/>
          </w:tcPr>
          <w:p w:rsidR="008A2271" w:rsidRDefault="008A2271" w:rsidP="0042782A">
            <w:r>
              <w:t>42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&gt;400</w:t>
            </w:r>
          </w:p>
        </w:tc>
        <w:tc>
          <w:tcPr>
            <w:tcW w:w="0" w:type="auto"/>
          </w:tcPr>
          <w:p w:rsidR="008A2271" w:rsidRDefault="008A2271" w:rsidP="0042782A">
            <w:r>
              <w:t>2</w:t>
            </w:r>
          </w:p>
        </w:tc>
        <w:tc>
          <w:tcPr>
            <w:tcW w:w="0" w:type="auto"/>
          </w:tcPr>
          <w:p w:rsidR="008A2271" w:rsidRDefault="008A2271" w:rsidP="0042782A">
            <w:r>
              <w:t>7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Total (kb)</w:t>
            </w:r>
          </w:p>
        </w:tc>
        <w:tc>
          <w:tcPr>
            <w:tcW w:w="0" w:type="auto"/>
          </w:tcPr>
          <w:p w:rsidR="008A2271" w:rsidRDefault="008A2271" w:rsidP="0042782A"/>
        </w:tc>
        <w:tc>
          <w:tcPr>
            <w:tcW w:w="0" w:type="auto"/>
          </w:tcPr>
          <w:p w:rsidR="008A2271" w:rsidRDefault="008A2271" w:rsidP="0042782A"/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&lt;10</w:t>
            </w:r>
          </w:p>
        </w:tc>
        <w:tc>
          <w:tcPr>
            <w:tcW w:w="0" w:type="auto"/>
          </w:tcPr>
          <w:p w:rsidR="008A2271" w:rsidRDefault="008A2271" w:rsidP="0042782A">
            <w:r>
              <w:t>330</w:t>
            </w:r>
          </w:p>
        </w:tc>
        <w:tc>
          <w:tcPr>
            <w:tcW w:w="0" w:type="auto"/>
          </w:tcPr>
          <w:p w:rsidR="008A2271" w:rsidRDefault="008A2271" w:rsidP="0042782A">
            <w:r>
              <w:t>333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10-50</w:t>
            </w:r>
          </w:p>
        </w:tc>
        <w:tc>
          <w:tcPr>
            <w:tcW w:w="0" w:type="auto"/>
          </w:tcPr>
          <w:p w:rsidR="008A2271" w:rsidRDefault="008A2271" w:rsidP="0042782A">
            <w:r>
              <w:t>262</w:t>
            </w:r>
          </w:p>
        </w:tc>
        <w:tc>
          <w:tcPr>
            <w:tcW w:w="0" w:type="auto"/>
          </w:tcPr>
          <w:p w:rsidR="008A2271" w:rsidRDefault="008A2271" w:rsidP="0042782A">
            <w:r>
              <w:t>306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50-100</w:t>
            </w:r>
          </w:p>
        </w:tc>
        <w:tc>
          <w:tcPr>
            <w:tcW w:w="0" w:type="auto"/>
          </w:tcPr>
          <w:p w:rsidR="008A2271" w:rsidRDefault="008A2271" w:rsidP="0042782A">
            <w:r>
              <w:t>101</w:t>
            </w:r>
          </w:p>
        </w:tc>
        <w:tc>
          <w:tcPr>
            <w:tcW w:w="0" w:type="auto"/>
          </w:tcPr>
          <w:p w:rsidR="008A2271" w:rsidRDefault="008A2271" w:rsidP="0042782A">
            <w:r>
              <w:t>112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100-400</w:t>
            </w:r>
          </w:p>
        </w:tc>
        <w:tc>
          <w:tcPr>
            <w:tcW w:w="0" w:type="auto"/>
          </w:tcPr>
          <w:p w:rsidR="008A2271" w:rsidRDefault="008A2271" w:rsidP="0042782A">
            <w:r>
              <w:t>95</w:t>
            </w:r>
          </w:p>
        </w:tc>
        <w:tc>
          <w:tcPr>
            <w:tcW w:w="0" w:type="auto"/>
          </w:tcPr>
          <w:p w:rsidR="008A2271" w:rsidRDefault="008A2271" w:rsidP="0042782A">
            <w:r>
              <w:t>73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&gt;400</w:t>
            </w:r>
          </w:p>
        </w:tc>
        <w:tc>
          <w:tcPr>
            <w:tcW w:w="0" w:type="auto"/>
          </w:tcPr>
          <w:p w:rsidR="008A2271" w:rsidRDefault="008A2271" w:rsidP="0042782A">
            <w:r>
              <w:t>5</w:t>
            </w:r>
          </w:p>
        </w:tc>
        <w:tc>
          <w:tcPr>
            <w:tcW w:w="0" w:type="auto"/>
          </w:tcPr>
          <w:p w:rsidR="008A2271" w:rsidRDefault="008A2271" w:rsidP="0042782A">
            <w:r>
              <w:t>8</w:t>
            </w:r>
          </w:p>
        </w:tc>
      </w:tr>
    </w:tbl>
    <w:p w:rsidR="008A2271" w:rsidRDefault="008A2271"/>
    <w:p w:rsidR="00FF6513" w:rsidRDefault="009553CC" w:rsidP="00FF6513">
      <w:r>
        <w:t>Table S2.d</w:t>
      </w:r>
      <w:r w:rsidR="00FF6513">
        <w:t xml:space="preserve"> CNV burden analysis (all CNVs) by event type and size in Creative VS Non-creative subjects</w:t>
      </w:r>
    </w:p>
    <w:p w:rsidR="008A2271" w:rsidRDefault="008A2271"/>
    <w:tbl>
      <w:tblPr>
        <w:tblStyle w:val="TableGrid"/>
        <w:tblW w:w="0" w:type="auto"/>
        <w:tblLook w:val="04A0"/>
      </w:tblPr>
      <w:tblGrid>
        <w:gridCol w:w="1723"/>
        <w:gridCol w:w="1590"/>
        <w:gridCol w:w="2118"/>
      </w:tblGrid>
      <w:tr w:rsidR="008A2271" w:rsidTr="0042782A">
        <w:tc>
          <w:tcPr>
            <w:tcW w:w="0" w:type="auto"/>
          </w:tcPr>
          <w:p w:rsidR="008A2271" w:rsidRDefault="008A2271" w:rsidP="0042782A">
            <w:bookmarkStart w:id="0" w:name="OLE_LINK1"/>
            <w:bookmarkStart w:id="1" w:name="OLE_LINK2"/>
            <w:r>
              <w:t>Deletions (kb)</w:t>
            </w:r>
          </w:p>
        </w:tc>
        <w:tc>
          <w:tcPr>
            <w:tcW w:w="0" w:type="auto"/>
          </w:tcPr>
          <w:p w:rsidR="008A2271" w:rsidRDefault="0067617E" w:rsidP="0042782A">
            <w:r>
              <w:t>Creative (n=21)</w:t>
            </w:r>
          </w:p>
        </w:tc>
        <w:tc>
          <w:tcPr>
            <w:tcW w:w="0" w:type="auto"/>
          </w:tcPr>
          <w:p w:rsidR="008A2271" w:rsidRDefault="0067617E" w:rsidP="0042782A">
            <w:r>
              <w:t>Non-creative (n=125)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 xml:space="preserve">&lt;10 </w:t>
            </w:r>
          </w:p>
        </w:tc>
        <w:tc>
          <w:tcPr>
            <w:tcW w:w="0" w:type="auto"/>
          </w:tcPr>
          <w:p w:rsidR="008A2271" w:rsidRDefault="008A2271" w:rsidP="0042782A">
            <w:r>
              <w:t>146</w:t>
            </w:r>
          </w:p>
        </w:tc>
        <w:tc>
          <w:tcPr>
            <w:tcW w:w="0" w:type="auto"/>
          </w:tcPr>
          <w:p w:rsidR="008A2271" w:rsidRDefault="008A2271" w:rsidP="0042782A">
            <w:r>
              <w:t>837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10-50</w:t>
            </w:r>
          </w:p>
        </w:tc>
        <w:tc>
          <w:tcPr>
            <w:tcW w:w="0" w:type="auto"/>
          </w:tcPr>
          <w:p w:rsidR="008A2271" w:rsidRDefault="008A2271" w:rsidP="0042782A">
            <w:r>
              <w:t>91</w:t>
            </w:r>
          </w:p>
        </w:tc>
        <w:tc>
          <w:tcPr>
            <w:tcW w:w="0" w:type="auto"/>
          </w:tcPr>
          <w:p w:rsidR="008A2271" w:rsidRDefault="008A2271" w:rsidP="0042782A">
            <w:r>
              <w:t>558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50-100</w:t>
            </w:r>
          </w:p>
        </w:tc>
        <w:tc>
          <w:tcPr>
            <w:tcW w:w="0" w:type="auto"/>
          </w:tcPr>
          <w:p w:rsidR="008A2271" w:rsidRDefault="008A2271" w:rsidP="0042782A">
            <w:r>
              <w:t>31</w:t>
            </w:r>
          </w:p>
        </w:tc>
        <w:tc>
          <w:tcPr>
            <w:tcW w:w="0" w:type="auto"/>
          </w:tcPr>
          <w:p w:rsidR="008A2271" w:rsidRDefault="008A2271" w:rsidP="0042782A">
            <w:r>
              <w:t>171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100-400</w:t>
            </w:r>
          </w:p>
        </w:tc>
        <w:tc>
          <w:tcPr>
            <w:tcW w:w="0" w:type="auto"/>
          </w:tcPr>
          <w:p w:rsidR="008A2271" w:rsidRDefault="008A2271" w:rsidP="0042782A">
            <w:r>
              <w:t>19</w:t>
            </w:r>
          </w:p>
        </w:tc>
        <w:tc>
          <w:tcPr>
            <w:tcW w:w="0" w:type="auto"/>
          </w:tcPr>
          <w:p w:rsidR="008A2271" w:rsidRDefault="008A2271" w:rsidP="0042782A">
            <w:r>
              <w:t>111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&gt;400</w:t>
            </w:r>
          </w:p>
        </w:tc>
        <w:tc>
          <w:tcPr>
            <w:tcW w:w="0" w:type="auto"/>
          </w:tcPr>
          <w:p w:rsidR="008A2271" w:rsidRDefault="008A2271" w:rsidP="0042782A">
            <w:r>
              <w:t>1</w:t>
            </w:r>
          </w:p>
        </w:tc>
        <w:tc>
          <w:tcPr>
            <w:tcW w:w="0" w:type="auto"/>
          </w:tcPr>
          <w:p w:rsidR="008A2271" w:rsidRDefault="008A2271" w:rsidP="0042782A">
            <w:r>
              <w:t>3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Duplications (kb)</w:t>
            </w:r>
          </w:p>
        </w:tc>
        <w:tc>
          <w:tcPr>
            <w:tcW w:w="0" w:type="auto"/>
          </w:tcPr>
          <w:p w:rsidR="008A2271" w:rsidRDefault="008A2271" w:rsidP="0042782A"/>
        </w:tc>
        <w:tc>
          <w:tcPr>
            <w:tcW w:w="0" w:type="auto"/>
          </w:tcPr>
          <w:p w:rsidR="008A2271" w:rsidRDefault="008A2271" w:rsidP="0042782A"/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&lt;10</w:t>
            </w:r>
          </w:p>
        </w:tc>
        <w:tc>
          <w:tcPr>
            <w:tcW w:w="0" w:type="auto"/>
          </w:tcPr>
          <w:p w:rsidR="008A2271" w:rsidRDefault="008A2271" w:rsidP="0042782A">
            <w:r>
              <w:t>24</w:t>
            </w:r>
          </w:p>
        </w:tc>
        <w:tc>
          <w:tcPr>
            <w:tcW w:w="0" w:type="auto"/>
          </w:tcPr>
          <w:p w:rsidR="008A2271" w:rsidRDefault="008A2271" w:rsidP="0042782A">
            <w:r>
              <w:t>142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10-50</w:t>
            </w:r>
          </w:p>
        </w:tc>
        <w:tc>
          <w:tcPr>
            <w:tcW w:w="0" w:type="auto"/>
          </w:tcPr>
          <w:p w:rsidR="008A2271" w:rsidRDefault="008A2271" w:rsidP="0042782A">
            <w:r>
              <w:t>44</w:t>
            </w:r>
          </w:p>
        </w:tc>
        <w:tc>
          <w:tcPr>
            <w:tcW w:w="0" w:type="auto"/>
          </w:tcPr>
          <w:p w:rsidR="008A2271" w:rsidRDefault="008A2271" w:rsidP="0042782A">
            <w:r>
              <w:t>279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50-100</w:t>
            </w:r>
          </w:p>
        </w:tc>
        <w:tc>
          <w:tcPr>
            <w:tcW w:w="0" w:type="auto"/>
          </w:tcPr>
          <w:p w:rsidR="008A2271" w:rsidRDefault="008A2271" w:rsidP="0042782A">
            <w:r>
              <w:t>20</w:t>
            </w:r>
          </w:p>
        </w:tc>
        <w:tc>
          <w:tcPr>
            <w:tcW w:w="0" w:type="auto"/>
          </w:tcPr>
          <w:p w:rsidR="008A2271" w:rsidRDefault="008A2271" w:rsidP="0042782A">
            <w:r>
              <w:t>119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100-400</w:t>
            </w:r>
          </w:p>
        </w:tc>
        <w:tc>
          <w:tcPr>
            <w:tcW w:w="0" w:type="auto"/>
          </w:tcPr>
          <w:p w:rsidR="008A2271" w:rsidRDefault="008A2271" w:rsidP="0042782A">
            <w:r>
              <w:t>28</w:t>
            </w:r>
          </w:p>
        </w:tc>
        <w:tc>
          <w:tcPr>
            <w:tcW w:w="0" w:type="auto"/>
          </w:tcPr>
          <w:p w:rsidR="008A2271" w:rsidRDefault="008A2271" w:rsidP="0042782A">
            <w:r>
              <w:t>121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&gt;400</w:t>
            </w:r>
          </w:p>
        </w:tc>
        <w:tc>
          <w:tcPr>
            <w:tcW w:w="0" w:type="auto"/>
          </w:tcPr>
          <w:p w:rsidR="008A2271" w:rsidRDefault="008A2271" w:rsidP="0042782A">
            <w:r>
              <w:t>2</w:t>
            </w:r>
          </w:p>
        </w:tc>
        <w:tc>
          <w:tcPr>
            <w:tcW w:w="0" w:type="auto"/>
          </w:tcPr>
          <w:p w:rsidR="008A2271" w:rsidRDefault="008A2271" w:rsidP="0042782A">
            <w:r>
              <w:t>17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Total (kb)</w:t>
            </w:r>
          </w:p>
        </w:tc>
        <w:tc>
          <w:tcPr>
            <w:tcW w:w="0" w:type="auto"/>
          </w:tcPr>
          <w:p w:rsidR="008A2271" w:rsidRDefault="008A2271" w:rsidP="0042782A"/>
        </w:tc>
        <w:tc>
          <w:tcPr>
            <w:tcW w:w="0" w:type="auto"/>
          </w:tcPr>
          <w:p w:rsidR="008A2271" w:rsidRDefault="008A2271" w:rsidP="0042782A"/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&lt;10</w:t>
            </w:r>
          </w:p>
        </w:tc>
        <w:tc>
          <w:tcPr>
            <w:tcW w:w="0" w:type="auto"/>
          </w:tcPr>
          <w:p w:rsidR="008A2271" w:rsidRDefault="008A2271" w:rsidP="0042782A">
            <w:r>
              <w:t>170</w:t>
            </w:r>
          </w:p>
        </w:tc>
        <w:tc>
          <w:tcPr>
            <w:tcW w:w="0" w:type="auto"/>
          </w:tcPr>
          <w:p w:rsidR="008A2271" w:rsidRDefault="008A2271" w:rsidP="0042782A">
            <w:r>
              <w:t>979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10-50</w:t>
            </w:r>
          </w:p>
        </w:tc>
        <w:tc>
          <w:tcPr>
            <w:tcW w:w="0" w:type="auto"/>
          </w:tcPr>
          <w:p w:rsidR="008A2271" w:rsidRDefault="008A2271" w:rsidP="0042782A">
            <w:r>
              <w:t>135</w:t>
            </w:r>
          </w:p>
        </w:tc>
        <w:tc>
          <w:tcPr>
            <w:tcW w:w="0" w:type="auto"/>
          </w:tcPr>
          <w:p w:rsidR="008A2271" w:rsidRDefault="008A2271" w:rsidP="0042782A">
            <w:r>
              <w:t>837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50-100</w:t>
            </w:r>
          </w:p>
        </w:tc>
        <w:tc>
          <w:tcPr>
            <w:tcW w:w="0" w:type="auto"/>
          </w:tcPr>
          <w:p w:rsidR="008A2271" w:rsidRDefault="008A2271" w:rsidP="0042782A">
            <w:r>
              <w:t>51</w:t>
            </w:r>
          </w:p>
        </w:tc>
        <w:tc>
          <w:tcPr>
            <w:tcW w:w="0" w:type="auto"/>
          </w:tcPr>
          <w:p w:rsidR="008A2271" w:rsidRDefault="008A2271" w:rsidP="0042782A">
            <w:r>
              <w:t>290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100-400</w:t>
            </w:r>
          </w:p>
        </w:tc>
        <w:tc>
          <w:tcPr>
            <w:tcW w:w="0" w:type="auto"/>
          </w:tcPr>
          <w:p w:rsidR="008A2271" w:rsidRDefault="008A2271" w:rsidP="0042782A">
            <w:r>
              <w:t>47</w:t>
            </w:r>
          </w:p>
        </w:tc>
        <w:tc>
          <w:tcPr>
            <w:tcW w:w="0" w:type="auto"/>
          </w:tcPr>
          <w:p w:rsidR="008A2271" w:rsidRDefault="008A2271" w:rsidP="0042782A">
            <w:r>
              <w:t>232</w:t>
            </w:r>
          </w:p>
        </w:tc>
      </w:tr>
      <w:tr w:rsidR="008A2271" w:rsidTr="0042782A">
        <w:tc>
          <w:tcPr>
            <w:tcW w:w="0" w:type="auto"/>
          </w:tcPr>
          <w:p w:rsidR="008A2271" w:rsidRDefault="008A2271" w:rsidP="0042782A">
            <w:r>
              <w:t>&gt;400</w:t>
            </w:r>
          </w:p>
        </w:tc>
        <w:tc>
          <w:tcPr>
            <w:tcW w:w="0" w:type="auto"/>
          </w:tcPr>
          <w:p w:rsidR="008A2271" w:rsidRDefault="008A2271" w:rsidP="0042782A">
            <w:r>
              <w:t>3</w:t>
            </w:r>
          </w:p>
        </w:tc>
        <w:tc>
          <w:tcPr>
            <w:tcW w:w="0" w:type="auto"/>
          </w:tcPr>
          <w:p w:rsidR="008A2271" w:rsidRDefault="008A2271" w:rsidP="0042782A">
            <w:r>
              <w:t>20</w:t>
            </w:r>
          </w:p>
        </w:tc>
      </w:tr>
      <w:bookmarkEnd w:id="0"/>
      <w:bookmarkEnd w:id="1"/>
    </w:tbl>
    <w:p w:rsidR="00C74895" w:rsidRDefault="00C74895"/>
    <w:sectPr w:rsidR="00C74895" w:rsidSect="008329D9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61" w:rsidRDefault="004E5C61" w:rsidP="00785154">
      <w:pPr>
        <w:spacing w:after="0" w:line="240" w:lineRule="auto"/>
      </w:pPr>
      <w:r>
        <w:separator/>
      </w:r>
    </w:p>
  </w:endnote>
  <w:endnote w:type="continuationSeparator" w:id="1">
    <w:p w:rsidR="004E5C61" w:rsidRDefault="004E5C61" w:rsidP="0078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61" w:rsidRDefault="004E5C61" w:rsidP="00785154">
      <w:pPr>
        <w:spacing w:after="0" w:line="240" w:lineRule="auto"/>
      </w:pPr>
      <w:r>
        <w:separator/>
      </w:r>
    </w:p>
  </w:footnote>
  <w:footnote w:type="continuationSeparator" w:id="1">
    <w:p w:rsidR="004E5C61" w:rsidRDefault="004E5C61" w:rsidP="00785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7E8"/>
    <w:rsid w:val="001477C7"/>
    <w:rsid w:val="001A306E"/>
    <w:rsid w:val="001C5382"/>
    <w:rsid w:val="00251C15"/>
    <w:rsid w:val="00331643"/>
    <w:rsid w:val="00335DE0"/>
    <w:rsid w:val="0034442B"/>
    <w:rsid w:val="00364F26"/>
    <w:rsid w:val="004E5C61"/>
    <w:rsid w:val="005C74D8"/>
    <w:rsid w:val="0067617E"/>
    <w:rsid w:val="006825EC"/>
    <w:rsid w:val="0069671E"/>
    <w:rsid w:val="006E7F75"/>
    <w:rsid w:val="007762BF"/>
    <w:rsid w:val="00785154"/>
    <w:rsid w:val="007E23CB"/>
    <w:rsid w:val="008329D9"/>
    <w:rsid w:val="008617AD"/>
    <w:rsid w:val="008A2271"/>
    <w:rsid w:val="008D73E1"/>
    <w:rsid w:val="00914707"/>
    <w:rsid w:val="009553CC"/>
    <w:rsid w:val="00A6467E"/>
    <w:rsid w:val="00B31CA7"/>
    <w:rsid w:val="00BC7B5F"/>
    <w:rsid w:val="00C74895"/>
    <w:rsid w:val="00D67640"/>
    <w:rsid w:val="00D70C38"/>
    <w:rsid w:val="00FC37E8"/>
    <w:rsid w:val="00FD4EC6"/>
    <w:rsid w:val="00FD6764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F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825E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8515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5154"/>
  </w:style>
  <w:style w:type="paragraph" w:styleId="Footer">
    <w:name w:val="footer"/>
    <w:basedOn w:val="Normal"/>
    <w:link w:val="FooterChar"/>
    <w:uiPriority w:val="99"/>
    <w:semiHidden/>
    <w:unhideWhenUsed/>
    <w:rsid w:val="0078515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51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skanduri</dc:creator>
  <cp:keywords/>
  <dc:description/>
  <cp:lastModifiedBy>skanduri</cp:lastModifiedBy>
  <cp:revision>13</cp:revision>
  <dcterms:created xsi:type="dcterms:W3CDTF">2012-08-13T04:53:00Z</dcterms:created>
  <dcterms:modified xsi:type="dcterms:W3CDTF">2012-09-26T12:44:00Z</dcterms:modified>
</cp:coreProperties>
</file>