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E4" w:rsidRPr="003F4289" w:rsidRDefault="00A2325B">
      <w:pPr>
        <w:rPr>
          <w:rFonts w:cstheme="minorHAnsi"/>
          <w:sz w:val="28"/>
          <w:szCs w:val="20"/>
        </w:rPr>
      </w:pPr>
      <w:r>
        <w:rPr>
          <w:rFonts w:cstheme="minorHAnsi"/>
          <w:b/>
          <w:sz w:val="28"/>
          <w:szCs w:val="20"/>
        </w:rPr>
        <w:t>Table S</w:t>
      </w:r>
      <w:r w:rsidR="003F4289" w:rsidRPr="003F4289">
        <w:rPr>
          <w:rFonts w:cstheme="minorHAnsi"/>
          <w:b/>
          <w:sz w:val="28"/>
          <w:szCs w:val="20"/>
        </w:rPr>
        <w:t xml:space="preserve">1. </w:t>
      </w:r>
      <w:r w:rsidR="003F4289" w:rsidRPr="003F4289">
        <w:rPr>
          <w:rFonts w:cstheme="minorHAnsi"/>
          <w:sz w:val="28"/>
          <w:szCs w:val="20"/>
        </w:rPr>
        <w:t>Databases and search terms of the search strategy</w:t>
      </w:r>
    </w:p>
    <w:tbl>
      <w:tblPr>
        <w:tblStyle w:val="LightShading"/>
        <w:tblpPr w:leftFromText="180" w:rightFromText="180" w:vertAnchor="text" w:horzAnchor="margin" w:tblpXSpec="center" w:tblpY="861"/>
        <w:tblW w:w="946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398"/>
      </w:tblGrid>
      <w:tr w:rsidR="003F4289" w:rsidRPr="00B078D7" w:rsidTr="001C3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bookmarkStart w:id="0" w:name="_GoBack"/>
            <w:r w:rsidRPr="00B078D7">
              <w:rPr>
                <w:rFonts w:cstheme="minorHAnsi"/>
                <w:sz w:val="20"/>
                <w:szCs w:val="20"/>
              </w:rPr>
              <w:t>Databases/Internet Search</w:t>
            </w:r>
          </w:p>
        </w:tc>
        <w:tc>
          <w:tcPr>
            <w:tcW w:w="7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Search Terms</w:t>
            </w:r>
          </w:p>
        </w:tc>
      </w:tr>
      <w:tr w:rsidR="003F4289" w:rsidRPr="00B078D7" w:rsidTr="001C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3F4289">
              <w:rPr>
                <w:rFonts w:cstheme="minorHAnsi"/>
                <w:b w:val="0"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078D7">
              <w:rPr>
                <w:rFonts w:asciiTheme="minorHAnsi" w:hAnsiTheme="minorHAnsi" w:cstheme="minorHAnsi"/>
              </w:rPr>
              <w:t>("Costs and Cost Analysis"[Mesh] OR "$" OR "economics"[Subheading] OR cost[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costs[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pricing[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price[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expenditure[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expenditures[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]) AND ("Tuberculosis"[Mesh] OR "Mycobacterium tuberculosis/isolation and purification"[Mesh] OR tuberculosis[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])  AND ("diagnosis" [Subheading] OR "Microscopy"[Mesh]  OR "Culture Media"[Mesh] OR "Sputum"[Mesh] OR sputum[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smear[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culture[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microscopy[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diagnosis[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 OR diagnostic[</w:t>
            </w:r>
            <w:proofErr w:type="spellStart"/>
            <w:r w:rsidRPr="00B078D7">
              <w:rPr>
                <w:rFonts w:asciiTheme="minorHAnsi" w:hAnsiTheme="minorHAnsi" w:cstheme="minorHAnsi"/>
              </w:rPr>
              <w:t>tiab</w:t>
            </w:r>
            <w:proofErr w:type="spellEnd"/>
            <w:r w:rsidRPr="00B078D7">
              <w:rPr>
                <w:rFonts w:asciiTheme="minorHAnsi" w:hAnsiTheme="minorHAnsi" w:cstheme="minorHAnsi"/>
              </w:rPr>
              <w:t>]) AND ("1995/01/01"[</w:t>
            </w:r>
            <w:proofErr w:type="spellStart"/>
            <w:r w:rsidRPr="00B078D7">
              <w:rPr>
                <w:rFonts w:asciiTheme="minorHAnsi" w:hAnsiTheme="minorHAnsi" w:cstheme="minorHAnsi"/>
              </w:rPr>
              <w:t>PDat</w:t>
            </w:r>
            <w:proofErr w:type="spellEnd"/>
            <w:r w:rsidRPr="00B078D7">
              <w:rPr>
                <w:rFonts w:asciiTheme="minorHAnsi" w:hAnsiTheme="minorHAnsi" w:cstheme="minorHAnsi"/>
              </w:rPr>
              <w:t>] : "2012/12/31"[</w:t>
            </w:r>
            <w:proofErr w:type="spellStart"/>
            <w:r w:rsidRPr="00B078D7">
              <w:rPr>
                <w:rFonts w:asciiTheme="minorHAnsi" w:hAnsiTheme="minorHAnsi" w:cstheme="minorHAnsi"/>
              </w:rPr>
              <w:t>PDat</w:t>
            </w:r>
            <w:proofErr w:type="spellEnd"/>
            <w:r w:rsidRPr="00B078D7">
              <w:rPr>
                <w:rFonts w:asciiTheme="minorHAnsi" w:hAnsiTheme="minorHAnsi" w:cstheme="minorHAnsi"/>
              </w:rPr>
              <w:t>])</w:t>
            </w:r>
          </w:p>
        </w:tc>
      </w:tr>
      <w:tr w:rsidR="003F4289" w:rsidRPr="00B078D7" w:rsidTr="001C345E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3F4289">
              <w:rPr>
                <w:rFonts w:cstheme="minorHAnsi"/>
                <w:b w:val="0"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7398" w:type="dxa"/>
            <w:shd w:val="clear" w:color="auto" w:fill="auto"/>
          </w:tcPr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(‘tuberculosis’/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OR ‘Mycobacterium tuberculosis’/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OR ‘tuberculosis control’/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>) AND (‘bacterium examination’/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OR ‘diagnosis’/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OR ‘sputum examination’/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OR ‘culture medium’/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OR ‘culture technique’/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OR ‘laboratory’/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) AND (‘economic aspect’/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exp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>)</w:t>
            </w:r>
          </w:p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 xml:space="preserve">1995-2012, check </w:t>
            </w:r>
            <w:proofErr w:type="spellStart"/>
            <w:r w:rsidRPr="00B078D7">
              <w:rPr>
                <w:rFonts w:cstheme="minorHAnsi"/>
                <w:sz w:val="20"/>
                <w:szCs w:val="20"/>
              </w:rPr>
              <w:t>medline</w:t>
            </w:r>
            <w:proofErr w:type="spellEnd"/>
          </w:p>
        </w:tc>
      </w:tr>
      <w:tr w:rsidR="003F4289" w:rsidRPr="00B078D7" w:rsidTr="001C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>Web of Knowledge</w:t>
            </w:r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78D7">
              <w:rPr>
                <w:rFonts w:eastAsia="Times New Roman" w:cstheme="minorHAnsi"/>
                <w:sz w:val="20"/>
                <w:szCs w:val="20"/>
              </w:rPr>
              <w:t xml:space="preserve">TS=((cost* or (economic and (evaluation or analysis))) AND (smear* or culture or diagnosis or sputum or microscopy or laboratory) AND (tuberculosis or TB)) </w:t>
            </w:r>
          </w:p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78D7">
              <w:rPr>
                <w:rFonts w:eastAsia="Times New Roman" w:cstheme="minorHAnsi"/>
                <w:iCs/>
                <w:sz w:val="20"/>
                <w:szCs w:val="20"/>
              </w:rPr>
              <w:t>Databases=SCI-EXPANDED, SSCI, A&amp;HCI Timespan=1995-2012</w:t>
            </w:r>
          </w:p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78D7">
              <w:rPr>
                <w:rFonts w:eastAsia="Times New Roman" w:cstheme="minorHAnsi"/>
                <w:iCs/>
                <w:sz w:val="20"/>
                <w:szCs w:val="20"/>
              </w:rPr>
              <w:t>Lemmatization=On </w:t>
            </w:r>
          </w:p>
        </w:tc>
      </w:tr>
      <w:tr w:rsidR="003F4289" w:rsidRPr="00B078D7" w:rsidTr="001C345E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>Health Economic Evaluatio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n Database </w:t>
            </w:r>
            <w:r w:rsidRPr="003F4289">
              <w:rPr>
                <w:rFonts w:cstheme="minorHAnsi"/>
                <w:b w:val="0"/>
                <w:sz w:val="20"/>
                <w:szCs w:val="20"/>
              </w:rPr>
              <w:t>(HEED)</w:t>
            </w:r>
          </w:p>
        </w:tc>
        <w:tc>
          <w:tcPr>
            <w:tcW w:w="7398" w:type="dxa"/>
            <w:shd w:val="clear" w:color="auto" w:fill="auto"/>
          </w:tcPr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 w:rsidRPr="00B078D7">
              <w:rPr>
                <w:rFonts w:cstheme="minorHAnsi"/>
                <w:sz w:val="20"/>
                <w:szCs w:val="20"/>
              </w:rPr>
              <w:t xml:space="preserve">(Tuberculosis or TB) as </w:t>
            </w:r>
            <w:r w:rsidRPr="00B078D7">
              <w:rPr>
                <w:rFonts w:cstheme="minorHAnsi"/>
                <w:sz w:val="20"/>
                <w:szCs w:val="20"/>
                <w:u w:val="single"/>
              </w:rPr>
              <w:t>keywords</w:t>
            </w:r>
            <w:r w:rsidRPr="00B078D7">
              <w:rPr>
                <w:rFonts w:cstheme="minorHAnsi"/>
                <w:sz w:val="20"/>
                <w:szCs w:val="20"/>
              </w:rPr>
              <w:t xml:space="preserve"> AND (smear or culture or microscopy or laboratory or sputum or diagnosis) as </w:t>
            </w:r>
            <w:r w:rsidRPr="00B078D7">
              <w:rPr>
                <w:rFonts w:cstheme="minorHAnsi"/>
                <w:sz w:val="20"/>
                <w:szCs w:val="20"/>
                <w:u w:val="single"/>
              </w:rPr>
              <w:t>keywords</w:t>
            </w:r>
            <w:r w:rsidRPr="00B078D7">
              <w:rPr>
                <w:rFonts w:cstheme="minorHAnsi"/>
                <w:sz w:val="20"/>
                <w:szCs w:val="20"/>
              </w:rPr>
              <w:t xml:space="preserve"> AND (cost or economic) as </w:t>
            </w:r>
            <w:r w:rsidRPr="00B078D7">
              <w:rPr>
                <w:rFonts w:cstheme="minorHAnsi"/>
                <w:sz w:val="20"/>
                <w:szCs w:val="20"/>
                <w:u w:val="single"/>
              </w:rPr>
              <w:t>full text</w:t>
            </w:r>
          </w:p>
        </w:tc>
      </w:tr>
      <w:tr w:rsidR="003F4289" w:rsidRPr="00B078D7" w:rsidTr="001C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>NHS Economic Evaluation Database(NHSEED)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hyperlink r:id="rId5" w:history="1">
              <w:r w:rsidRPr="003F4289">
                <w:rPr>
                  <w:rStyle w:val="Hyperlink"/>
                  <w:rFonts w:cstheme="minorHAnsi"/>
                  <w:b w:val="0"/>
                  <w:sz w:val="20"/>
                  <w:szCs w:val="20"/>
                </w:rPr>
                <w:t>http://www.crd.york.ac.uk/crdweb/</w:t>
              </w:r>
            </w:hyperlink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bCs/>
                <w:sz w:val="20"/>
                <w:szCs w:val="20"/>
              </w:rPr>
              <w:t>(tuberculosis or TB) AND (diagnosis or smear or culture) AND (cost) FROM 1995 TO 2012</w:t>
            </w:r>
            <w:r w:rsidRPr="00B078D7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3F4289" w:rsidRPr="00B078D7" w:rsidTr="001C345E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>Cost-Effectiveness Analysis Registry(CEA)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hyperlink r:id="rId6" w:history="1">
              <w:r w:rsidRPr="003F4289">
                <w:rPr>
                  <w:rStyle w:val="Hyperlink"/>
                  <w:rFonts w:cstheme="minorHAnsi"/>
                  <w:b w:val="0"/>
                  <w:sz w:val="20"/>
                  <w:szCs w:val="20"/>
                </w:rPr>
                <w:t>https://research.tufts-nemc.org/cear4/default.aspx</w:t>
              </w:r>
            </w:hyperlink>
          </w:p>
        </w:tc>
        <w:tc>
          <w:tcPr>
            <w:tcW w:w="7398" w:type="dxa"/>
            <w:shd w:val="clear" w:color="auto" w:fill="auto"/>
          </w:tcPr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tuberculosis</w:t>
            </w:r>
          </w:p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F4289" w:rsidRPr="00B078D7" w:rsidTr="001C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>REPEC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hyperlink r:id="rId7" w:history="1">
              <w:r w:rsidRPr="003F4289">
                <w:rPr>
                  <w:rStyle w:val="Hyperlink"/>
                  <w:rFonts w:cstheme="minorHAnsi"/>
                  <w:b w:val="0"/>
                  <w:sz w:val="20"/>
                  <w:szCs w:val="20"/>
                </w:rPr>
                <w:t>http://econpapers.repec.org/</w:t>
              </w:r>
            </w:hyperlink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(tuberculosis or TB) and (smear or culture or diagnosis or microscopy or sputum or laboratory)</w:t>
            </w:r>
          </w:p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F4289" w:rsidRPr="00B078D7" w:rsidTr="001C345E">
        <w:trPr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>European Networ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k of Health Economic Evaluation </w:t>
            </w:r>
            <w:r w:rsidRPr="003F4289">
              <w:rPr>
                <w:rFonts w:cstheme="minorHAnsi"/>
                <w:b w:val="0"/>
                <w:sz w:val="20"/>
                <w:szCs w:val="20"/>
              </w:rPr>
              <w:t>Database(EURONHEED)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hyperlink r:id="rId8" w:history="1">
              <w:r w:rsidRPr="003F4289">
                <w:rPr>
                  <w:rStyle w:val="Hyperlink"/>
                  <w:rFonts w:cstheme="minorHAnsi"/>
                  <w:b w:val="0"/>
                  <w:sz w:val="20"/>
                  <w:szCs w:val="20"/>
                </w:rPr>
                <w:t>http://infodoc.inserm.fr/euronheed/Publication.nsf</w:t>
              </w:r>
            </w:hyperlink>
          </w:p>
        </w:tc>
        <w:tc>
          <w:tcPr>
            <w:tcW w:w="7398" w:type="dxa"/>
            <w:shd w:val="clear" w:color="auto" w:fill="auto"/>
          </w:tcPr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tuberculosis</w:t>
            </w:r>
          </w:p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F4289" w:rsidRPr="00B078D7" w:rsidTr="001C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3F4289">
              <w:rPr>
                <w:rFonts w:cstheme="minorHAnsi"/>
                <w:b w:val="0"/>
                <w:sz w:val="20"/>
                <w:szCs w:val="20"/>
              </w:rPr>
              <w:t>EconLit</w:t>
            </w:r>
            <w:proofErr w:type="spellEnd"/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tuberculosis AND (smear OR culture )</w:t>
            </w:r>
          </w:p>
        </w:tc>
      </w:tr>
      <w:tr w:rsidR="003F4289" w:rsidRPr="00B078D7" w:rsidTr="001C345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lastRenderedPageBreak/>
              <w:t>CNKI(</w:t>
            </w:r>
            <w:proofErr w:type="spellStart"/>
            <w:r w:rsidRPr="003F4289">
              <w:rPr>
                <w:rFonts w:eastAsia="MS Gothic" w:hAnsi="Arial" w:cstheme="minorHAnsi"/>
                <w:b w:val="0"/>
                <w:sz w:val="20"/>
                <w:szCs w:val="20"/>
              </w:rPr>
              <w:t>跨</w:t>
            </w:r>
            <w:r w:rsidRPr="003F4289">
              <w:rPr>
                <w:rFonts w:eastAsia="MingLiU" w:hAnsi="Arial" w:cstheme="minorHAnsi"/>
                <w:b w:val="0"/>
                <w:sz w:val="20"/>
                <w:szCs w:val="20"/>
              </w:rPr>
              <w:t>库检索</w:t>
            </w:r>
            <w:proofErr w:type="spellEnd"/>
            <w:r w:rsidRPr="003F4289">
              <w:rPr>
                <w:rFonts w:cstheme="minorHAnsi"/>
                <w:b w:val="0"/>
                <w:sz w:val="20"/>
                <w:szCs w:val="20"/>
              </w:rPr>
              <w:t>)/Google Scholar</w:t>
            </w:r>
          </w:p>
        </w:tc>
        <w:tc>
          <w:tcPr>
            <w:tcW w:w="7398" w:type="dxa"/>
            <w:shd w:val="clear" w:color="auto" w:fill="auto"/>
          </w:tcPr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B078D7">
              <w:rPr>
                <w:rFonts w:eastAsia="MS Gothic" w:hAnsi="Arial" w:cstheme="minorHAnsi"/>
                <w:sz w:val="20"/>
                <w:szCs w:val="20"/>
              </w:rPr>
              <w:t>肺</w:t>
            </w:r>
            <w:r w:rsidRPr="00B078D7">
              <w:rPr>
                <w:rFonts w:ascii="SimSun" w:eastAsia="SimSun" w:hAnsi="SimSun" w:cs="SimSun" w:hint="eastAsia"/>
                <w:sz w:val="20"/>
                <w:szCs w:val="20"/>
              </w:rPr>
              <w:t>结</w:t>
            </w:r>
            <w:r w:rsidRPr="00B078D7">
              <w:rPr>
                <w:rFonts w:eastAsia="MS Gothic" w:hAnsi="Arial" w:cstheme="minorHAnsi"/>
                <w:sz w:val="20"/>
                <w:szCs w:val="20"/>
              </w:rPr>
              <w:t>核</w:t>
            </w:r>
            <w:proofErr w:type="spellEnd"/>
            <w:r w:rsidRPr="00B078D7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Pr="00B078D7">
              <w:rPr>
                <w:rFonts w:eastAsia="MS Gothic" w:hAnsi="Arial" w:cstheme="minorHAnsi"/>
                <w:sz w:val="20"/>
                <w:szCs w:val="20"/>
              </w:rPr>
              <w:t>并且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 w:rsidRPr="00B078D7">
              <w:rPr>
                <w:rFonts w:eastAsia="MS Gothic" w:hAnsi="Arial" w:cstheme="minorHAnsi"/>
                <w:sz w:val="20"/>
                <w:szCs w:val="20"/>
              </w:rPr>
              <w:t>涂片或者培</w:t>
            </w:r>
            <w:r w:rsidRPr="00B078D7">
              <w:rPr>
                <w:rFonts w:eastAsia="MingLiU" w:hAnsi="Arial" w:cstheme="minorHAnsi"/>
                <w:sz w:val="20"/>
                <w:szCs w:val="20"/>
              </w:rPr>
              <w:t>养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) </w:t>
            </w:r>
            <w:proofErr w:type="spellStart"/>
            <w:r w:rsidRPr="00B078D7">
              <w:rPr>
                <w:rFonts w:eastAsia="MS Gothic" w:hAnsi="Arial" w:cstheme="minorHAnsi"/>
                <w:sz w:val="20"/>
                <w:szCs w:val="20"/>
              </w:rPr>
              <w:t>并且（成本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78D7">
              <w:rPr>
                <w:rFonts w:eastAsia="MS Gothic" w:hAnsi="Arial" w:cstheme="minorHAnsi"/>
                <w:sz w:val="20"/>
                <w:szCs w:val="20"/>
              </w:rPr>
              <w:t>或者</w:t>
            </w:r>
            <w:proofErr w:type="spellEnd"/>
            <w:r w:rsidRPr="00B078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078D7">
              <w:rPr>
                <w:rFonts w:ascii="SimSun" w:eastAsia="SimSun" w:hAnsi="SimSun" w:cs="SimSun" w:hint="eastAsia"/>
                <w:sz w:val="20"/>
                <w:szCs w:val="20"/>
              </w:rPr>
              <w:t>费</w:t>
            </w:r>
            <w:r w:rsidRPr="00B078D7">
              <w:rPr>
                <w:rFonts w:eastAsia="MS Gothic" w:hAnsi="Arial" w:cstheme="minorHAnsi"/>
                <w:sz w:val="20"/>
                <w:szCs w:val="20"/>
              </w:rPr>
              <w:t>用</w:t>
            </w:r>
            <w:proofErr w:type="spellEnd"/>
            <w:r w:rsidRPr="00B078D7">
              <w:rPr>
                <w:rFonts w:eastAsia="MS Gothic" w:cstheme="minorHAnsi"/>
                <w:sz w:val="20"/>
                <w:szCs w:val="20"/>
              </w:rPr>
              <w:t xml:space="preserve"> </w:t>
            </w:r>
            <w:proofErr w:type="spellStart"/>
            <w:r w:rsidRPr="00B078D7">
              <w:rPr>
                <w:rFonts w:eastAsia="MS Gothic" w:hAnsi="Arial" w:cstheme="minorHAnsi"/>
                <w:sz w:val="20"/>
                <w:szCs w:val="20"/>
              </w:rPr>
              <w:t>或者</w:t>
            </w:r>
            <w:r w:rsidRPr="00B078D7">
              <w:rPr>
                <w:rFonts w:eastAsia="MingLiU" w:hAnsi="Arial" w:cstheme="minorHAnsi"/>
                <w:sz w:val="20"/>
                <w:szCs w:val="20"/>
              </w:rPr>
              <w:t>经济</w:t>
            </w:r>
            <w:proofErr w:type="spellEnd"/>
            <w:r w:rsidRPr="00B078D7">
              <w:rPr>
                <w:rFonts w:eastAsia="MingLiU" w:cstheme="minorHAnsi"/>
                <w:sz w:val="20"/>
                <w:szCs w:val="20"/>
              </w:rPr>
              <w:t>)</w:t>
            </w:r>
          </w:p>
        </w:tc>
      </w:tr>
      <w:tr w:rsidR="003F4289" w:rsidRPr="00B078D7" w:rsidTr="001C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>WHO</w:t>
            </w:r>
          </w:p>
        </w:tc>
        <w:tc>
          <w:tcPr>
            <w:tcW w:w="7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F4289" w:rsidRPr="00B078D7" w:rsidRDefault="003F4289" w:rsidP="00E36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Categories for TB publications : cost/cost-effectiveness , economic, diagnosis</w:t>
            </w:r>
          </w:p>
        </w:tc>
      </w:tr>
      <w:tr w:rsidR="003F4289" w:rsidRPr="00B078D7" w:rsidTr="001C345E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F4289" w:rsidRPr="003F4289" w:rsidRDefault="003F4289" w:rsidP="00E3632C">
            <w:pPr>
              <w:rPr>
                <w:rFonts w:cstheme="minorHAnsi"/>
                <w:b w:val="0"/>
                <w:sz w:val="20"/>
                <w:szCs w:val="20"/>
              </w:rPr>
            </w:pPr>
            <w:r w:rsidRPr="003F4289">
              <w:rPr>
                <w:rFonts w:cstheme="minorHAnsi"/>
                <w:b w:val="0"/>
                <w:sz w:val="20"/>
                <w:szCs w:val="20"/>
              </w:rPr>
              <w:t xml:space="preserve">Grey literature databases: </w:t>
            </w:r>
            <w:proofErr w:type="spellStart"/>
            <w:r w:rsidRPr="003F4289">
              <w:rPr>
                <w:rFonts w:cstheme="minorHAnsi"/>
                <w:b w:val="0"/>
                <w:sz w:val="20"/>
                <w:szCs w:val="20"/>
                <w:lang w:val="en-GB"/>
              </w:rPr>
              <w:t>OpenSIGLE</w:t>
            </w:r>
            <w:proofErr w:type="spellEnd"/>
            <w:r w:rsidRPr="003F4289">
              <w:rPr>
                <w:rFonts w:cstheme="minorHAnsi"/>
                <w:b w:val="0"/>
                <w:sz w:val="20"/>
                <w:szCs w:val="20"/>
                <w:lang w:val="en-GB"/>
              </w:rPr>
              <w:t>,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3F4289">
              <w:rPr>
                <w:rFonts w:cstheme="minorHAnsi"/>
                <w:b w:val="0"/>
                <w:sz w:val="20"/>
                <w:szCs w:val="20"/>
              </w:rPr>
              <w:t>Healthcare Management Information Consortium (HMIC),</w:t>
            </w:r>
            <w:r w:rsidR="006C5113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3F4289">
              <w:rPr>
                <w:rFonts w:cstheme="minorHAnsi"/>
                <w:b w:val="0"/>
                <w:sz w:val="20"/>
                <w:szCs w:val="20"/>
              </w:rPr>
              <w:t>National Technical Information Service (NTIS), Biological Abstracts(BIOSIS)</w:t>
            </w:r>
          </w:p>
        </w:tc>
        <w:tc>
          <w:tcPr>
            <w:tcW w:w="7398" w:type="dxa"/>
            <w:shd w:val="clear" w:color="auto" w:fill="auto"/>
          </w:tcPr>
          <w:p w:rsidR="003F4289" w:rsidRPr="00B078D7" w:rsidRDefault="003F4289" w:rsidP="00E36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8D7">
              <w:rPr>
                <w:rFonts w:cstheme="minorHAnsi"/>
                <w:sz w:val="20"/>
                <w:szCs w:val="20"/>
              </w:rPr>
              <w:t>tuberculosis, tuberculosis and smear; tuberculosis and culture</w:t>
            </w:r>
          </w:p>
        </w:tc>
      </w:tr>
      <w:bookmarkEnd w:id="0"/>
    </w:tbl>
    <w:p w:rsidR="003F4289" w:rsidRDefault="003F4289"/>
    <w:sectPr w:rsidR="003F4289" w:rsidSect="006F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A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4289"/>
    <w:rsid w:val="00003E91"/>
    <w:rsid w:val="000B7CB6"/>
    <w:rsid w:val="001C345E"/>
    <w:rsid w:val="00247BFF"/>
    <w:rsid w:val="003F4289"/>
    <w:rsid w:val="006B58E9"/>
    <w:rsid w:val="006C5113"/>
    <w:rsid w:val="006F6B74"/>
    <w:rsid w:val="007D5937"/>
    <w:rsid w:val="00A2325B"/>
    <w:rsid w:val="00C84402"/>
    <w:rsid w:val="00EC105A"/>
    <w:rsid w:val="00E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2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42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F428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F4289"/>
    <w:rPr>
      <w:rFonts w:ascii="Arial" w:hAnsi="Arial" w:cs="Arial"/>
      <w:sz w:val="20"/>
      <w:szCs w:val="20"/>
    </w:rPr>
  </w:style>
  <w:style w:type="table" w:styleId="LightShading">
    <w:name w:val="Light Shading"/>
    <w:basedOn w:val="TableNormal"/>
    <w:uiPriority w:val="60"/>
    <w:rsid w:val="003F42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doc.inserm.fr/euronheed/Publication.n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papers.repec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earch.tufts-nemc.org/cear4/default.aspx" TargetMode="External"/><Relationship Id="rId5" Type="http://schemas.openxmlformats.org/officeDocument/2006/relationships/hyperlink" Target="http://www.crd.york.ac.uk/crdwe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Liu</dc:creator>
  <cp:lastModifiedBy>ICF</cp:lastModifiedBy>
  <cp:revision>6</cp:revision>
  <dcterms:created xsi:type="dcterms:W3CDTF">2012-09-02T02:37:00Z</dcterms:created>
  <dcterms:modified xsi:type="dcterms:W3CDTF">2013-01-11T18:01:00Z</dcterms:modified>
</cp:coreProperties>
</file>