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B" w:rsidRPr="008E6CC3" w:rsidRDefault="00546DA8" w:rsidP="008E6CC3">
      <w:pPr>
        <w:ind w:hanging="284"/>
        <w:rPr>
          <w:sz w:val="20"/>
        </w:rPr>
      </w:pPr>
      <w:r>
        <w:rPr>
          <w:b/>
          <w:sz w:val="20"/>
        </w:rPr>
        <w:t>T</w:t>
      </w:r>
      <w:r w:rsidR="006E0847" w:rsidRPr="008E6CC3">
        <w:rPr>
          <w:b/>
          <w:sz w:val="20"/>
        </w:rPr>
        <w:t xml:space="preserve">able </w:t>
      </w:r>
      <w:r>
        <w:rPr>
          <w:b/>
          <w:sz w:val="20"/>
        </w:rPr>
        <w:t>S</w:t>
      </w:r>
      <w:r w:rsidR="00930B2C">
        <w:rPr>
          <w:b/>
          <w:sz w:val="20"/>
        </w:rPr>
        <w:t>1</w:t>
      </w:r>
      <w:r w:rsidR="006E0847" w:rsidRPr="008E6CC3">
        <w:rPr>
          <w:b/>
          <w:sz w:val="20"/>
        </w:rPr>
        <w:t>.</w:t>
      </w:r>
      <w:r w:rsidR="008E6CC3" w:rsidRPr="008E6CC3">
        <w:rPr>
          <w:b/>
          <w:sz w:val="20"/>
        </w:rPr>
        <w:t xml:space="preserve"> </w:t>
      </w:r>
      <w:r w:rsidR="007D717D">
        <w:rPr>
          <w:sz w:val="20"/>
        </w:rPr>
        <w:t xml:space="preserve">Association between risk </w:t>
      </w:r>
      <w:r w:rsidR="008E6CC3" w:rsidRPr="008E6CC3">
        <w:rPr>
          <w:sz w:val="20"/>
        </w:rPr>
        <w:t>factors replicated in only two primary studies and risk of violence in individuals diagnosed with psychosis.</w:t>
      </w:r>
    </w:p>
    <w:p w:rsidR="006E0847" w:rsidRDefault="006E0847">
      <w:pPr>
        <w:rPr>
          <w:b/>
        </w:rPr>
      </w:pPr>
    </w:p>
    <w:tbl>
      <w:tblPr>
        <w:tblW w:w="14390" w:type="dxa"/>
        <w:jc w:val="center"/>
        <w:tblInd w:w="-1099" w:type="dxa"/>
        <w:tblLayout w:type="fixed"/>
        <w:tblLook w:val="04A0" w:firstRow="1" w:lastRow="0" w:firstColumn="1" w:lastColumn="0" w:noHBand="0" w:noVBand="1"/>
      </w:tblPr>
      <w:tblGrid>
        <w:gridCol w:w="1634"/>
        <w:gridCol w:w="280"/>
        <w:gridCol w:w="6235"/>
        <w:gridCol w:w="284"/>
        <w:gridCol w:w="708"/>
        <w:gridCol w:w="142"/>
        <w:gridCol w:w="709"/>
        <w:gridCol w:w="142"/>
        <w:gridCol w:w="567"/>
        <w:gridCol w:w="1275"/>
        <w:gridCol w:w="567"/>
        <w:gridCol w:w="571"/>
        <w:gridCol w:w="1276"/>
      </w:tblGrid>
      <w:tr w:rsidR="001A050E" w:rsidRPr="005F1C3C" w:rsidTr="00822643">
        <w:trPr>
          <w:trHeight w:val="871"/>
          <w:jc w:val="center"/>
        </w:trPr>
        <w:tc>
          <w:tcPr>
            <w:tcW w:w="1914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Risk Domain</w:t>
            </w:r>
          </w:p>
        </w:tc>
        <w:tc>
          <w:tcPr>
            <w:tcW w:w="623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F93BD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n 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Violent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i/>
                <w:sz w:val="20"/>
                <w:szCs w:val="20"/>
              </w:rPr>
              <w:t>N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A050E" w:rsidRDefault="001A050E" w:rsidP="001A050E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Random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F1C3C">
              <w:rPr>
                <w:rFonts w:eastAsia="Calibri"/>
                <w:b/>
                <w:bCs/>
                <w:sz w:val="20"/>
                <w:szCs w:val="20"/>
              </w:rPr>
              <w:t xml:space="preserve">Effects 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Pooled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F1C3C">
              <w:rPr>
                <w:rFonts w:eastAsia="Calibri"/>
                <w:b/>
                <w:bCs/>
                <w:sz w:val="20"/>
                <w:szCs w:val="20"/>
              </w:rPr>
              <w:t>Odds Ratio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(95% CI)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12" w:space="0" w:color="auto"/>
            </w:tcBorders>
          </w:tcPr>
          <w:p w:rsidR="001A050E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z</w:t>
            </w:r>
          </w:p>
        </w:tc>
        <w:tc>
          <w:tcPr>
            <w:tcW w:w="57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  <w:vertAlign w:val="superscript"/>
              </w:rPr>
            </w:pPr>
            <w:r w:rsidRPr="005F1C3C">
              <w:rPr>
                <w:rFonts w:eastAsia="Calibri"/>
                <w:b/>
                <w:bCs/>
                <w:i/>
                <w:sz w:val="20"/>
                <w:szCs w:val="20"/>
              </w:rPr>
              <w:t>I</w:t>
            </w:r>
            <w:r w:rsidRPr="005F1C3C">
              <w:rPr>
                <w:rFonts w:eastAsia="Calibri"/>
                <w:b/>
                <w:bCs/>
                <w:i/>
                <w:sz w:val="20"/>
                <w:szCs w:val="20"/>
                <w:vertAlign w:val="superscript"/>
              </w:rPr>
              <w:t>2</w:t>
            </w:r>
          </w:p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0E" w:rsidRPr="005F1C3C" w:rsidRDefault="001A050E" w:rsidP="008E54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C3C">
              <w:rPr>
                <w:rFonts w:eastAsia="Calibri"/>
                <w:b/>
                <w:bCs/>
                <w:sz w:val="20"/>
                <w:szCs w:val="20"/>
              </w:rPr>
              <w:t>Significance</w:t>
            </w:r>
          </w:p>
        </w:tc>
      </w:tr>
      <w:tr w:rsidR="008E5477" w:rsidRPr="005F1C3C" w:rsidTr="00822643">
        <w:trPr>
          <w:jc w:val="center"/>
        </w:trPr>
        <w:tc>
          <w:tcPr>
            <w:tcW w:w="8149" w:type="dxa"/>
            <w:gridSpan w:val="3"/>
          </w:tcPr>
          <w:p w:rsidR="008E5477" w:rsidRPr="008E5477" w:rsidRDefault="008E5477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E5477" w:rsidRDefault="008E5477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5477" w:rsidRDefault="008E5477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0F6951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History of  non-violent victimization during adulthood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 – 4.0)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D70CBD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Immigrant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13,867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14.5)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CB2A2A" w:rsidRDefault="00546DA8" w:rsidP="00843C4F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546DA8" w:rsidRPr="004D5886" w:rsidRDefault="00A5259A" w:rsidP="00B00CE3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</w:t>
            </w:r>
            <w:r w:rsidR="00546DA8">
              <w:rPr>
                <w:rFonts w:eastAsia="Calibri"/>
                <w:bCs/>
                <w:sz w:val="20"/>
                <w:szCs w:val="20"/>
              </w:rPr>
              <w:t xml:space="preserve">ess than 40 years </w:t>
            </w:r>
            <w:r>
              <w:rPr>
                <w:rFonts w:eastAsia="Calibri"/>
                <w:bCs/>
                <w:sz w:val="20"/>
                <w:szCs w:val="20"/>
              </w:rPr>
              <w:t xml:space="preserve">of age </w:t>
            </w:r>
            <w:r w:rsidR="00546DA8">
              <w:rPr>
                <w:rFonts w:eastAsia="Calibri"/>
                <w:bCs/>
                <w:sz w:val="20"/>
                <w:szCs w:val="20"/>
              </w:rPr>
              <w:t>at study enrolment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 – 4.3)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FE4108" w:rsidRDefault="00546DA8" w:rsidP="00395ACC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Unemployed and not in vocational training currently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 – 10.0)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947DCA" w:rsidRDefault="00546DA8" w:rsidP="00A3577B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Older maternal age at birth (years)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 – 7.4)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704D09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Failed to complete compulsory military service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3.6)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3D75B6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Lives in supported/sheltered accommodation currently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362CE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 – 7.1)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395AC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Unemployed but in vocational training currently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 – 2.4)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Premorbid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premorbid adjustment in adulthood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Del="003B7BBD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Del="003B7BBD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3.9)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Parental history of drug misuse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2.2)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Did not live with both parents until the age of 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Del="003B7BBD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Del="003B7BBD" w:rsidRDefault="00546DA8" w:rsidP="003B7BB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2.0)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B16B2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Parental history of mental illness (any t</w:t>
            </w:r>
            <w:r w:rsidR="008B16B2">
              <w:rPr>
                <w:rFonts w:eastAsia="Calibri"/>
                <w:bCs/>
                <w:sz w:val="20"/>
                <w:szCs w:val="20"/>
              </w:rPr>
              <w:t>y</w:t>
            </w:r>
            <w:r>
              <w:rPr>
                <w:rFonts w:eastAsia="Calibri"/>
                <w:bCs/>
                <w:sz w:val="20"/>
                <w:szCs w:val="20"/>
              </w:rPr>
              <w:t>pe)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98495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98495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1.4)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984950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total scores on the Premorbid Adjustment Scale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Del="00984950" w:rsidRDefault="00546DA8" w:rsidP="0098495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Del="00984950" w:rsidRDefault="00546DA8" w:rsidP="0098495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1.7)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P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Criminal History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546DA8" w:rsidRPr="007271C9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trait anger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 – 106.5)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A37065" w:rsidRDefault="00546DA8" w:rsidP="00395ACC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History of a crimi</w:t>
            </w:r>
            <w:r w:rsidR="008B16B2">
              <w:rPr>
                <w:rFonts w:eastAsia="Calibri"/>
                <w:bCs/>
                <w:sz w:val="20"/>
                <w:szCs w:val="20"/>
              </w:rPr>
              <w:t>nal record (arrest/conviction) for any offence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261.3)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0E746D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physical aggression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47.8)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9F219B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History of contact with police not resulting in arrest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94407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94407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 – 18.7)</w:t>
            </w:r>
          </w:p>
        </w:tc>
        <w:tc>
          <w:tcPr>
            <w:tcW w:w="567" w:type="dxa"/>
            <w:vAlign w:val="center"/>
          </w:tcPr>
          <w:p w:rsidR="00546DA8" w:rsidRDefault="00546DA8" w:rsidP="0094407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94407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546DA8" w:rsidRPr="00FB75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antisocial behaviour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7.2)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B2149E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criticisms of others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5.4)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DA5291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887FE1" w:rsidRDefault="00546DA8" w:rsidP="00DA5291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Recent violent ideations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 – 12.9)</w:t>
            </w:r>
          </w:p>
        </w:tc>
        <w:tc>
          <w:tcPr>
            <w:tcW w:w="567" w:type="dxa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DA529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DA529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projection of hostility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4.1)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887FE1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History of violence against psychiatric staff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 – 4.4)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63902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direction of hostility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55664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2.6)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FA36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psychopathic deceitful interpersonal style scores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 – 3.1)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FA36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psychopathic impulsive/irresponsible behaviour scores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 – 1.6)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754587" w:rsidRDefault="00546DA8" w:rsidP="001C7AC2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Greater number of prior convictions </w:t>
            </w:r>
            <w:r w:rsidR="001C7AC2">
              <w:rPr>
                <w:rFonts w:eastAsia="Calibri"/>
                <w:bCs/>
                <w:sz w:val="20"/>
                <w:szCs w:val="20"/>
              </w:rPr>
              <w:t>for violent offences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58691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58691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58691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 – 2.3)</w:t>
            </w:r>
          </w:p>
        </w:tc>
        <w:tc>
          <w:tcPr>
            <w:tcW w:w="567" w:type="dxa"/>
            <w:vAlign w:val="center"/>
          </w:tcPr>
          <w:p w:rsidR="00546DA8" w:rsidRDefault="00546DA8" w:rsidP="0058691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58691D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FA36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psychopathic deficient emotional experience scores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461C2B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Psychopathological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C4744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Poor family care during illness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C51BE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 – 42.2</w:t>
            </w:r>
          </w:p>
        </w:tc>
        <w:tc>
          <w:tcPr>
            <w:tcW w:w="567" w:type="dxa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C474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555569" w:rsidRDefault="00546DA8" w:rsidP="00C404B9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</w:t>
            </w:r>
            <w:r w:rsidR="00C404B9">
              <w:rPr>
                <w:rFonts w:eastAsia="Calibri"/>
                <w:bCs/>
                <w:sz w:val="20"/>
                <w:szCs w:val="20"/>
              </w:rPr>
              <w:t>scores on the Lack of Insight into Consequences of Illness subscale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28.0)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463956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irritability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21.2)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95164E" w:rsidRDefault="00546DA8" w:rsidP="00C404B9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</w:t>
            </w:r>
            <w:r w:rsidR="00C404B9">
              <w:rPr>
                <w:rFonts w:eastAsia="Calibri"/>
                <w:bCs/>
                <w:sz w:val="20"/>
                <w:szCs w:val="20"/>
              </w:rPr>
              <w:t>scores on the Lack of Insight into the Need for Treatment subscale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 – 19.1)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736A0E" w:rsidRDefault="00546DA8" w:rsidP="009721F5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Diagnosed with a comorbid personality disorder (any type)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 – 2.9)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E44BAB" w:rsidRDefault="00546DA8" w:rsidP="00793690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Diagnosed with comorbid mania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5.0)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213495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tension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6.0)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5F78FB" w:rsidRDefault="00546DA8" w:rsidP="00704D09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Diagnosed with a comorbid psychiatric illness (any type)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 – 12.5)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72D76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Onset of psychosis before 19 years of age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557D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557D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  – 2.6)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7B146A" w:rsidRDefault="00546DA8" w:rsidP="00843C4F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185091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Lower psychoticism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 – 15.8)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5F1C3C" w:rsidRDefault="00546DA8" w:rsidP="00647A1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Acute illness onset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1,512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1.6)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FE1D10" w:rsidRDefault="00A52F6A" w:rsidP="00E52383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Anxious behaviour during the study period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1.2)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266364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mannerisms/posturing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2.0)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BC6839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Psychosocially stressed (at admission)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C4744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352A50" w:rsidRDefault="00546DA8" w:rsidP="00704D09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Diagnosed with hebephrenic </w:t>
            </w:r>
            <w:r w:rsidR="00A52F6A">
              <w:rPr>
                <w:rFonts w:eastAsia="Calibri"/>
                <w:bCs/>
                <w:sz w:val="20"/>
                <w:szCs w:val="20"/>
              </w:rPr>
              <w:t xml:space="preserve">schizophrenia </w:t>
            </w:r>
            <w:r>
              <w:rPr>
                <w:rFonts w:eastAsia="Calibri"/>
                <w:bCs/>
                <w:sz w:val="20"/>
                <w:szCs w:val="20"/>
              </w:rPr>
              <w:t xml:space="preserve">sub-type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 – 3.5)</w:t>
            </w:r>
          </w:p>
        </w:tc>
        <w:tc>
          <w:tcPr>
            <w:tcW w:w="567" w:type="dxa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C474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A63A0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Insidious illness onset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1.2)</w:t>
            </w:r>
          </w:p>
        </w:tc>
        <w:tc>
          <w:tcPr>
            <w:tcW w:w="567" w:type="dxa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A63A0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A63A0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Positive Symptoms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3A3FE8" w:rsidRDefault="00546DA8" w:rsidP="008C4680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hallucinations and delusions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 – 18.4)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***</w:t>
            </w: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47492D" w:rsidRDefault="008B16B2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Behaves bizarrely during the study period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26.0)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7B146A" w:rsidRDefault="00546DA8" w:rsidP="00843C4F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020DCD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bizarre behaviour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6.7)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5C0C0A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symptoms of mania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 – 3.2)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D32E6C" w:rsidRDefault="00546DA8" w:rsidP="001F2061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threat, control/override delusion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A465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 – 9.1)</w:t>
            </w:r>
          </w:p>
        </w:tc>
        <w:tc>
          <w:tcPr>
            <w:tcW w:w="567" w:type="dxa"/>
            <w:vAlign w:val="center"/>
          </w:tcPr>
          <w:p w:rsidR="00546DA8" w:rsidRDefault="00546DA8" w:rsidP="00A465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A465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hallucinations (any type)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9D64B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9D64B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 – 2.5)</w:t>
            </w:r>
          </w:p>
        </w:tc>
        <w:tc>
          <w:tcPr>
            <w:tcW w:w="567" w:type="dxa"/>
            <w:vAlign w:val="center"/>
          </w:tcPr>
          <w:p w:rsidR="00546DA8" w:rsidRDefault="00546DA8" w:rsidP="009D64B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016DE4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747172" w:rsidRDefault="00546DA8" w:rsidP="00016DE4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passivity delusions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 – 9.8)</w:t>
            </w:r>
          </w:p>
        </w:tc>
        <w:tc>
          <w:tcPr>
            <w:tcW w:w="567" w:type="dxa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016DE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016DE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jealousy delusions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C4744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16025C" w:rsidRDefault="00546DA8" w:rsidP="008C4744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Experienced somatic delusions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2.1)</w:t>
            </w:r>
          </w:p>
        </w:tc>
        <w:tc>
          <w:tcPr>
            <w:tcW w:w="567" w:type="dxa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C474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C474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Negative Symptoms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D23E61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Poor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self care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11.7)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7B146A" w:rsidRDefault="00546DA8" w:rsidP="00843C4F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C844C6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4F1C9B" w:rsidRDefault="00546DA8" w:rsidP="00C844C6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poor rapport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5.9)</w:t>
            </w:r>
          </w:p>
        </w:tc>
        <w:tc>
          <w:tcPr>
            <w:tcW w:w="567" w:type="dxa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C844C6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C844C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C844C6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7951D0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avolition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BD05A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BD05A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BD05A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5.6)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546DA8" w:rsidRPr="00A50003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alogia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3.4)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546DA8" w:rsidRPr="00FA07ED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anergia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gridSpan w:val="2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 – 1.6)</w:t>
            </w:r>
          </w:p>
        </w:tc>
        <w:tc>
          <w:tcPr>
            <w:tcW w:w="567" w:type="dxa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F1C3C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C428F8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Neuropsychological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A15E04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Smaller total brain volume (cm</w:t>
            </w:r>
            <w:r w:rsidRPr="00A15E04">
              <w:rPr>
                <w:rFonts w:eastAsia="Calibri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9.6)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5676AB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executive functioning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5.4)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020DCD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block design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 – 43.4)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546DA8" w:rsidRPr="005F1C3C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153773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digit symbol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 – 26.9)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704D09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Diagnosed with a comorbid neurological illness (any type)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3.9)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2F1577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object assembly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 – 13.2)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D81AE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picture arrangement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 – 21.2)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Lower total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Stroop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test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2.6)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C428F8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Substance Misuse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F54AC5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Diagnosed with comorbid alcohol use disorder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4.0)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F54AC5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Diagnosed with comorbid drug use disorder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4.0)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546DA8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Recent tobacco 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 – 3.7)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16986" w:rsidRDefault="00546DA8" w:rsidP="000220C8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History of cocaine misuse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2.4)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Treatment Related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7D20B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Prescribed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antiparkinsonism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medication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 – 3.2)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3F05AB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Prescribed clozapine (rather than any other antipsychotic agent)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3.9)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0A14CC" w:rsidRDefault="00546DA8" w:rsidP="00516321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Longer duration of previous inpatient admissions (months)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2,263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2.1)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B2845" w:rsidRDefault="00546DA8" w:rsidP="00801352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Longer cumulative duration of inpatient psychiatric treatment (months)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 – 3.2)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A2A" w:rsidRPr="005F1C3C" w:rsidTr="00822643">
        <w:trPr>
          <w:jc w:val="center"/>
        </w:trPr>
        <w:tc>
          <w:tcPr>
            <w:tcW w:w="8149" w:type="dxa"/>
            <w:gridSpan w:val="3"/>
          </w:tcPr>
          <w:p w:rsidR="00C428F8" w:rsidRDefault="00C428F8" w:rsidP="008E54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Suicidality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428F8" w:rsidRDefault="00C428F8" w:rsidP="008E5477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8F8" w:rsidRDefault="00C428F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E54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2341E" w:rsidRDefault="00546DA8" w:rsidP="008E5477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>Higher self-criticism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 – 5.6)</w:t>
            </w:r>
          </w:p>
        </w:tc>
        <w:tc>
          <w:tcPr>
            <w:tcW w:w="567" w:type="dxa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E54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Recent self-harm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 – 15.8)</w:t>
            </w:r>
          </w:p>
        </w:tc>
        <w:tc>
          <w:tcPr>
            <w:tcW w:w="567" w:type="dxa"/>
            <w:vAlign w:val="center"/>
          </w:tcPr>
          <w:p w:rsidR="00546DA8" w:rsidRDefault="00546DA8" w:rsidP="008E547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Pr="005A2CD8" w:rsidRDefault="00546DA8" w:rsidP="008E5477">
            <w:pPr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E54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546DA8" w:rsidRPr="0063078A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Higher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suicidality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scores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1.8)</w:t>
            </w:r>
          </w:p>
        </w:tc>
        <w:tc>
          <w:tcPr>
            <w:tcW w:w="567" w:type="dxa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6DA8" w:rsidRPr="005F1C3C" w:rsidTr="00F93BD7">
        <w:trPr>
          <w:jc w:val="center"/>
        </w:trPr>
        <w:tc>
          <w:tcPr>
            <w:tcW w:w="1634" w:type="dxa"/>
            <w:tcBorders>
              <w:bottom w:val="single" w:sz="12" w:space="0" w:color="auto"/>
            </w:tcBorders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Recent suicidal ideations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 – 1.7)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DA8" w:rsidRDefault="00546DA8" w:rsidP="00843C4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46DA8" w:rsidRDefault="00546DA8" w:rsidP="00843C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A050E" w:rsidRDefault="00BC2A8C" w:rsidP="001A050E">
      <w:pPr>
        <w:pStyle w:val="BodyText"/>
        <w:spacing w:line="240" w:lineRule="auto"/>
        <w:ind w:left="-284" w:firstLine="0"/>
        <w:jc w:val="both"/>
      </w:pPr>
      <w:r w:rsidRPr="005F1C3C">
        <w:rPr>
          <w:b/>
        </w:rPr>
        <w:t xml:space="preserve">Note: </w:t>
      </w:r>
      <w:r w:rsidRPr="005F1C3C">
        <w:rPr>
          <w:i/>
        </w:rPr>
        <w:t>k</w:t>
      </w:r>
      <w:r w:rsidRPr="005F1C3C">
        <w:t xml:space="preserve"> = number of studies analyzed, </w:t>
      </w:r>
      <w:r w:rsidRPr="005F1C3C">
        <w:rPr>
          <w:i/>
        </w:rPr>
        <w:t>I</w:t>
      </w:r>
      <w:r w:rsidRPr="005F1C3C">
        <w:rPr>
          <w:i/>
          <w:vertAlign w:val="superscript"/>
        </w:rPr>
        <w:t xml:space="preserve">2 </w:t>
      </w:r>
      <w:r w:rsidRPr="005F1C3C">
        <w:t xml:space="preserve">= percentage of variability in effect size estimates that is attributable to between-study variation. </w:t>
      </w:r>
      <w:r>
        <w:t xml:space="preserve">*** = significant to the 0.001 level. </w:t>
      </w:r>
    </w:p>
    <w:p w:rsidR="00BC2A8C" w:rsidRDefault="00BC2A8C" w:rsidP="001A050E">
      <w:pPr>
        <w:pStyle w:val="BodyText"/>
        <w:spacing w:line="240" w:lineRule="auto"/>
        <w:ind w:left="-284" w:firstLine="0"/>
        <w:jc w:val="both"/>
      </w:pPr>
      <w:r w:rsidRPr="005F1C3C">
        <w:t xml:space="preserve">** = significant to the 0.01 level. * = significant to the 0.05 level. Factors ranked </w:t>
      </w:r>
      <w:r w:rsidR="001A050E">
        <w:t xml:space="preserve">within risk domains </w:t>
      </w:r>
      <w:r w:rsidRPr="005F1C3C">
        <w:t xml:space="preserve">according to pooled OR magnitude. </w:t>
      </w:r>
    </w:p>
    <w:p w:rsidR="001A050E" w:rsidRDefault="001A050E" w:rsidP="001A050E">
      <w:pPr>
        <w:pStyle w:val="BodyText"/>
        <w:spacing w:line="240" w:lineRule="auto"/>
        <w:ind w:left="-284" w:firstLine="0"/>
        <w:jc w:val="both"/>
      </w:pPr>
    </w:p>
    <w:p w:rsidR="00CB2A2A" w:rsidRPr="00CB2A2A" w:rsidRDefault="001A050E" w:rsidP="001A050E">
      <w:pPr>
        <w:pStyle w:val="BodyText"/>
        <w:spacing w:line="240" w:lineRule="auto"/>
        <w:ind w:left="-284" w:firstLine="0"/>
        <w:jc w:val="both"/>
      </w:pPr>
      <w:r>
        <w:rPr>
          <w:vertAlign w:val="superscript"/>
        </w:rPr>
        <w:t xml:space="preserve">1 </w:t>
      </w:r>
      <w:r w:rsidR="00CB2A2A">
        <w:t xml:space="preserve">No study characteristic </w:t>
      </w:r>
      <w:r w:rsidR="00B655D1">
        <w:t xml:space="preserve">investigated </w:t>
      </w:r>
      <w:r w:rsidR="00CB2A2A">
        <w:t>was significantly associated with heterogeneity.</w:t>
      </w:r>
    </w:p>
    <w:p w:rsidR="006E0847" w:rsidRPr="006E0847" w:rsidRDefault="006E0847">
      <w:pPr>
        <w:rPr>
          <w:b/>
        </w:rPr>
      </w:pPr>
    </w:p>
    <w:sectPr w:rsidR="006E0847" w:rsidRPr="006E0847" w:rsidSect="006E0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628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460F3"/>
    <w:multiLevelType w:val="hybridMultilevel"/>
    <w:tmpl w:val="F884998A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6A1A48"/>
    <w:multiLevelType w:val="hybridMultilevel"/>
    <w:tmpl w:val="8F5639D2"/>
    <w:lvl w:ilvl="0" w:tplc="293A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3073E"/>
    <w:multiLevelType w:val="hybridMultilevel"/>
    <w:tmpl w:val="11FA0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533D"/>
    <w:multiLevelType w:val="hybridMultilevel"/>
    <w:tmpl w:val="3068536C"/>
    <w:lvl w:ilvl="0" w:tplc="254648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F02"/>
    <w:multiLevelType w:val="hybridMultilevel"/>
    <w:tmpl w:val="8C3AFA9C"/>
    <w:lvl w:ilvl="0" w:tplc="592666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67ABA"/>
    <w:multiLevelType w:val="hybridMultilevel"/>
    <w:tmpl w:val="78249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05D80"/>
    <w:multiLevelType w:val="hybridMultilevel"/>
    <w:tmpl w:val="787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2599"/>
    <w:multiLevelType w:val="hybridMultilevel"/>
    <w:tmpl w:val="787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4134"/>
    <w:multiLevelType w:val="hybridMultilevel"/>
    <w:tmpl w:val="5AC4A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4EDE"/>
    <w:multiLevelType w:val="hybridMultilevel"/>
    <w:tmpl w:val="542A64F4"/>
    <w:lvl w:ilvl="0" w:tplc="D5F6D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847"/>
    <w:rsid w:val="00004E83"/>
    <w:rsid w:val="0001365B"/>
    <w:rsid w:val="000204AE"/>
    <w:rsid w:val="000220C8"/>
    <w:rsid w:val="00044BED"/>
    <w:rsid w:val="00065CE8"/>
    <w:rsid w:val="00090ACC"/>
    <w:rsid w:val="000A6918"/>
    <w:rsid w:val="000A74CC"/>
    <w:rsid w:val="000B1D16"/>
    <w:rsid w:val="000B620A"/>
    <w:rsid w:val="000D5550"/>
    <w:rsid w:val="000F555C"/>
    <w:rsid w:val="000F6951"/>
    <w:rsid w:val="001218E4"/>
    <w:rsid w:val="00132473"/>
    <w:rsid w:val="001A050E"/>
    <w:rsid w:val="001C7AC2"/>
    <w:rsid w:val="001F2061"/>
    <w:rsid w:val="001F23E9"/>
    <w:rsid w:val="0022198D"/>
    <w:rsid w:val="00240321"/>
    <w:rsid w:val="002568CA"/>
    <w:rsid w:val="002627AC"/>
    <w:rsid w:val="002A6297"/>
    <w:rsid w:val="002B47A0"/>
    <w:rsid w:val="002D5733"/>
    <w:rsid w:val="00362CE7"/>
    <w:rsid w:val="00395ACC"/>
    <w:rsid w:val="003B0545"/>
    <w:rsid w:val="003B7BBD"/>
    <w:rsid w:val="003C7599"/>
    <w:rsid w:val="003D4AC2"/>
    <w:rsid w:val="003D75B6"/>
    <w:rsid w:val="003F05AB"/>
    <w:rsid w:val="00420193"/>
    <w:rsid w:val="00433EA0"/>
    <w:rsid w:val="00442804"/>
    <w:rsid w:val="00461C2B"/>
    <w:rsid w:val="00462EA6"/>
    <w:rsid w:val="004C7136"/>
    <w:rsid w:val="004E2167"/>
    <w:rsid w:val="0051104E"/>
    <w:rsid w:val="00516321"/>
    <w:rsid w:val="00544587"/>
    <w:rsid w:val="00546DA8"/>
    <w:rsid w:val="00550C01"/>
    <w:rsid w:val="00556645"/>
    <w:rsid w:val="00560EF4"/>
    <w:rsid w:val="00562EA4"/>
    <w:rsid w:val="0058229B"/>
    <w:rsid w:val="0058691D"/>
    <w:rsid w:val="005A2CD8"/>
    <w:rsid w:val="005D6B33"/>
    <w:rsid w:val="00624E60"/>
    <w:rsid w:val="00647A1F"/>
    <w:rsid w:val="00663E89"/>
    <w:rsid w:val="0066570A"/>
    <w:rsid w:val="006804F7"/>
    <w:rsid w:val="00680A15"/>
    <w:rsid w:val="006B40CC"/>
    <w:rsid w:val="006B50B2"/>
    <w:rsid w:val="006D0064"/>
    <w:rsid w:val="006E0847"/>
    <w:rsid w:val="006F492E"/>
    <w:rsid w:val="00704AC0"/>
    <w:rsid w:val="00704D09"/>
    <w:rsid w:val="00714C89"/>
    <w:rsid w:val="00715149"/>
    <w:rsid w:val="00745DBA"/>
    <w:rsid w:val="007828A9"/>
    <w:rsid w:val="00793690"/>
    <w:rsid w:val="007B146A"/>
    <w:rsid w:val="007B3945"/>
    <w:rsid w:val="007C3194"/>
    <w:rsid w:val="007C6C6E"/>
    <w:rsid w:val="007D20BC"/>
    <w:rsid w:val="007D717D"/>
    <w:rsid w:val="007F0484"/>
    <w:rsid w:val="007F7B81"/>
    <w:rsid w:val="00801352"/>
    <w:rsid w:val="00803D6B"/>
    <w:rsid w:val="00813AEC"/>
    <w:rsid w:val="00822643"/>
    <w:rsid w:val="008260A5"/>
    <w:rsid w:val="0082769F"/>
    <w:rsid w:val="00843C4F"/>
    <w:rsid w:val="008557D8"/>
    <w:rsid w:val="008B16B2"/>
    <w:rsid w:val="008C4680"/>
    <w:rsid w:val="008C4744"/>
    <w:rsid w:val="008C6C38"/>
    <w:rsid w:val="008E5477"/>
    <w:rsid w:val="008E6CC3"/>
    <w:rsid w:val="008F3703"/>
    <w:rsid w:val="00905A6C"/>
    <w:rsid w:val="00924F76"/>
    <w:rsid w:val="00930B2C"/>
    <w:rsid w:val="0093372E"/>
    <w:rsid w:val="00944076"/>
    <w:rsid w:val="009721F5"/>
    <w:rsid w:val="00984950"/>
    <w:rsid w:val="009D64BF"/>
    <w:rsid w:val="009E667F"/>
    <w:rsid w:val="009E71F7"/>
    <w:rsid w:val="00A05CD1"/>
    <w:rsid w:val="00A15E04"/>
    <w:rsid w:val="00A3577B"/>
    <w:rsid w:val="00A46514"/>
    <w:rsid w:val="00A5259A"/>
    <w:rsid w:val="00A52F6A"/>
    <w:rsid w:val="00AA339A"/>
    <w:rsid w:val="00AB0CFB"/>
    <w:rsid w:val="00AD36C7"/>
    <w:rsid w:val="00AF1519"/>
    <w:rsid w:val="00B00CE3"/>
    <w:rsid w:val="00B1254F"/>
    <w:rsid w:val="00B57961"/>
    <w:rsid w:val="00B655D1"/>
    <w:rsid w:val="00B92482"/>
    <w:rsid w:val="00B93365"/>
    <w:rsid w:val="00B97DE7"/>
    <w:rsid w:val="00BA0762"/>
    <w:rsid w:val="00BC2A8C"/>
    <w:rsid w:val="00BD05AA"/>
    <w:rsid w:val="00BD1DB0"/>
    <w:rsid w:val="00BF533A"/>
    <w:rsid w:val="00C404B9"/>
    <w:rsid w:val="00C428F8"/>
    <w:rsid w:val="00C51BE2"/>
    <w:rsid w:val="00C844C6"/>
    <w:rsid w:val="00CB2A2A"/>
    <w:rsid w:val="00D13F15"/>
    <w:rsid w:val="00D360B8"/>
    <w:rsid w:val="00D37480"/>
    <w:rsid w:val="00D40A44"/>
    <w:rsid w:val="00D43402"/>
    <w:rsid w:val="00D5624F"/>
    <w:rsid w:val="00D62C51"/>
    <w:rsid w:val="00DA555C"/>
    <w:rsid w:val="00E04EBA"/>
    <w:rsid w:val="00E06B55"/>
    <w:rsid w:val="00E52383"/>
    <w:rsid w:val="00E5679B"/>
    <w:rsid w:val="00E7241C"/>
    <w:rsid w:val="00ED29EF"/>
    <w:rsid w:val="00F17AFB"/>
    <w:rsid w:val="00F54AC5"/>
    <w:rsid w:val="00F61D06"/>
    <w:rsid w:val="00F93BD7"/>
    <w:rsid w:val="00FA3677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FB"/>
  </w:style>
  <w:style w:type="paragraph" w:styleId="Heading1">
    <w:name w:val="heading 1"/>
    <w:basedOn w:val="Normal"/>
    <w:next w:val="BodyText"/>
    <w:link w:val="Heading1Char"/>
    <w:qFormat/>
    <w:rsid w:val="006E0847"/>
    <w:pPr>
      <w:keepNext/>
      <w:keepLines/>
      <w:suppressAutoHyphens/>
      <w:spacing w:line="480" w:lineRule="auto"/>
      <w:jc w:val="center"/>
      <w:outlineLvl w:val="0"/>
    </w:pPr>
    <w:rPr>
      <w:rFonts w:eastAsia="Times New Roman"/>
      <w:bCs/>
      <w:sz w:val="20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6E0847"/>
    <w:pPr>
      <w:keepNext/>
      <w:keepLines/>
      <w:suppressAutoHyphens/>
      <w:spacing w:line="480" w:lineRule="auto"/>
      <w:jc w:val="center"/>
      <w:outlineLvl w:val="1"/>
    </w:pPr>
    <w:rPr>
      <w:rFonts w:eastAsia="Times New Roman"/>
      <w:bCs/>
      <w:i/>
      <w:iCs/>
      <w:sz w:val="20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6E0847"/>
    <w:pPr>
      <w:keepNext/>
      <w:keepLines/>
      <w:suppressAutoHyphens/>
      <w:spacing w:line="480" w:lineRule="auto"/>
      <w:outlineLvl w:val="2"/>
    </w:pPr>
    <w:rPr>
      <w:rFonts w:eastAsia="Times New Roman"/>
      <w:bCs/>
      <w:i/>
      <w:sz w:val="20"/>
      <w:szCs w:val="26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6E0847"/>
    <w:pPr>
      <w:keepNext/>
      <w:keepLines/>
      <w:suppressAutoHyphens/>
      <w:spacing w:line="480" w:lineRule="auto"/>
      <w:ind w:left="720"/>
      <w:outlineLvl w:val="3"/>
    </w:pPr>
    <w:rPr>
      <w:rFonts w:eastAsia="Times New Roman"/>
      <w:bCs/>
      <w:i/>
      <w:sz w:val="20"/>
      <w:szCs w:val="28"/>
      <w:lang w:eastAsia="en-GB"/>
    </w:rPr>
  </w:style>
  <w:style w:type="paragraph" w:styleId="Heading5">
    <w:name w:val="heading 5"/>
    <w:basedOn w:val="Normal"/>
    <w:next w:val="Heading1"/>
    <w:link w:val="Heading5Char"/>
    <w:qFormat/>
    <w:rsid w:val="006E0847"/>
    <w:pPr>
      <w:keepNext/>
      <w:keepLines/>
      <w:suppressAutoHyphens/>
      <w:spacing w:line="480" w:lineRule="auto"/>
      <w:jc w:val="center"/>
      <w:outlineLvl w:val="4"/>
    </w:pPr>
    <w:rPr>
      <w:rFonts w:eastAsia="Times New Roman"/>
      <w:bCs/>
      <w:iCs/>
      <w:caps/>
      <w:sz w:val="20"/>
      <w:szCs w:val="26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6E0847"/>
    <w:pPr>
      <w:keepNext/>
      <w:keepLines/>
      <w:pageBreakBefore/>
      <w:spacing w:line="480" w:lineRule="auto"/>
      <w:jc w:val="center"/>
      <w:outlineLvl w:val="8"/>
    </w:pPr>
    <w:rPr>
      <w:rFonts w:eastAsia="Times New Roman"/>
      <w:caps/>
      <w:sz w:val="2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847"/>
    <w:pPr>
      <w:suppressAutoHyphens/>
      <w:spacing w:line="480" w:lineRule="auto"/>
      <w:ind w:firstLine="720"/>
    </w:pPr>
    <w:rPr>
      <w:rFonts w:eastAsia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E0847"/>
    <w:rPr>
      <w:rFonts w:eastAsia="Times New Roman"/>
      <w:sz w:val="20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6E0847"/>
    <w:rPr>
      <w:rFonts w:eastAsia="Times New Roman"/>
      <w:bCs/>
      <w:sz w:val="2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E0847"/>
    <w:rPr>
      <w:rFonts w:eastAsia="Times New Roman"/>
      <w:bCs/>
      <w:i/>
      <w:iCs/>
      <w:sz w:val="2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E0847"/>
    <w:rPr>
      <w:rFonts w:eastAsia="Times New Roman"/>
      <w:bCs/>
      <w:i/>
      <w:sz w:val="2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6E0847"/>
    <w:rPr>
      <w:rFonts w:eastAsia="Times New Roman"/>
      <w:bCs/>
      <w:i/>
      <w:sz w:val="20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6E0847"/>
    <w:rPr>
      <w:rFonts w:eastAsia="Times New Roman"/>
      <w:bCs/>
      <w:iCs/>
      <w:caps/>
      <w:sz w:val="20"/>
      <w:szCs w:val="26"/>
      <w:lang w:eastAsia="en-GB"/>
    </w:rPr>
  </w:style>
  <w:style w:type="character" w:customStyle="1" w:styleId="Heading9Char">
    <w:name w:val="Heading 9 Char"/>
    <w:basedOn w:val="DefaultParagraphFont"/>
    <w:link w:val="Heading9"/>
    <w:rsid w:val="006E0847"/>
    <w:rPr>
      <w:rFonts w:eastAsia="Times New Roman"/>
      <w:caps/>
      <w:sz w:val="20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6E0847"/>
    <w:pPr>
      <w:tabs>
        <w:tab w:val="right" w:pos="8640"/>
        <w:tab w:val="right" w:pos="9360"/>
      </w:tabs>
      <w:suppressAutoHyphens/>
      <w:spacing w:line="480" w:lineRule="auto"/>
    </w:pPr>
    <w:rPr>
      <w:rFonts w:eastAsia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0847"/>
    <w:rPr>
      <w:rFonts w:eastAsia="Times New Roman"/>
      <w:sz w:val="20"/>
      <w:szCs w:val="20"/>
      <w:lang w:eastAsia="en-GB"/>
    </w:rPr>
  </w:style>
  <w:style w:type="character" w:styleId="HTMLKeyboard">
    <w:name w:val="HTML Keyboard"/>
    <w:rsid w:val="006E0847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E0847"/>
  </w:style>
  <w:style w:type="character" w:styleId="LineNumber">
    <w:name w:val="line number"/>
    <w:basedOn w:val="DefaultParagraphFont"/>
    <w:rsid w:val="006E0847"/>
  </w:style>
  <w:style w:type="paragraph" w:styleId="Footer">
    <w:name w:val="footer"/>
    <w:basedOn w:val="Normal"/>
    <w:link w:val="FooterChar"/>
    <w:uiPriority w:val="99"/>
    <w:rsid w:val="006E0847"/>
    <w:pPr>
      <w:tabs>
        <w:tab w:val="center" w:pos="4320"/>
        <w:tab w:val="right" w:pos="8640"/>
      </w:tabs>
      <w:suppressAutoHyphens/>
      <w:spacing w:line="480" w:lineRule="auto"/>
    </w:pPr>
    <w:rPr>
      <w:rFonts w:eastAsia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0847"/>
    <w:rPr>
      <w:rFonts w:eastAsia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6E0847"/>
    <w:pPr>
      <w:keepLines/>
      <w:spacing w:line="480" w:lineRule="auto"/>
    </w:pPr>
    <w:rPr>
      <w:rFonts w:eastAsia="Times New Roman"/>
      <w:bCs/>
      <w:i/>
      <w:szCs w:val="20"/>
      <w:lang w:eastAsia="en-GB"/>
    </w:rPr>
  </w:style>
  <w:style w:type="paragraph" w:styleId="Title">
    <w:name w:val="Title"/>
    <w:basedOn w:val="Normal"/>
    <w:link w:val="TitleChar"/>
    <w:qFormat/>
    <w:rsid w:val="006E0847"/>
    <w:pPr>
      <w:suppressAutoHyphens/>
      <w:spacing w:before="3200" w:line="480" w:lineRule="auto"/>
      <w:ind w:left="1440" w:right="1440"/>
      <w:jc w:val="center"/>
      <w:outlineLvl w:val="0"/>
    </w:pPr>
    <w:rPr>
      <w:rFonts w:eastAsia="Times New Roman"/>
      <w:bCs/>
      <w:kern w:val="28"/>
      <w:sz w:val="20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6E0847"/>
    <w:rPr>
      <w:rFonts w:eastAsia="Times New Roman"/>
      <w:bCs/>
      <w:kern w:val="28"/>
      <w:sz w:val="20"/>
      <w:szCs w:val="32"/>
      <w:lang w:eastAsia="en-GB"/>
    </w:rPr>
  </w:style>
  <w:style w:type="paragraph" w:customStyle="1" w:styleId="AuthorList">
    <w:name w:val="Author List"/>
    <w:basedOn w:val="Normal"/>
    <w:rsid w:val="006E0847"/>
    <w:pPr>
      <w:keepLines/>
      <w:suppressAutoHyphens/>
      <w:spacing w:line="480" w:lineRule="auto"/>
      <w:jc w:val="center"/>
    </w:pPr>
    <w:rPr>
      <w:rFonts w:eastAsia="Times New Roman"/>
      <w:lang w:eastAsia="en-GB"/>
    </w:rPr>
  </w:style>
  <w:style w:type="paragraph" w:customStyle="1" w:styleId="AbstractText">
    <w:name w:val="Abstract Text"/>
    <w:basedOn w:val="Normal"/>
    <w:rsid w:val="006E0847"/>
    <w:pPr>
      <w:suppressAutoHyphens/>
      <w:spacing w:line="480" w:lineRule="auto"/>
    </w:pPr>
    <w:rPr>
      <w:rFonts w:eastAsia="Times New Roman"/>
      <w:lang w:eastAsia="en-GB"/>
    </w:rPr>
  </w:style>
  <w:style w:type="paragraph" w:customStyle="1" w:styleId="TableHeading">
    <w:name w:val="Table Heading"/>
    <w:basedOn w:val="Normal"/>
    <w:next w:val="Normal"/>
    <w:rsid w:val="006E0847"/>
    <w:pPr>
      <w:keepNext/>
      <w:keepLines/>
      <w:suppressAutoHyphens/>
      <w:spacing w:line="480" w:lineRule="auto"/>
    </w:pPr>
    <w:rPr>
      <w:rFonts w:eastAsia="Times New Roman"/>
      <w:i/>
      <w:lang w:eastAsia="en-GB"/>
    </w:rPr>
  </w:style>
  <w:style w:type="paragraph" w:customStyle="1" w:styleId="TableNumber">
    <w:name w:val="Table Number"/>
    <w:basedOn w:val="Normal"/>
    <w:next w:val="TableHeading"/>
    <w:rsid w:val="006E0847"/>
    <w:pPr>
      <w:keepNext/>
      <w:keepLines/>
      <w:suppressAutoHyphens/>
      <w:spacing w:line="480" w:lineRule="auto"/>
    </w:pPr>
    <w:rPr>
      <w:rFonts w:eastAsia="Times New Roman"/>
      <w:lang w:eastAsia="en-GB"/>
    </w:rPr>
  </w:style>
  <w:style w:type="paragraph" w:customStyle="1" w:styleId="References">
    <w:name w:val="References"/>
    <w:basedOn w:val="Normal"/>
    <w:rsid w:val="006E0847"/>
    <w:pPr>
      <w:suppressAutoHyphens/>
      <w:spacing w:line="480" w:lineRule="auto"/>
      <w:ind w:left="720" w:hanging="720"/>
    </w:pPr>
    <w:rPr>
      <w:rFonts w:eastAsia="Times New Roman"/>
      <w:lang w:eastAsia="en-GB"/>
    </w:rPr>
  </w:style>
  <w:style w:type="paragraph" w:styleId="BodyTextIndent">
    <w:name w:val="Body Text Indent"/>
    <w:basedOn w:val="Normal"/>
    <w:link w:val="BodyTextIndentChar"/>
    <w:rsid w:val="006E0847"/>
    <w:pPr>
      <w:suppressAutoHyphens/>
      <w:spacing w:line="480" w:lineRule="auto"/>
      <w:ind w:left="720"/>
    </w:pPr>
    <w:rPr>
      <w:rFonts w:eastAsia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E0847"/>
    <w:rPr>
      <w:rFonts w:eastAsia="Times New Roman"/>
      <w:sz w:val="20"/>
      <w:szCs w:val="20"/>
      <w:lang w:eastAsia="en-GB"/>
    </w:rPr>
  </w:style>
  <w:style w:type="paragraph" w:styleId="BlockText">
    <w:name w:val="Block Text"/>
    <w:basedOn w:val="Normal"/>
    <w:rsid w:val="006E0847"/>
    <w:pPr>
      <w:suppressAutoHyphens/>
      <w:spacing w:line="480" w:lineRule="auto"/>
      <w:ind w:left="720"/>
    </w:pPr>
    <w:rPr>
      <w:rFonts w:eastAsia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6E0847"/>
    <w:pPr>
      <w:suppressAutoHyphens/>
      <w:spacing w:line="480" w:lineRule="auto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847"/>
    <w:rPr>
      <w:rFonts w:eastAsia="Times New Roman"/>
      <w:sz w:val="20"/>
      <w:szCs w:val="20"/>
      <w:lang w:val="en-US" w:eastAsia="en-GB"/>
    </w:rPr>
  </w:style>
  <w:style w:type="character" w:styleId="Hyperlink">
    <w:name w:val="Hyperlink"/>
    <w:rsid w:val="006E084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E084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847"/>
    <w:rPr>
      <w:rFonts w:eastAsia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rsid w:val="006E0847"/>
    <w:pPr>
      <w:suppressAutoHyphens/>
    </w:pPr>
    <w:rPr>
      <w:rFonts w:ascii="Tahoma" w:eastAsia="Times New Roman" w:hAnsi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rsid w:val="006E0847"/>
    <w:rPr>
      <w:rFonts w:ascii="Tahoma" w:eastAsia="Times New Roman" w:hAnsi="Tahoma"/>
      <w:sz w:val="16"/>
      <w:szCs w:val="16"/>
      <w:lang w:val="en-US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E0847"/>
    <w:pPr>
      <w:suppressAutoHyphens/>
      <w:spacing w:line="480" w:lineRule="auto"/>
      <w:ind w:left="720"/>
      <w:contextualSpacing/>
    </w:pPr>
    <w:rPr>
      <w:rFonts w:eastAsia="Times New Roman"/>
      <w:lang w:eastAsia="en-GB"/>
    </w:rPr>
  </w:style>
  <w:style w:type="table" w:customStyle="1" w:styleId="MediumShading11">
    <w:name w:val="Medium Shading 11"/>
    <w:basedOn w:val="TableNormal"/>
    <w:uiPriority w:val="63"/>
    <w:rsid w:val="006E0847"/>
    <w:rPr>
      <w:rFonts w:eastAsia="Calibri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E0847"/>
    <w:rPr>
      <w:rFonts w:eastAsia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847"/>
    <w:rPr>
      <w:rFonts w:eastAsia="Calibri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6E0847"/>
    <w:rPr>
      <w:vertAlign w:val="superscript"/>
    </w:rPr>
  </w:style>
  <w:style w:type="paragraph" w:styleId="BodyText2">
    <w:name w:val="Body Text 2"/>
    <w:basedOn w:val="Normal"/>
    <w:link w:val="BodyText2Char"/>
    <w:rsid w:val="006E0847"/>
    <w:pPr>
      <w:suppressAutoHyphens/>
      <w:spacing w:after="120" w:line="480" w:lineRule="auto"/>
    </w:pPr>
    <w:rPr>
      <w:rFonts w:eastAsia="Times New Roman"/>
      <w:sz w:val="20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6E0847"/>
    <w:rPr>
      <w:rFonts w:eastAsia="Times New Roman"/>
      <w:sz w:val="20"/>
      <w:szCs w:val="20"/>
      <w:lang w:val="en-US" w:eastAsia="en-GB"/>
    </w:rPr>
  </w:style>
  <w:style w:type="paragraph" w:customStyle="1" w:styleId="ColorfulShading-Accent11">
    <w:name w:val="Colorful Shading - Accent 11"/>
    <w:hidden/>
    <w:uiPriority w:val="99"/>
    <w:semiHidden/>
    <w:rsid w:val="006E0847"/>
    <w:rPr>
      <w:rFonts w:eastAsia="Times New Roman"/>
      <w:lang w:eastAsia="en-GB"/>
    </w:rPr>
  </w:style>
  <w:style w:type="table" w:styleId="TableGrid">
    <w:name w:val="Table Grid"/>
    <w:basedOn w:val="TableNormal"/>
    <w:rsid w:val="006E0847"/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6E0847"/>
    <w:pPr>
      <w:suppressAutoHyphens/>
      <w:spacing w:line="480" w:lineRule="auto"/>
    </w:pPr>
    <w:rPr>
      <w:rFonts w:eastAsia="Times New Roman"/>
      <w:sz w:val="20"/>
      <w:szCs w:val="20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rsid w:val="006E0847"/>
    <w:rPr>
      <w:rFonts w:eastAsia="Times New Roman"/>
      <w:sz w:val="20"/>
      <w:szCs w:val="20"/>
      <w:lang w:val="en-US" w:eastAsia="en-GB"/>
    </w:rPr>
  </w:style>
  <w:style w:type="character" w:styleId="EndnoteReference">
    <w:name w:val="endnote reference"/>
    <w:rsid w:val="006E0847"/>
    <w:rPr>
      <w:vertAlign w:val="superscript"/>
    </w:rPr>
  </w:style>
  <w:style w:type="paragraph" w:styleId="Revision">
    <w:name w:val="Revision"/>
    <w:hidden/>
    <w:uiPriority w:val="71"/>
    <w:rsid w:val="006E0847"/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unhideWhenUsed/>
    <w:rsid w:val="006E0847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skypepnhprintcontainer1321468738">
    <w:name w:val="skype_pnh_print_container_1321468738"/>
    <w:basedOn w:val="DefaultParagraphFont"/>
    <w:rsid w:val="006E0847"/>
  </w:style>
  <w:style w:type="table" w:styleId="LightList">
    <w:name w:val="Light List"/>
    <w:basedOn w:val="TableNormal"/>
    <w:uiPriority w:val="70"/>
    <w:rsid w:val="006E0847"/>
    <w:rPr>
      <w:rFonts w:eastAsia="Calibri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6C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kwitt</dc:creator>
  <cp:keywords/>
  <dc:description/>
  <cp:lastModifiedBy>kwitt</cp:lastModifiedBy>
  <cp:revision>109</cp:revision>
  <cp:lastPrinted>2012-11-13T10:45:00Z</cp:lastPrinted>
  <dcterms:created xsi:type="dcterms:W3CDTF">2012-07-02T11:31:00Z</dcterms:created>
  <dcterms:modified xsi:type="dcterms:W3CDTF">2013-01-15T11:45:00Z</dcterms:modified>
</cp:coreProperties>
</file>