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8E" w:rsidRDefault="00A30E8E">
      <w:proofErr w:type="gramStart"/>
      <w:r>
        <w:t>Supplementary table 1.</w:t>
      </w:r>
      <w:proofErr w:type="gramEnd"/>
      <w:r>
        <w:t xml:space="preserve"> Association between plasma analytes and SPARE-AD in the multivariable linear regression analysis adjusted </w:t>
      </w:r>
      <w:r w:rsidR="006954F8">
        <w:t xml:space="preserve">for </w:t>
      </w:r>
      <w:r>
        <w:t>age and gender.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898"/>
        <w:gridCol w:w="3830"/>
        <w:gridCol w:w="843"/>
      </w:tblGrid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Analyte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q-value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Analyte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q-value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Alpha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Microglobulin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0.0878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Interleukin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0.7792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Alpha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Macroglobulin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Interleukin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0.3021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Alpha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Antichymotrypsin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Interleukin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0.5047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Alpha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Antitrypsin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Interleukin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Angiotensin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Converting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Enzyme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Interleukin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receptor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0.2105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Alpha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Fetoprotein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9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Interleukin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0.7715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Agouti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Related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Insulin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0.0878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Angiopoietin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Interferon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gamma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Induced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0.6764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Angiotensinogen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Kidney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Injury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Molecule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Leptin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0.1645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Luteinizing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Hormone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(a)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Monocyte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Chemotactic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0.655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Monocyte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Chemotactic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0.733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Monocyte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Chemotactic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0.6989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Monocyte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Chemotactic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  <w:u w:val="single"/>
              </w:rPr>
              <w:t>&lt;0.0001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Macrophage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Colony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Stimulating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0.7715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0.6926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Macrophage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Derived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Chemokine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AXL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Receptor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Tyrosine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Kinase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Macrophage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Migration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Inhibitory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0.7995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Beta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Microglobulin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0.2858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Monokine</w:t>
            </w:r>
            <w:proofErr w:type="spellEnd"/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Induced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by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Gamma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Interferon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0.733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Brain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Derived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Neurotrophic</w:t>
            </w:r>
            <w:proofErr w:type="spellEnd"/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Macrophage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Inflammatory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alpha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  <w:u w:val="single"/>
              </w:rPr>
              <w:t>0.0309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Lymphocyte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Chemoattractant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Macrophage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Inflammatory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beta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Bone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Morphogenetic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Macrophage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Inflammatory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alpha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0.4074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Brain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Natriuretic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Peptide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66F31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66F31">
              <w:rPr>
                <w:rFonts w:ascii="Calibri" w:eastAsia="Times New Roman" w:hAnsi="Calibri" w:cs="Times New Roman"/>
                <w:color w:val="000000"/>
                <w:u w:val="single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Matrix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Metalloproteinase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0.2065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Betacellulin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Matrix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Metalloproteinase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Comement</w:t>
            </w:r>
            <w:proofErr w:type="spellEnd"/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Matrix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Metalloproteinase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0.4074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Cancer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Antigen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Matrix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Metalloproteinase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0.7762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Calcitonin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Myeloid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Progenitor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Inhibitory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0.7995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CD40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antigen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Myeloperoxidase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0.4074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CD40</w:t>
            </w:r>
            <w:r w:rsidR="008A51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Ligand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Myoglobin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0.5352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9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CD5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Neutrophil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Gelatinase</w:t>
            </w:r>
            <w:proofErr w:type="spellEnd"/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Associated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Lipocal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0.2684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Carcinoembryonic</w:t>
            </w:r>
            <w:proofErr w:type="spellEnd"/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Antigen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Neuronal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Cell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Adhesion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Molecule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0.344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lastRenderedPageBreak/>
              <w:t>Chromogranin</w:t>
            </w:r>
            <w:proofErr w:type="spellEnd"/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B64F23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B64F23">
              <w:rPr>
                <w:rFonts w:ascii="Calibri" w:eastAsia="Times New Roman" w:hAnsi="Calibri" w:cs="Times New Roman"/>
                <w:color w:val="000000"/>
                <w:u w:val="single"/>
              </w:rPr>
              <w:t>0.0332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Osteopontin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Creatine</w:t>
            </w:r>
            <w:proofErr w:type="spellEnd"/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Kinase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asminogen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Activator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Inhibitor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Clusterin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0.6547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Prostatic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Acid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Phosphatase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0.4103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Ciliary</w:t>
            </w:r>
            <w:proofErr w:type="spellEnd"/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Neurotrophic</w:t>
            </w:r>
            <w:proofErr w:type="spellEnd"/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6F31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Pulmonary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and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Activation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Regulated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Chemo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kine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0.733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Comement</w:t>
            </w:r>
            <w:proofErr w:type="spellEnd"/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0.6645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6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atelet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Derived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Growth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BB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Cortisol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  <w:u w:val="single"/>
              </w:rPr>
              <w:t>0.0332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acenta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Growth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0.1682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peptide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Pancreatic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Polypeptide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0.0646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Reactive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0.0878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Prolactin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0.7993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Cystatin</w:t>
            </w:r>
            <w:proofErr w:type="spellEnd"/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0.6547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Proinsulin</w:t>
            </w:r>
            <w:proofErr w:type="spellEnd"/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Intact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0.4074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Epidermal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Growth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0.6764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Proinsulin</w:t>
            </w:r>
            <w:proofErr w:type="spellEnd"/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0.733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Epidermal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Growth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Receptor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Peptide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YY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0.0878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497A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Epithelial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Derived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Neutrophil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Activating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Protein 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0.6989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6F31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Receptor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for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advanced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glycosylation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end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products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0.7935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Eotaxin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0.6764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Cell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Specific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RANTES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0.7715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Eotaxin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  <w:u w:val="single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Resistin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0.5726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Selectin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Serum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Amyloid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Component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Fatty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Acid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Binding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heart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Stem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Cell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0.7715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Serum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Glutamic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Oxaloacetic</w:t>
            </w:r>
            <w:proofErr w:type="spellEnd"/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Transaminase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0.244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FASLG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Receptor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Sex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Hormone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Binding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Globulin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0.0878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Fas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Ligand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Sortilin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Fetuin</w:t>
            </w:r>
            <w:proofErr w:type="spellEnd"/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Thyroxine</w:t>
            </w:r>
            <w:proofErr w:type="spellEnd"/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Binding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Globulin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0.1093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Fibroblast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Growth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Trefoil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Fibrinogen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Thrombospondin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0.6989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Ferritin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Tissue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Inhibitor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of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Metalloproteinases</w:t>
            </w:r>
            <w:proofErr w:type="spellEnd"/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0.0878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Follicle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Stimulating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Hormone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Tenascin</w:t>
            </w:r>
            <w:proofErr w:type="spellEnd"/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0.0999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Growth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Hormone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6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Tumor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Necrosis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Receptor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Like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0.1666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Growth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Regulated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alpha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Thrombopoietin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0.733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Glutathione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Transferase</w:t>
            </w:r>
            <w:proofErr w:type="spellEnd"/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alpha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66F31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TNF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Related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Apoptosis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Inducing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Ligand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Re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ceptor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0.7762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Haptoglobin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6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Serotransferrin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0.2266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Chemokine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CC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Thyroid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Stimulating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Hormone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Hepatocyte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Growth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0.3559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Transthyretin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0.0512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Lymphocyte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Secreted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I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0.7894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Vascular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Cell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Adhesion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Molecule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0.0878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Immunoglobulin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0.4458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Vascular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Endothelial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Growth</w:t>
            </w:r>
            <w:r w:rsidR="00E66F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0.2012</w:t>
            </w:r>
          </w:p>
        </w:tc>
      </w:tr>
      <w:tr w:rsidR="00E66F31" w:rsidRPr="00E25B48" w:rsidTr="00E25B4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Insulin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like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Growth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Factor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Binding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25B48">
              <w:rPr>
                <w:rFonts w:ascii="Calibri" w:eastAsia="Times New Roman" w:hAnsi="Calibri" w:cs="Times New Roman"/>
                <w:color w:val="000000"/>
              </w:rPr>
              <w:t>Prote</w:t>
            </w:r>
            <w:r w:rsidR="0093497A">
              <w:rPr>
                <w:rFonts w:ascii="Calibri" w:eastAsia="Times New Roman" w:hAnsi="Calibri" w:cs="Times New Roman"/>
                <w:color w:val="000000"/>
              </w:rPr>
              <w:t>in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  <w:u w:val="single"/>
              </w:rPr>
              <w:t>0.0217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5B48">
              <w:rPr>
                <w:rFonts w:ascii="Calibri" w:eastAsia="Times New Roman" w:hAnsi="Calibri" w:cs="Times New Roman"/>
                <w:color w:val="000000"/>
              </w:rPr>
              <w:t>Vitronectin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B48" w:rsidRPr="00E25B48" w:rsidRDefault="00E25B48" w:rsidP="00E2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B48">
              <w:rPr>
                <w:rFonts w:ascii="Calibri" w:eastAsia="Times New Roman" w:hAnsi="Calibri" w:cs="Times New Roman"/>
                <w:color w:val="000000"/>
              </w:rPr>
              <w:t>0.1093</w:t>
            </w:r>
          </w:p>
        </w:tc>
      </w:tr>
    </w:tbl>
    <w:p w:rsidR="00C94A4F" w:rsidRDefault="00C94A4F"/>
    <w:p w:rsidR="00A30E8E" w:rsidRDefault="00A30E8E">
      <w:r>
        <w:br w:type="page"/>
      </w:r>
      <w:bookmarkStart w:id="0" w:name="_GoBack"/>
      <w:bookmarkEnd w:id="0"/>
    </w:p>
    <w:sectPr w:rsidR="00A30E8E" w:rsidSect="00C9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48"/>
    <w:rsid w:val="0016277F"/>
    <w:rsid w:val="00213584"/>
    <w:rsid w:val="00351272"/>
    <w:rsid w:val="00676A21"/>
    <w:rsid w:val="00684420"/>
    <w:rsid w:val="006954F8"/>
    <w:rsid w:val="006B70D7"/>
    <w:rsid w:val="006C129D"/>
    <w:rsid w:val="00752926"/>
    <w:rsid w:val="00784711"/>
    <w:rsid w:val="008A5118"/>
    <w:rsid w:val="0093497A"/>
    <w:rsid w:val="00A30E8E"/>
    <w:rsid w:val="00B35EFC"/>
    <w:rsid w:val="00B64F23"/>
    <w:rsid w:val="00C94A4F"/>
    <w:rsid w:val="00CA0F79"/>
    <w:rsid w:val="00D21D27"/>
    <w:rsid w:val="00D803C0"/>
    <w:rsid w:val="00E25B48"/>
    <w:rsid w:val="00E66F31"/>
    <w:rsid w:val="00EE65E5"/>
    <w:rsid w:val="00E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Jon Toledo</cp:lastModifiedBy>
  <cp:revision>3</cp:revision>
  <dcterms:created xsi:type="dcterms:W3CDTF">2013-01-16T21:42:00Z</dcterms:created>
  <dcterms:modified xsi:type="dcterms:W3CDTF">2013-01-16T21:43:00Z</dcterms:modified>
</cp:coreProperties>
</file>