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6E" w:rsidRDefault="00FA026E" w:rsidP="00FA026E">
      <w:pPr>
        <w:jc w:val="both"/>
        <w:rPr>
          <w:b/>
          <w:lang w:val="en-US"/>
        </w:rPr>
      </w:pPr>
      <w:bookmarkStart w:id="0" w:name="_GoBack"/>
      <w:r>
        <w:rPr>
          <w:b/>
          <w:lang w:val="en-US"/>
        </w:rPr>
        <w:t xml:space="preserve">Supporting Information - Marsot et al. </w:t>
      </w:r>
      <w:proofErr w:type="spellStart"/>
      <w:r>
        <w:rPr>
          <w:b/>
          <w:lang w:val="en-US"/>
        </w:rPr>
        <w:t>PLoS</w:t>
      </w:r>
      <w:proofErr w:type="spellEnd"/>
      <w:r>
        <w:rPr>
          <w:b/>
          <w:lang w:val="en-US"/>
        </w:rPr>
        <w:t xml:space="preserve"> ONE</w:t>
      </w:r>
      <w:r>
        <w:rPr>
          <w:b/>
          <w:lang w:val="en-US"/>
        </w:rPr>
        <w:t xml:space="preserve"> 2013.</w:t>
      </w:r>
    </w:p>
    <w:bookmarkEnd w:id="0"/>
    <w:p w:rsidR="00C55B78" w:rsidRDefault="00C55B78" w:rsidP="00366797">
      <w:pPr>
        <w:jc w:val="both"/>
        <w:rPr>
          <w:b/>
          <w:lang w:val="en-US"/>
        </w:rPr>
      </w:pPr>
    </w:p>
    <w:p w:rsidR="00366797" w:rsidRPr="00C55B78" w:rsidRDefault="00C55B78" w:rsidP="00366797">
      <w:pPr>
        <w:jc w:val="both"/>
        <w:rPr>
          <w:lang w:val="en-US"/>
        </w:rPr>
      </w:pPr>
      <w:r w:rsidRPr="00C55B78">
        <w:rPr>
          <w:b/>
          <w:lang w:val="en-US"/>
        </w:rPr>
        <w:t>Appendix S</w:t>
      </w:r>
      <w:r w:rsidR="00366797" w:rsidRPr="00C55B78">
        <w:rPr>
          <w:b/>
          <w:lang w:val="en-US"/>
        </w:rPr>
        <w:t>1:</w:t>
      </w:r>
      <w:r w:rsidR="00366797" w:rsidRPr="00C55B78">
        <w:rPr>
          <w:lang w:val="en-US"/>
        </w:rPr>
        <w:t xml:space="preserve"> Correction of field tick counts for Siberian chipmunks to have laboratory tick counts.</w:t>
      </w:r>
    </w:p>
    <w:p w:rsidR="00366797" w:rsidRPr="006110E7" w:rsidRDefault="00366797" w:rsidP="00366797">
      <w:pPr>
        <w:ind w:firstLine="708"/>
        <w:jc w:val="both"/>
        <w:rPr>
          <w:highlight w:val="yellow"/>
          <w:lang w:val="en-US"/>
        </w:rPr>
      </w:pPr>
    </w:p>
    <w:p w:rsidR="00366797" w:rsidRPr="004C45CB" w:rsidRDefault="00366797" w:rsidP="00366797">
      <w:pPr>
        <w:spacing w:line="360" w:lineRule="auto"/>
        <w:ind w:firstLine="708"/>
        <w:jc w:val="both"/>
        <w:rPr>
          <w:highlight w:val="yellow"/>
          <w:lang w:val="en-US"/>
        </w:rPr>
      </w:pPr>
      <w:r>
        <w:rPr>
          <w:lang w:val="en-US"/>
        </w:rPr>
        <w:t>F</w:t>
      </w:r>
      <w:r w:rsidRPr="00472152">
        <w:rPr>
          <w:lang w:val="en-US"/>
        </w:rPr>
        <w:t xml:space="preserve">or the </w:t>
      </w:r>
      <w:r>
        <w:rPr>
          <w:lang w:val="en-US"/>
        </w:rPr>
        <w:t xml:space="preserve">bank </w:t>
      </w:r>
      <w:r w:rsidRPr="00472152">
        <w:rPr>
          <w:lang w:val="en-US"/>
        </w:rPr>
        <w:t xml:space="preserve">vole and the </w:t>
      </w:r>
      <w:r>
        <w:rPr>
          <w:lang w:val="en-US"/>
        </w:rPr>
        <w:t>wood mouse, t</w:t>
      </w:r>
      <w:r w:rsidRPr="00472152">
        <w:rPr>
          <w:lang w:val="en-US"/>
        </w:rPr>
        <w:t>he data o</w:t>
      </w:r>
      <w:r>
        <w:rPr>
          <w:lang w:val="en-US"/>
        </w:rPr>
        <w:t>f</w:t>
      </w:r>
      <w:r w:rsidRPr="00472152">
        <w:rPr>
          <w:lang w:val="en-US"/>
        </w:rPr>
        <w:t xml:space="preserve"> tick</w:t>
      </w:r>
      <w:r>
        <w:rPr>
          <w:lang w:val="en-US"/>
        </w:rPr>
        <w:t xml:space="preserve"> burden</w:t>
      </w:r>
      <w:r w:rsidRPr="00472152">
        <w:rPr>
          <w:lang w:val="en-US"/>
        </w:rPr>
        <w:t xml:space="preserve"> </w:t>
      </w:r>
      <w:r>
        <w:rPr>
          <w:lang w:val="en-US"/>
        </w:rPr>
        <w:t>we</w:t>
      </w:r>
      <w:r w:rsidRPr="00472152">
        <w:rPr>
          <w:lang w:val="en-US"/>
        </w:rPr>
        <w:t xml:space="preserve">re </w:t>
      </w:r>
      <w:r>
        <w:rPr>
          <w:lang w:val="en-US"/>
        </w:rPr>
        <w:t xml:space="preserve"> count</w:t>
      </w:r>
      <w:r w:rsidRPr="00472152">
        <w:rPr>
          <w:lang w:val="en-US"/>
        </w:rPr>
        <w:t xml:space="preserve">s made in the laboratory on the whole body </w:t>
      </w:r>
      <w:r>
        <w:rPr>
          <w:lang w:val="en-US"/>
        </w:rPr>
        <w:t xml:space="preserve">(almost exhaustive), </w:t>
      </w:r>
      <w:r w:rsidRPr="00472152">
        <w:rPr>
          <w:lang w:val="en-US"/>
        </w:rPr>
        <w:t xml:space="preserve">and </w:t>
      </w:r>
      <w:r>
        <w:rPr>
          <w:lang w:val="en-US"/>
        </w:rPr>
        <w:t>f</w:t>
      </w:r>
      <w:r w:rsidRPr="00472152">
        <w:rPr>
          <w:lang w:val="en-US"/>
        </w:rPr>
        <w:t xml:space="preserve">or the </w:t>
      </w:r>
      <w:r>
        <w:rPr>
          <w:lang w:val="en-US"/>
        </w:rPr>
        <w:t>Siberian chipmunk</w:t>
      </w:r>
      <w:r w:rsidRPr="00472152">
        <w:rPr>
          <w:lang w:val="en-US"/>
        </w:rPr>
        <w:t xml:space="preserve">, counts </w:t>
      </w:r>
      <w:r>
        <w:rPr>
          <w:lang w:val="en-US"/>
        </w:rPr>
        <w:t>were made in</w:t>
      </w:r>
      <w:r w:rsidRPr="00472152">
        <w:rPr>
          <w:lang w:val="en-US"/>
        </w:rPr>
        <w:t xml:space="preserve"> the </w:t>
      </w:r>
      <w:r>
        <w:rPr>
          <w:lang w:val="en-US"/>
        </w:rPr>
        <w:t xml:space="preserve">field </w:t>
      </w:r>
      <w:r w:rsidRPr="00472152">
        <w:rPr>
          <w:lang w:val="en-US"/>
        </w:rPr>
        <w:t>only</w:t>
      </w:r>
      <w:r>
        <w:rPr>
          <w:lang w:val="en-US"/>
        </w:rPr>
        <w:t xml:space="preserve"> on </w:t>
      </w:r>
      <w:r w:rsidRPr="00472152">
        <w:rPr>
          <w:lang w:val="en-US"/>
        </w:rPr>
        <w:t xml:space="preserve">the head. </w:t>
      </w:r>
      <w:r>
        <w:rPr>
          <w:lang w:val="en-US"/>
        </w:rPr>
        <w:t>We thus es</w:t>
      </w:r>
      <w:r w:rsidRPr="00472152">
        <w:rPr>
          <w:lang w:val="en-US"/>
        </w:rPr>
        <w:t>timate</w:t>
      </w:r>
      <w:r>
        <w:rPr>
          <w:lang w:val="en-US"/>
        </w:rPr>
        <w:t>d</w:t>
      </w:r>
      <w:r w:rsidRPr="00472152">
        <w:rPr>
          <w:lang w:val="en-US"/>
        </w:rPr>
        <w:t xml:space="preserve"> the number of ticks o</w:t>
      </w:r>
      <w:r>
        <w:rPr>
          <w:lang w:val="en-US"/>
        </w:rPr>
        <w:t>n</w:t>
      </w:r>
      <w:r w:rsidRPr="00472152">
        <w:rPr>
          <w:lang w:val="en-US"/>
        </w:rPr>
        <w:t xml:space="preserve"> </w:t>
      </w:r>
      <w:r>
        <w:rPr>
          <w:lang w:val="en-US"/>
        </w:rPr>
        <w:t>chipmunks, which a laboratory count would have done, based on</w:t>
      </w:r>
      <w:r w:rsidRPr="00472152">
        <w:rPr>
          <w:lang w:val="en-US"/>
        </w:rPr>
        <w:t xml:space="preserve"> a count</w:t>
      </w:r>
      <w:r>
        <w:rPr>
          <w:lang w:val="en-US"/>
        </w:rPr>
        <w:t xml:space="preserve"> </w:t>
      </w:r>
      <w:r w:rsidRPr="00472152">
        <w:rPr>
          <w:lang w:val="en-US"/>
        </w:rPr>
        <w:t xml:space="preserve">made </w:t>
      </w:r>
      <w:r>
        <w:rPr>
          <w:lang w:val="en-US"/>
        </w:rPr>
        <w:t>i</w:t>
      </w:r>
      <w:r w:rsidRPr="00472152">
        <w:rPr>
          <w:lang w:val="en-US"/>
        </w:rPr>
        <w:t xml:space="preserve">n the </w:t>
      </w:r>
      <w:r>
        <w:rPr>
          <w:lang w:val="en-US"/>
        </w:rPr>
        <w:t>field</w:t>
      </w:r>
      <w:r w:rsidRPr="00472152">
        <w:rPr>
          <w:lang w:val="en-US"/>
        </w:rPr>
        <w:t>.</w:t>
      </w:r>
      <w:r>
        <w:rPr>
          <w:lang w:val="en-US"/>
        </w:rPr>
        <w:t xml:space="preserve"> One</w:t>
      </w:r>
      <w:r w:rsidRPr="004C45CB">
        <w:rPr>
          <w:lang w:val="en-US"/>
        </w:rPr>
        <w:t xml:space="preserve"> </w:t>
      </w:r>
      <w:r>
        <w:rPr>
          <w:lang w:val="en-US"/>
        </w:rPr>
        <w:t xml:space="preserve">set </w:t>
      </w:r>
      <w:r w:rsidRPr="004C45CB">
        <w:rPr>
          <w:lang w:val="en-US"/>
        </w:rPr>
        <w:t xml:space="preserve">of data </w:t>
      </w:r>
      <w:r>
        <w:rPr>
          <w:lang w:val="en-US"/>
        </w:rPr>
        <w:t>realized in</w:t>
      </w:r>
      <w:r w:rsidRPr="004C45CB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007 in"/>
        </w:smartTagPr>
        <w:r w:rsidRPr="004C45CB">
          <w:rPr>
            <w:lang w:val="en-US"/>
          </w:rPr>
          <w:t>2007 in</w:t>
        </w:r>
      </w:smartTag>
      <w:r w:rsidRPr="004C45CB">
        <w:rPr>
          <w:lang w:val="en-US"/>
        </w:rPr>
        <w:t xml:space="preserve"> </w:t>
      </w:r>
      <w:proofErr w:type="spellStart"/>
      <w:r w:rsidRPr="004C45CB">
        <w:rPr>
          <w:lang w:val="en-US"/>
        </w:rPr>
        <w:t>Verneuil</w:t>
      </w:r>
      <w:proofErr w:type="spellEnd"/>
      <w:r w:rsidRPr="004C45CB">
        <w:rPr>
          <w:lang w:val="en-US"/>
        </w:rPr>
        <w:t>-</w:t>
      </w:r>
      <w:proofErr w:type="spellStart"/>
      <w:r w:rsidRPr="004C45CB">
        <w:rPr>
          <w:lang w:val="en-US"/>
        </w:rPr>
        <w:t>sur</w:t>
      </w:r>
      <w:proofErr w:type="spellEnd"/>
      <w:r w:rsidRPr="004C45CB">
        <w:rPr>
          <w:lang w:val="en-US"/>
        </w:rPr>
        <w:t>-Seine (</w:t>
      </w:r>
      <w:proofErr w:type="spellStart"/>
      <w:r w:rsidRPr="004C45CB">
        <w:rPr>
          <w:lang w:val="en-US"/>
        </w:rPr>
        <w:t>Yvelines</w:t>
      </w:r>
      <w:proofErr w:type="spellEnd"/>
      <w:r w:rsidRPr="004C45CB">
        <w:rPr>
          <w:lang w:val="en-US"/>
        </w:rPr>
        <w:t>)</w:t>
      </w:r>
      <w:r>
        <w:rPr>
          <w:lang w:val="en-US"/>
        </w:rPr>
        <w:t xml:space="preserve"> concerned 19 chipmunks, for which counts of ticks were realized </w:t>
      </w:r>
      <w:r w:rsidRPr="004C45CB">
        <w:rPr>
          <w:lang w:val="en-US"/>
        </w:rPr>
        <w:t xml:space="preserve">at the same time </w:t>
      </w:r>
      <w:r>
        <w:rPr>
          <w:lang w:val="en-US"/>
        </w:rPr>
        <w:t>in the field and in the laboratory. C</w:t>
      </w:r>
      <w:r w:rsidRPr="004C45CB">
        <w:rPr>
          <w:lang w:val="en-US"/>
        </w:rPr>
        <w:t>ounts were realized by a single experi</w:t>
      </w:r>
      <w:r>
        <w:rPr>
          <w:lang w:val="en-US"/>
        </w:rPr>
        <w:t>enced</w:t>
      </w:r>
      <w:r w:rsidRPr="004C45CB">
        <w:rPr>
          <w:lang w:val="en-US"/>
        </w:rPr>
        <w:t xml:space="preserve"> person and with </w:t>
      </w:r>
      <w:r>
        <w:rPr>
          <w:lang w:val="en-US"/>
        </w:rPr>
        <w:t>high precision. The model</w:t>
      </w:r>
      <w:r w:rsidRPr="004C45CB">
        <w:rPr>
          <w:lang w:val="en-US"/>
        </w:rPr>
        <w:t xml:space="preserve"> </w:t>
      </w:r>
      <w:r>
        <w:rPr>
          <w:lang w:val="en-US"/>
        </w:rPr>
        <w:t>corresponds to a linear model between field and laboratory data</w:t>
      </w:r>
      <w:r w:rsidRPr="004C45CB">
        <w:rPr>
          <w:lang w:val="en-US"/>
        </w:rPr>
        <w:t xml:space="preserve">. The estimation </w:t>
      </w:r>
      <w:r>
        <w:rPr>
          <w:lang w:val="en-US"/>
        </w:rPr>
        <w:t>thus was</w:t>
      </w:r>
      <w:r w:rsidRPr="004C45CB">
        <w:rPr>
          <w:lang w:val="en-US"/>
        </w:rPr>
        <w:t xml:space="preserve"> made from the </w:t>
      </w:r>
      <w:r>
        <w:rPr>
          <w:lang w:val="en-US"/>
        </w:rPr>
        <w:t xml:space="preserve">field </w:t>
      </w:r>
      <w:r w:rsidRPr="004C45CB">
        <w:rPr>
          <w:lang w:val="en-US"/>
        </w:rPr>
        <w:t xml:space="preserve">data, </w:t>
      </w:r>
      <w:r>
        <w:rPr>
          <w:lang w:val="en-US"/>
        </w:rPr>
        <w:t xml:space="preserve">the </w:t>
      </w:r>
      <w:r w:rsidRPr="004C45CB">
        <w:rPr>
          <w:lang w:val="en-US"/>
        </w:rPr>
        <w:t>only data available for chipmunks in our study. The explained variable is thus Y</w:t>
      </w:r>
      <w:r w:rsidRPr="004C45CB">
        <w:rPr>
          <w:vertAlign w:val="subscript"/>
          <w:lang w:val="en-US"/>
        </w:rPr>
        <w:t>F</w:t>
      </w:r>
      <w:r w:rsidRPr="004C45CB">
        <w:rPr>
          <w:lang w:val="en-US"/>
        </w:rPr>
        <w:t xml:space="preserve"> (number of larvae counted </w:t>
      </w:r>
      <w:r>
        <w:rPr>
          <w:lang w:val="en-US"/>
        </w:rPr>
        <w:t>i</w:t>
      </w:r>
      <w:r w:rsidRPr="004C45CB">
        <w:rPr>
          <w:lang w:val="en-US"/>
        </w:rPr>
        <w:t>n the field) and the explanatory variable Y</w:t>
      </w:r>
      <w:r w:rsidRPr="004C45CB">
        <w:rPr>
          <w:vertAlign w:val="subscript"/>
          <w:lang w:val="en-US"/>
        </w:rPr>
        <w:t>L</w:t>
      </w:r>
      <w:r w:rsidRPr="004C45CB">
        <w:rPr>
          <w:lang w:val="en-US"/>
        </w:rPr>
        <w:t xml:space="preserve"> (number of larva</w:t>
      </w:r>
      <w:r>
        <w:rPr>
          <w:lang w:val="en-US"/>
        </w:rPr>
        <w:t>e</w:t>
      </w:r>
      <w:r w:rsidRPr="004C45CB">
        <w:rPr>
          <w:lang w:val="en-US"/>
        </w:rPr>
        <w:t xml:space="preserve"> </w:t>
      </w:r>
      <w:r w:rsidRPr="004C45CB">
        <w:rPr>
          <w:i/>
          <w:lang w:val="en-US"/>
        </w:rPr>
        <w:t>I. ricinus</w:t>
      </w:r>
      <w:r w:rsidRPr="004C45CB">
        <w:rPr>
          <w:lang w:val="en-US"/>
        </w:rPr>
        <w:t xml:space="preserve"> found by </w:t>
      </w:r>
      <w:r>
        <w:rPr>
          <w:lang w:val="en-US"/>
        </w:rPr>
        <w:t xml:space="preserve">an </w:t>
      </w:r>
      <w:r w:rsidRPr="004C45CB">
        <w:rPr>
          <w:lang w:val="en-US"/>
        </w:rPr>
        <w:t>individual in the laboratory).</w:t>
      </w:r>
    </w:p>
    <w:p w:rsidR="00366797" w:rsidRDefault="00366797" w:rsidP="00366797">
      <w:pPr>
        <w:spacing w:line="360" w:lineRule="auto"/>
        <w:jc w:val="both"/>
        <w:rPr>
          <w:lang w:val="en-US"/>
        </w:rPr>
      </w:pPr>
    </w:p>
    <w:p w:rsidR="00366797" w:rsidRPr="004C45CB" w:rsidRDefault="00366797" w:rsidP="00366797">
      <w:pPr>
        <w:spacing w:line="360" w:lineRule="auto"/>
        <w:jc w:val="both"/>
        <w:rPr>
          <w:lang w:val="en-US"/>
        </w:rPr>
      </w:pPr>
      <w:r w:rsidRPr="004C45CB">
        <w:rPr>
          <w:lang w:val="en-US"/>
        </w:rPr>
        <w:t xml:space="preserve">The count variables for every individual </w:t>
      </w:r>
      <w:proofErr w:type="spellStart"/>
      <w:r w:rsidRPr="004C45CB">
        <w:rPr>
          <w:lang w:val="en-US"/>
        </w:rPr>
        <w:t>i</w:t>
      </w:r>
      <w:proofErr w:type="spellEnd"/>
      <w:r w:rsidRPr="004C45CB">
        <w:rPr>
          <w:lang w:val="en-US"/>
        </w:rPr>
        <w:t>, are respectively:</w:t>
      </w:r>
    </w:p>
    <w:p w:rsidR="00366797" w:rsidRPr="004C45CB" w:rsidRDefault="00366797" w:rsidP="00366797">
      <w:pPr>
        <w:spacing w:line="360" w:lineRule="auto"/>
        <w:ind w:firstLine="708"/>
        <w:jc w:val="both"/>
        <w:rPr>
          <w:lang w:val="en-US"/>
        </w:rPr>
      </w:pPr>
      <w:proofErr w:type="spellStart"/>
      <w:r w:rsidRPr="004C45CB">
        <w:rPr>
          <w:lang w:val="en-US"/>
        </w:rPr>
        <w:t>Y</w:t>
      </w:r>
      <w:r w:rsidRPr="004C45CB">
        <w:rPr>
          <w:vertAlign w:val="subscript"/>
          <w:lang w:val="en-US"/>
        </w:rPr>
        <w:t>L</w:t>
      </w:r>
      <w:r w:rsidRPr="004C45CB">
        <w:rPr>
          <w:vertAlign w:val="superscript"/>
          <w:lang w:val="en-US"/>
        </w:rPr>
        <w:t>i</w:t>
      </w:r>
      <w:proofErr w:type="spellEnd"/>
      <w:r w:rsidRPr="004C45CB">
        <w:rPr>
          <w:vertAlign w:val="subscript"/>
          <w:lang w:val="en-US"/>
        </w:rPr>
        <w:t xml:space="preserve"> </w:t>
      </w:r>
      <w:r w:rsidRPr="004C45CB">
        <w:rPr>
          <w:lang w:val="en-US"/>
        </w:rPr>
        <w:t>~ Poisson (</w:t>
      </w:r>
      <w:r w:rsidRPr="004C45CB">
        <w:t>λ</w:t>
      </w:r>
      <w:r w:rsidRPr="004C45CB">
        <w:rPr>
          <w:vertAlign w:val="subscript"/>
          <w:lang w:val="en-US"/>
        </w:rPr>
        <w:t>L</w:t>
      </w:r>
      <w:r w:rsidRPr="004C45CB">
        <w:rPr>
          <w:vertAlign w:val="superscript"/>
          <w:lang w:val="en-US"/>
        </w:rPr>
        <w:t>i</w:t>
      </w:r>
      <w:r w:rsidRPr="004C45CB">
        <w:rPr>
          <w:lang w:val="en-US"/>
        </w:rPr>
        <w:t xml:space="preserve">) </w:t>
      </w:r>
      <w:r w:rsidRPr="004C45CB">
        <w:rPr>
          <w:lang w:val="en-US"/>
        </w:rPr>
        <w:tab/>
        <w:t>with E(</w:t>
      </w:r>
      <w:proofErr w:type="spellStart"/>
      <w:r w:rsidRPr="004C45CB">
        <w:rPr>
          <w:lang w:val="en-US"/>
        </w:rPr>
        <w:t>Y</w:t>
      </w:r>
      <w:r w:rsidRPr="004C45CB">
        <w:rPr>
          <w:vertAlign w:val="subscript"/>
          <w:lang w:val="en-US"/>
        </w:rPr>
        <w:t>L</w:t>
      </w:r>
      <w:r w:rsidRPr="004C45CB">
        <w:rPr>
          <w:vertAlign w:val="superscript"/>
          <w:lang w:val="en-US"/>
        </w:rPr>
        <w:t>i</w:t>
      </w:r>
      <w:proofErr w:type="spellEnd"/>
      <w:r w:rsidRPr="004C45CB">
        <w:rPr>
          <w:lang w:val="en-US"/>
        </w:rPr>
        <w:t>)=</w:t>
      </w:r>
      <w:proofErr w:type="spellStart"/>
      <w:r w:rsidRPr="004C45CB">
        <w:rPr>
          <w:lang w:val="en-US"/>
        </w:rPr>
        <w:t>Var</w:t>
      </w:r>
      <w:proofErr w:type="spellEnd"/>
      <w:r w:rsidRPr="004C45CB">
        <w:rPr>
          <w:lang w:val="en-US"/>
        </w:rPr>
        <w:t>(</w:t>
      </w:r>
      <w:proofErr w:type="spellStart"/>
      <w:r w:rsidRPr="004C45CB">
        <w:rPr>
          <w:lang w:val="en-US"/>
        </w:rPr>
        <w:t>Y</w:t>
      </w:r>
      <w:r w:rsidRPr="004C45CB">
        <w:rPr>
          <w:vertAlign w:val="subscript"/>
          <w:lang w:val="en-US"/>
        </w:rPr>
        <w:t>L</w:t>
      </w:r>
      <w:r w:rsidRPr="004C45CB">
        <w:rPr>
          <w:vertAlign w:val="superscript"/>
          <w:lang w:val="en-US"/>
        </w:rPr>
        <w:t>i</w:t>
      </w:r>
      <w:proofErr w:type="spellEnd"/>
      <w:r w:rsidRPr="004C45CB">
        <w:rPr>
          <w:lang w:val="en-US"/>
        </w:rPr>
        <w:t xml:space="preserve">)= </w:t>
      </w:r>
      <w:r w:rsidRPr="004C45CB">
        <w:t>λ</w:t>
      </w:r>
      <w:r w:rsidRPr="004C45CB">
        <w:rPr>
          <w:vertAlign w:val="subscript"/>
          <w:lang w:val="en-US"/>
        </w:rPr>
        <w:t>L</w:t>
      </w:r>
      <w:r w:rsidRPr="004C45CB">
        <w:rPr>
          <w:vertAlign w:val="superscript"/>
          <w:lang w:val="en-US"/>
        </w:rPr>
        <w:t>i</w:t>
      </w:r>
      <w:r w:rsidRPr="004C45CB">
        <w:rPr>
          <w:lang w:val="en-US"/>
        </w:rPr>
        <w:t xml:space="preserve"> , and</w:t>
      </w:r>
    </w:p>
    <w:p w:rsidR="00366797" w:rsidRPr="00574E35" w:rsidRDefault="00366797" w:rsidP="00366797">
      <w:pPr>
        <w:spacing w:line="360" w:lineRule="auto"/>
        <w:ind w:firstLine="708"/>
        <w:jc w:val="both"/>
        <w:rPr>
          <w:lang w:val="en-US"/>
        </w:rPr>
      </w:pPr>
      <w:proofErr w:type="spellStart"/>
      <w:r w:rsidRPr="00574E35">
        <w:rPr>
          <w:lang w:val="en-US"/>
        </w:rPr>
        <w:t>Y</w:t>
      </w:r>
      <w:r w:rsidRPr="00574E35">
        <w:rPr>
          <w:vertAlign w:val="subscript"/>
          <w:lang w:val="en-US"/>
        </w:rPr>
        <w:t>F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vertAlign w:val="subscript"/>
          <w:lang w:val="en-US"/>
        </w:rPr>
        <w:t xml:space="preserve">  </w:t>
      </w:r>
      <w:r w:rsidRPr="00574E35">
        <w:rPr>
          <w:lang w:val="en-US"/>
        </w:rPr>
        <w:t>~ Poisson (</w:t>
      </w:r>
      <w:r w:rsidRPr="004C45CB">
        <w:t>λ</w:t>
      </w:r>
      <w:r w:rsidRPr="00574E35">
        <w:rPr>
          <w:vertAlign w:val="subscript"/>
          <w:lang w:val="en-US"/>
        </w:rPr>
        <w:t>T</w:t>
      </w:r>
      <w:r w:rsidRPr="00574E35">
        <w:rPr>
          <w:vertAlign w:val="superscript"/>
          <w:lang w:val="en-US"/>
        </w:rPr>
        <w:t>i</w:t>
      </w:r>
      <w:r w:rsidRPr="00574E35">
        <w:rPr>
          <w:lang w:val="en-US"/>
        </w:rPr>
        <w:t xml:space="preserve">) </w:t>
      </w:r>
      <w:r w:rsidRPr="00574E35">
        <w:rPr>
          <w:lang w:val="en-US"/>
        </w:rPr>
        <w:tab/>
        <w:t>with  E(</w:t>
      </w:r>
      <w:proofErr w:type="spellStart"/>
      <w:r w:rsidRPr="00574E35">
        <w:rPr>
          <w:lang w:val="en-US"/>
        </w:rPr>
        <w:t>Y</w:t>
      </w:r>
      <w:r w:rsidRPr="00574E35">
        <w:rPr>
          <w:vertAlign w:val="subscript"/>
          <w:lang w:val="en-US"/>
        </w:rPr>
        <w:t>T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>)=</w:t>
      </w:r>
      <w:proofErr w:type="spellStart"/>
      <w:r w:rsidRPr="00574E35">
        <w:rPr>
          <w:lang w:val="en-US"/>
        </w:rPr>
        <w:t>Var</w:t>
      </w:r>
      <w:proofErr w:type="spellEnd"/>
      <w:r w:rsidRPr="00574E35">
        <w:rPr>
          <w:lang w:val="en-US"/>
        </w:rPr>
        <w:t>(</w:t>
      </w:r>
      <w:proofErr w:type="spellStart"/>
      <w:r w:rsidRPr="00574E35">
        <w:rPr>
          <w:lang w:val="en-US"/>
        </w:rPr>
        <w:t>Y</w:t>
      </w:r>
      <w:r w:rsidRPr="00574E35">
        <w:rPr>
          <w:vertAlign w:val="subscript"/>
          <w:lang w:val="en-US"/>
        </w:rPr>
        <w:t>T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)= </w:t>
      </w:r>
      <w:r w:rsidRPr="004C45CB">
        <w:t>λ</w:t>
      </w:r>
      <w:r w:rsidRPr="00574E35">
        <w:rPr>
          <w:vertAlign w:val="subscript"/>
          <w:lang w:val="en-US"/>
        </w:rPr>
        <w:t>T</w:t>
      </w:r>
      <w:r w:rsidRPr="00574E35">
        <w:rPr>
          <w:vertAlign w:val="superscript"/>
          <w:lang w:val="en-US"/>
        </w:rPr>
        <w:t>i</w:t>
      </w:r>
      <w:r w:rsidRPr="00574E35">
        <w:rPr>
          <w:lang w:val="en-US"/>
        </w:rPr>
        <w:t xml:space="preserve"> .</w:t>
      </w:r>
    </w:p>
    <w:p w:rsidR="00366797" w:rsidRPr="004C45CB" w:rsidRDefault="00366797" w:rsidP="00366797">
      <w:pPr>
        <w:spacing w:line="360" w:lineRule="auto"/>
        <w:jc w:val="both"/>
        <w:rPr>
          <w:spacing w:val="-20"/>
          <w:lang w:val="en-US"/>
        </w:rPr>
      </w:pPr>
      <w:r w:rsidRPr="004C45CB">
        <w:rPr>
          <w:lang w:val="en-US"/>
        </w:rPr>
        <w:t xml:space="preserve">By taking into account the body surface of every animal </w:t>
      </w:r>
      <w:proofErr w:type="spellStart"/>
      <w:r w:rsidRPr="004C45CB">
        <w:rPr>
          <w:lang w:val="en-US"/>
        </w:rPr>
        <w:t>i</w:t>
      </w:r>
      <w:proofErr w:type="spellEnd"/>
      <w:r w:rsidRPr="004C45CB">
        <w:rPr>
          <w:lang w:val="en-US"/>
        </w:rPr>
        <w:t xml:space="preserve">, on which ticks are counted, we obtained: </w:t>
      </w:r>
    </w:p>
    <w:p w:rsidR="00366797" w:rsidRPr="004C45CB" w:rsidRDefault="00366797" w:rsidP="00366797">
      <w:pPr>
        <w:spacing w:line="360" w:lineRule="auto"/>
        <w:jc w:val="both"/>
        <w:rPr>
          <w:lang w:val="en-US"/>
        </w:rPr>
      </w:pPr>
      <w:r w:rsidRPr="004C45CB">
        <w:t>λ</w:t>
      </w:r>
      <w:r w:rsidRPr="004C45CB">
        <w:rPr>
          <w:vertAlign w:val="subscript"/>
          <w:lang w:val="en-US"/>
        </w:rPr>
        <w:t>L</w:t>
      </w:r>
      <w:r w:rsidRPr="004C45CB">
        <w:rPr>
          <w:vertAlign w:val="superscript"/>
          <w:lang w:val="en-US"/>
        </w:rPr>
        <w:t>i</w:t>
      </w:r>
      <w:r w:rsidRPr="004C45CB">
        <w:rPr>
          <w:lang w:val="en-US"/>
        </w:rPr>
        <w:t xml:space="preserve">= </w:t>
      </w:r>
      <w:r w:rsidRPr="004C45CB">
        <w:t>μ</w:t>
      </w:r>
      <w:proofErr w:type="spellStart"/>
      <w:r w:rsidRPr="004C45CB">
        <w:rPr>
          <w:vertAlign w:val="subscript"/>
          <w:lang w:val="en-US"/>
        </w:rPr>
        <w:t>L.</w:t>
      </w:r>
      <w:r w:rsidRPr="004C45CB">
        <w:rPr>
          <w:lang w:val="en-US"/>
        </w:rPr>
        <w:t>S</w:t>
      </w:r>
      <w:r w:rsidRPr="004C45CB">
        <w:rPr>
          <w:vertAlign w:val="superscript"/>
          <w:lang w:val="en-US"/>
        </w:rPr>
        <w:t>i</w:t>
      </w:r>
      <w:proofErr w:type="spellEnd"/>
      <w:r w:rsidRPr="004C45CB">
        <w:rPr>
          <w:lang w:val="en-US"/>
        </w:rPr>
        <w:t xml:space="preserve"> (S</w:t>
      </w:r>
      <w:r w:rsidRPr="004C45CB">
        <w:rPr>
          <w:vertAlign w:val="superscript"/>
          <w:lang w:val="en-US"/>
        </w:rPr>
        <w:t>i</w:t>
      </w:r>
      <w:r w:rsidRPr="004C45CB">
        <w:rPr>
          <w:lang w:val="en-US"/>
        </w:rPr>
        <w:t xml:space="preserve"> </w:t>
      </w:r>
      <w:r>
        <w:rPr>
          <w:lang w:val="en-US"/>
        </w:rPr>
        <w:t>entire</w:t>
      </w:r>
      <w:r w:rsidRPr="004C45CB">
        <w:rPr>
          <w:lang w:val="en-US"/>
        </w:rPr>
        <w:t xml:space="preserve"> body surface of the animal </w:t>
      </w:r>
      <w:proofErr w:type="spellStart"/>
      <w:r w:rsidRPr="004C45CB">
        <w:rPr>
          <w:lang w:val="en-US"/>
        </w:rPr>
        <w:t>i</w:t>
      </w:r>
      <w:proofErr w:type="spellEnd"/>
      <w:r w:rsidRPr="004C45CB">
        <w:rPr>
          <w:lang w:val="en-US"/>
        </w:rPr>
        <w:t xml:space="preserve">, </w:t>
      </w:r>
      <w:r w:rsidRPr="004C45CB">
        <w:t>μ</w:t>
      </w:r>
      <w:r w:rsidRPr="004C45CB">
        <w:rPr>
          <w:vertAlign w:val="subscript"/>
          <w:lang w:val="en-US"/>
        </w:rPr>
        <w:t xml:space="preserve">L </w:t>
      </w:r>
      <w:r w:rsidRPr="004C45CB">
        <w:rPr>
          <w:lang w:val="en-US"/>
        </w:rPr>
        <w:t xml:space="preserve">mean density of ticks)  </w:t>
      </w:r>
      <w:r>
        <w:rPr>
          <w:lang w:val="en-US"/>
        </w:rPr>
        <w:tab/>
      </w:r>
      <w:r w:rsidRPr="004C45CB">
        <w:rPr>
          <w:lang w:val="en-US"/>
        </w:rPr>
        <w:t>[1]</w:t>
      </w:r>
    </w:p>
    <w:p w:rsidR="00366797" w:rsidRPr="004C45CB" w:rsidRDefault="00366797" w:rsidP="00366797">
      <w:pPr>
        <w:spacing w:line="360" w:lineRule="auto"/>
        <w:jc w:val="both"/>
        <w:rPr>
          <w:lang w:val="en-US"/>
        </w:rPr>
      </w:pPr>
      <w:r w:rsidRPr="004C45CB">
        <w:t>λ</w:t>
      </w:r>
      <w:r w:rsidRPr="004C45CB">
        <w:rPr>
          <w:vertAlign w:val="subscript"/>
          <w:lang w:val="en-US"/>
        </w:rPr>
        <w:t>F</w:t>
      </w:r>
      <w:r w:rsidRPr="004C45CB">
        <w:rPr>
          <w:vertAlign w:val="superscript"/>
          <w:lang w:val="en-US"/>
        </w:rPr>
        <w:t>i</w:t>
      </w:r>
      <w:r w:rsidRPr="004C45CB">
        <w:rPr>
          <w:lang w:val="en-US"/>
        </w:rPr>
        <w:t xml:space="preserve">= </w:t>
      </w:r>
      <w:r w:rsidRPr="004C45CB">
        <w:t>μ</w:t>
      </w:r>
      <w:r w:rsidRPr="004C45CB">
        <w:rPr>
          <w:vertAlign w:val="subscript"/>
          <w:lang w:val="en-US"/>
        </w:rPr>
        <w:t>F .</w:t>
      </w:r>
      <w:proofErr w:type="spellStart"/>
      <w:r w:rsidRPr="004C45CB">
        <w:rPr>
          <w:lang w:val="en-US"/>
        </w:rPr>
        <w:t>s</w:t>
      </w:r>
      <w:r w:rsidRPr="004C45CB">
        <w:rPr>
          <w:vertAlign w:val="superscript"/>
          <w:lang w:val="en-US"/>
        </w:rPr>
        <w:t>i</w:t>
      </w:r>
      <w:proofErr w:type="spellEnd"/>
      <w:r w:rsidRPr="004C45CB">
        <w:rPr>
          <w:lang w:val="en-US"/>
        </w:rPr>
        <w:t xml:space="preserve"> (</w:t>
      </w:r>
      <w:proofErr w:type="spellStart"/>
      <w:r w:rsidRPr="004C45CB">
        <w:rPr>
          <w:lang w:val="en-US"/>
        </w:rPr>
        <w:t>s</w:t>
      </w:r>
      <w:r w:rsidRPr="004C45CB">
        <w:rPr>
          <w:vertAlign w:val="superscript"/>
          <w:lang w:val="en-US"/>
        </w:rPr>
        <w:t>i</w:t>
      </w:r>
      <w:proofErr w:type="spellEnd"/>
      <w:r w:rsidRPr="004C45CB">
        <w:rPr>
          <w:lang w:val="en-US"/>
        </w:rPr>
        <w:t xml:space="preserve"> head surface of the animal </w:t>
      </w:r>
      <w:proofErr w:type="spellStart"/>
      <w:r w:rsidRPr="004C45CB">
        <w:rPr>
          <w:lang w:val="en-US"/>
        </w:rPr>
        <w:t>i</w:t>
      </w:r>
      <w:proofErr w:type="spellEnd"/>
      <w:r w:rsidRPr="004C45CB">
        <w:rPr>
          <w:lang w:val="en-US"/>
        </w:rPr>
        <w:t xml:space="preserve">, </w:t>
      </w:r>
      <w:r w:rsidRPr="004C45CB">
        <w:t>μ</w:t>
      </w:r>
      <w:r w:rsidRPr="004C45CB">
        <w:rPr>
          <w:vertAlign w:val="subscript"/>
          <w:lang w:val="en-US"/>
        </w:rPr>
        <w:t xml:space="preserve">F </w:t>
      </w:r>
      <w:r w:rsidRPr="004C45CB">
        <w:rPr>
          <w:lang w:val="en-US"/>
        </w:rPr>
        <w:t xml:space="preserve">mean density of ticks)             </w:t>
      </w:r>
      <w:r>
        <w:rPr>
          <w:lang w:val="en-US"/>
        </w:rPr>
        <w:tab/>
      </w:r>
      <w:r w:rsidRPr="004C45CB">
        <w:rPr>
          <w:lang w:val="en-US"/>
        </w:rPr>
        <w:t>[2]</w:t>
      </w:r>
    </w:p>
    <w:p w:rsidR="00366797" w:rsidRPr="00C55B78" w:rsidRDefault="00366797" w:rsidP="00366797">
      <w:pPr>
        <w:spacing w:line="360" w:lineRule="auto"/>
        <w:jc w:val="both"/>
        <w:rPr>
          <w:lang w:val="en-US"/>
        </w:rPr>
      </w:pPr>
      <w:r w:rsidRPr="00921F6F">
        <w:rPr>
          <w:lang w:val="en-US"/>
        </w:rPr>
        <w:t>We hypothesi</w:t>
      </w:r>
      <w:r>
        <w:rPr>
          <w:lang w:val="en-US"/>
        </w:rPr>
        <w:t>zed</w:t>
      </w:r>
      <w:r w:rsidRPr="00921F6F">
        <w:rPr>
          <w:lang w:val="en-US"/>
        </w:rPr>
        <w:t xml:space="preserve"> that there is a linear relation </w:t>
      </w:r>
      <w:r w:rsidRPr="00C55B78">
        <w:rPr>
          <w:lang w:val="en-US"/>
        </w:rPr>
        <w:t xml:space="preserve">between </w:t>
      </w:r>
      <w:r w:rsidRPr="00C55B78">
        <w:t>μ</w:t>
      </w:r>
      <w:r w:rsidRPr="00C55B78">
        <w:rPr>
          <w:vertAlign w:val="subscript"/>
          <w:lang w:val="en-US"/>
        </w:rPr>
        <w:t>L</w:t>
      </w:r>
      <w:r w:rsidRPr="00C55B78">
        <w:rPr>
          <w:lang w:val="en-US"/>
        </w:rPr>
        <w:t xml:space="preserve"> </w:t>
      </w:r>
      <w:proofErr w:type="gramStart"/>
      <w:r w:rsidRPr="00C55B78">
        <w:rPr>
          <w:lang w:val="en-US"/>
        </w:rPr>
        <w:t>et</w:t>
      </w:r>
      <w:proofErr w:type="gramEnd"/>
      <w:r w:rsidRPr="00C55B78">
        <w:rPr>
          <w:lang w:val="en-US"/>
        </w:rPr>
        <w:t xml:space="preserve"> </w:t>
      </w:r>
      <w:r w:rsidRPr="00C55B78">
        <w:t>μ</w:t>
      </w:r>
      <w:r w:rsidRPr="00C55B78">
        <w:rPr>
          <w:vertAlign w:val="subscript"/>
          <w:lang w:val="en-US"/>
        </w:rPr>
        <w:t>F</w:t>
      </w:r>
      <w:r w:rsidRPr="00C55B78">
        <w:rPr>
          <w:lang w:val="en-US"/>
        </w:rPr>
        <w:t>:</w:t>
      </w:r>
    </w:p>
    <w:p w:rsidR="00366797" w:rsidRPr="00C55B78" w:rsidRDefault="00366797" w:rsidP="00366797">
      <w:pPr>
        <w:spacing w:line="360" w:lineRule="auto"/>
        <w:jc w:val="center"/>
        <w:rPr>
          <w:lang w:val="en-US"/>
        </w:rPr>
      </w:pPr>
      <w:proofErr w:type="gramStart"/>
      <w:r w:rsidRPr="00C55B78">
        <w:t>μ</w:t>
      </w:r>
      <w:r w:rsidRPr="00C55B78">
        <w:rPr>
          <w:vertAlign w:val="subscript"/>
          <w:lang w:val="en-US"/>
        </w:rPr>
        <w:t>F</w:t>
      </w:r>
      <w:proofErr w:type="gramEnd"/>
      <w:r w:rsidRPr="00C55B78">
        <w:rPr>
          <w:lang w:val="en-US"/>
        </w:rPr>
        <w:t xml:space="preserve"> = a.</w:t>
      </w:r>
      <w:r w:rsidRPr="00C55B78">
        <w:t>μ</w:t>
      </w:r>
      <w:r w:rsidRPr="00C55B78">
        <w:rPr>
          <w:vertAlign w:val="subscript"/>
          <w:lang w:val="en-US"/>
        </w:rPr>
        <w:t>L</w:t>
      </w:r>
      <w:r w:rsidRPr="00C55B78">
        <w:rPr>
          <w:lang w:val="en-US"/>
        </w:rPr>
        <w:t xml:space="preserve">      [3]</w:t>
      </w:r>
    </w:p>
    <w:p w:rsidR="00366797" w:rsidRPr="00921F6F" w:rsidRDefault="00366797" w:rsidP="00366797">
      <w:pPr>
        <w:spacing w:line="360" w:lineRule="auto"/>
        <w:jc w:val="both"/>
        <w:rPr>
          <w:lang w:val="en-US"/>
        </w:rPr>
      </w:pPr>
      <w:proofErr w:type="gramStart"/>
      <w:r w:rsidRPr="00C55B78">
        <w:rPr>
          <w:lang w:val="en-US"/>
        </w:rPr>
        <w:t>where</w:t>
      </w:r>
      <w:proofErr w:type="gramEnd"/>
      <w:r w:rsidRPr="00C55B78">
        <w:rPr>
          <w:lang w:val="en-US"/>
        </w:rPr>
        <w:t xml:space="preserve"> a took into account the difference of density evaluated</w:t>
      </w:r>
      <w:r w:rsidRPr="00921F6F">
        <w:rPr>
          <w:lang w:val="en-US"/>
        </w:rPr>
        <w:t xml:space="preserve"> </w:t>
      </w:r>
      <w:r>
        <w:rPr>
          <w:lang w:val="en-US"/>
        </w:rPr>
        <w:t>i</w:t>
      </w:r>
      <w:r w:rsidRPr="00921F6F">
        <w:rPr>
          <w:lang w:val="en-US"/>
        </w:rPr>
        <w:t xml:space="preserve">n the field and </w:t>
      </w:r>
      <w:r>
        <w:rPr>
          <w:lang w:val="en-US"/>
        </w:rPr>
        <w:t>in</w:t>
      </w:r>
      <w:r w:rsidRPr="00921F6F">
        <w:rPr>
          <w:lang w:val="en-US"/>
        </w:rPr>
        <w:t xml:space="preserve"> the laboratory and the aggregation of ticks on the head. By using equations [1], [2] and [3], we obtained: </w:t>
      </w:r>
    </w:p>
    <w:p w:rsidR="00366797" w:rsidRPr="003F4DBA" w:rsidRDefault="00366797" w:rsidP="00366797">
      <w:pPr>
        <w:spacing w:line="360" w:lineRule="auto"/>
        <w:ind w:left="709" w:firstLine="709"/>
        <w:jc w:val="both"/>
        <w:rPr>
          <w:lang w:val="en-US"/>
        </w:rPr>
      </w:pPr>
      <w:r w:rsidRPr="00921F6F">
        <w:t>λ</w:t>
      </w:r>
      <w:r w:rsidRPr="003F4DBA">
        <w:rPr>
          <w:vertAlign w:val="subscript"/>
          <w:lang w:val="en-US"/>
        </w:rPr>
        <w:t>F</w:t>
      </w:r>
      <w:r w:rsidRPr="003F4DBA">
        <w:rPr>
          <w:vertAlign w:val="superscript"/>
          <w:lang w:val="en-US"/>
        </w:rPr>
        <w:t>i</w:t>
      </w:r>
      <w:r w:rsidRPr="003F4DBA">
        <w:rPr>
          <w:lang w:val="en-US"/>
        </w:rPr>
        <w:t xml:space="preserve"> = </w:t>
      </w:r>
      <w:proofErr w:type="spellStart"/>
      <w:r w:rsidRPr="003F4DBA">
        <w:rPr>
          <w:lang w:val="en-US"/>
        </w:rPr>
        <w:t>a.R</w:t>
      </w:r>
      <w:r w:rsidRPr="003F4DBA">
        <w:rPr>
          <w:vertAlign w:val="subscript"/>
          <w:lang w:val="en-US"/>
        </w:rPr>
        <w:t>i</w:t>
      </w:r>
      <w:proofErr w:type="spellEnd"/>
      <w:r w:rsidRPr="003F4DBA">
        <w:rPr>
          <w:lang w:val="en-US"/>
        </w:rPr>
        <w:t xml:space="preserve"> .</w:t>
      </w:r>
      <w:r w:rsidRPr="00921F6F">
        <w:t>λ</w:t>
      </w:r>
      <w:r w:rsidRPr="003F4DBA">
        <w:rPr>
          <w:vertAlign w:val="subscript"/>
          <w:lang w:val="en-US"/>
        </w:rPr>
        <w:t>L</w:t>
      </w:r>
      <w:r w:rsidRPr="003F4DBA">
        <w:rPr>
          <w:vertAlign w:val="superscript"/>
          <w:lang w:val="en-US"/>
        </w:rPr>
        <w:t>i</w:t>
      </w:r>
      <w:r w:rsidRPr="003F4DBA">
        <w:rPr>
          <w:lang w:val="en-US"/>
        </w:rPr>
        <w:t xml:space="preserve">   with </w:t>
      </w:r>
      <w:proofErr w:type="spellStart"/>
      <w:r w:rsidRPr="003F4DBA">
        <w:rPr>
          <w:lang w:val="en-US"/>
        </w:rPr>
        <w:t>R</w:t>
      </w:r>
      <w:r w:rsidRPr="003F4DBA">
        <w:rPr>
          <w:vertAlign w:val="subscript"/>
          <w:lang w:val="en-US"/>
        </w:rPr>
        <w:t>i</w:t>
      </w:r>
      <w:proofErr w:type="spellEnd"/>
      <w:r w:rsidRPr="003F4DBA">
        <w:rPr>
          <w:vertAlign w:val="subscript"/>
          <w:lang w:val="en-US"/>
        </w:rPr>
        <w:t xml:space="preserve"> = </w:t>
      </w:r>
      <w:r w:rsidRPr="003F4DBA">
        <w:rPr>
          <w:lang w:val="en-US"/>
        </w:rPr>
        <w:t>(</w:t>
      </w:r>
      <w:proofErr w:type="spellStart"/>
      <w:r w:rsidRPr="003F4DBA">
        <w:rPr>
          <w:lang w:val="en-US"/>
        </w:rPr>
        <w:t>s</w:t>
      </w:r>
      <w:r w:rsidRPr="003F4DBA">
        <w:rPr>
          <w:vertAlign w:val="superscript"/>
          <w:lang w:val="en-US"/>
        </w:rPr>
        <w:t>i</w:t>
      </w:r>
      <w:proofErr w:type="spellEnd"/>
      <w:r w:rsidRPr="003F4DBA">
        <w:rPr>
          <w:lang w:val="en-US"/>
        </w:rPr>
        <w:t>/ S</w:t>
      </w:r>
      <w:r w:rsidRPr="003F4DBA">
        <w:rPr>
          <w:vertAlign w:val="superscript"/>
          <w:lang w:val="en-US"/>
        </w:rPr>
        <w:t>i</w:t>
      </w:r>
      <w:r w:rsidRPr="003F4DBA">
        <w:rPr>
          <w:lang w:val="en-US"/>
        </w:rPr>
        <w:t xml:space="preserve">)  </w:t>
      </w:r>
    </w:p>
    <w:p w:rsidR="00366797" w:rsidRPr="00921F6F" w:rsidRDefault="00366797" w:rsidP="00366797">
      <w:pPr>
        <w:spacing w:line="360" w:lineRule="auto"/>
        <w:jc w:val="both"/>
        <w:rPr>
          <w:lang w:val="en-US"/>
        </w:rPr>
      </w:pPr>
      <w:r w:rsidRPr="00921F6F">
        <w:rPr>
          <w:lang w:val="en-US"/>
        </w:rPr>
        <w:t xml:space="preserve">We </w:t>
      </w:r>
      <w:r>
        <w:rPr>
          <w:lang w:val="en-US"/>
        </w:rPr>
        <w:t>hypothesized</w:t>
      </w:r>
      <w:r w:rsidRPr="00921F6F">
        <w:rPr>
          <w:lang w:val="en-US"/>
        </w:rPr>
        <w:t xml:space="preserve"> that, for a given host species, the rate </w:t>
      </w:r>
      <w:proofErr w:type="spellStart"/>
      <w:r w:rsidRPr="00921F6F">
        <w:rPr>
          <w:lang w:val="en-US"/>
        </w:rPr>
        <w:t>R</w:t>
      </w:r>
      <w:r w:rsidRPr="00921F6F">
        <w:rPr>
          <w:vertAlign w:val="subscript"/>
          <w:lang w:val="en-US"/>
        </w:rPr>
        <w:t>i</w:t>
      </w:r>
      <w:proofErr w:type="spellEnd"/>
      <w:r w:rsidRPr="00921F6F">
        <w:rPr>
          <w:lang w:val="en-US"/>
        </w:rPr>
        <w:t xml:space="preserve"> is constant and did not depend on the </w:t>
      </w:r>
      <w:r w:rsidRPr="00921F6F">
        <w:rPr>
          <w:spacing w:val="-20"/>
          <w:lang w:val="en-US"/>
        </w:rPr>
        <w:t>animal i</w:t>
      </w:r>
      <w:r w:rsidRPr="00921F6F">
        <w:rPr>
          <w:lang w:val="en-US"/>
        </w:rPr>
        <w:t xml:space="preserve">: </w:t>
      </w:r>
      <w:proofErr w:type="spellStart"/>
      <w:r w:rsidRPr="00921F6F">
        <w:rPr>
          <w:lang w:val="en-US"/>
        </w:rPr>
        <w:t>R</w:t>
      </w:r>
      <w:r w:rsidRPr="00921F6F">
        <w:rPr>
          <w:vertAlign w:val="subscript"/>
          <w:lang w:val="en-US"/>
        </w:rPr>
        <w:t>i</w:t>
      </w:r>
      <w:proofErr w:type="spellEnd"/>
      <w:r w:rsidRPr="00921F6F">
        <w:rPr>
          <w:vertAlign w:val="subscript"/>
          <w:lang w:val="en-US"/>
        </w:rPr>
        <w:t xml:space="preserve"> </w:t>
      </w:r>
      <w:r w:rsidRPr="00921F6F">
        <w:rPr>
          <w:lang w:val="en-US"/>
        </w:rPr>
        <w:t xml:space="preserve">= R </w:t>
      </w:r>
    </w:p>
    <w:p w:rsidR="00366797" w:rsidRPr="00574E35" w:rsidRDefault="00366797" w:rsidP="00366797">
      <w:pPr>
        <w:spacing w:line="360" w:lineRule="auto"/>
        <w:jc w:val="both"/>
        <w:rPr>
          <w:lang w:val="en-US"/>
        </w:rPr>
      </w:pPr>
      <w:r w:rsidRPr="00574E35">
        <w:rPr>
          <w:lang w:val="en-US"/>
        </w:rPr>
        <w:t xml:space="preserve">Thus, we obtained: </w:t>
      </w:r>
    </w:p>
    <w:p w:rsidR="00366797" w:rsidRPr="00574E35" w:rsidRDefault="00366797" w:rsidP="00366797">
      <w:pPr>
        <w:spacing w:line="360" w:lineRule="auto"/>
        <w:jc w:val="center"/>
        <w:rPr>
          <w:lang w:val="en-US"/>
        </w:rPr>
      </w:pPr>
      <w:r w:rsidRPr="00921F6F">
        <w:t>λ</w:t>
      </w:r>
      <w:r w:rsidRPr="00574E35">
        <w:rPr>
          <w:vertAlign w:val="subscript"/>
          <w:lang w:val="en-US"/>
        </w:rPr>
        <w:t>F</w:t>
      </w:r>
      <w:r w:rsidRPr="00574E35">
        <w:rPr>
          <w:vertAlign w:val="superscript"/>
          <w:lang w:val="en-US"/>
        </w:rPr>
        <w:t>i</w:t>
      </w:r>
      <w:r w:rsidRPr="00574E35">
        <w:rPr>
          <w:lang w:val="en-US"/>
        </w:rPr>
        <w:t xml:space="preserve"> = </w:t>
      </w:r>
      <w:proofErr w:type="spellStart"/>
      <w:r w:rsidRPr="00574E35">
        <w:rPr>
          <w:lang w:val="en-US"/>
        </w:rPr>
        <w:t>a.R</w:t>
      </w:r>
      <w:proofErr w:type="spellEnd"/>
      <w:r w:rsidRPr="00574E35">
        <w:rPr>
          <w:lang w:val="en-US"/>
        </w:rPr>
        <w:t>.</w:t>
      </w:r>
      <w:r w:rsidRPr="00921F6F">
        <w:t>λ</w:t>
      </w:r>
      <w:r w:rsidRPr="00574E35">
        <w:rPr>
          <w:vertAlign w:val="subscript"/>
          <w:lang w:val="en-US"/>
        </w:rPr>
        <w:t>L</w:t>
      </w:r>
      <w:r w:rsidRPr="00574E35">
        <w:rPr>
          <w:vertAlign w:val="superscript"/>
          <w:lang w:val="en-US"/>
        </w:rPr>
        <w:t>i</w:t>
      </w:r>
      <w:r w:rsidRPr="00574E35">
        <w:rPr>
          <w:lang w:val="en-US"/>
        </w:rPr>
        <w:t xml:space="preserve">   </w:t>
      </w:r>
      <w:r w:rsidRPr="00574E35">
        <w:rPr>
          <w:lang w:val="en-US"/>
        </w:rPr>
        <w:tab/>
        <w:t>[4]</w:t>
      </w:r>
    </w:p>
    <w:p w:rsidR="00366797" w:rsidRPr="00574E35" w:rsidRDefault="00366797" w:rsidP="00366797">
      <w:pPr>
        <w:spacing w:line="360" w:lineRule="auto"/>
        <w:jc w:val="both"/>
        <w:rPr>
          <w:highlight w:val="yellow"/>
          <w:lang w:val="en-US"/>
        </w:rPr>
      </w:pPr>
    </w:p>
    <w:p w:rsidR="00366797" w:rsidRPr="00921F6F" w:rsidRDefault="00366797" w:rsidP="00366797">
      <w:pPr>
        <w:spacing w:line="360" w:lineRule="auto"/>
        <w:jc w:val="both"/>
        <w:rPr>
          <w:highlight w:val="yellow"/>
          <w:lang w:val="en-US"/>
        </w:rPr>
      </w:pPr>
      <w:r w:rsidRPr="00921F6F">
        <w:rPr>
          <w:lang w:val="en-US"/>
        </w:rPr>
        <w:lastRenderedPageBreak/>
        <w:t xml:space="preserve">In the absence of independent measures of a and R, it is not possible to estimate separately these parameters. Thus, we said: </w:t>
      </w:r>
      <w:r w:rsidRPr="00921F6F">
        <w:t>α</w:t>
      </w:r>
      <w:r w:rsidRPr="00921F6F">
        <w:rPr>
          <w:lang w:val="en-US"/>
        </w:rPr>
        <w:t xml:space="preserve"> = </w:t>
      </w:r>
      <w:proofErr w:type="spellStart"/>
      <w:r w:rsidRPr="00921F6F">
        <w:rPr>
          <w:lang w:val="en-US"/>
        </w:rPr>
        <w:t>a.R</w:t>
      </w:r>
      <w:proofErr w:type="spellEnd"/>
      <w:r w:rsidRPr="00921F6F">
        <w:rPr>
          <w:lang w:val="en-US"/>
        </w:rPr>
        <w:t xml:space="preserve">. With the equation [4], the </w:t>
      </w:r>
      <w:r>
        <w:rPr>
          <w:lang w:val="en-US"/>
        </w:rPr>
        <w:t>mean counts in the field and in the laboratory were</w:t>
      </w:r>
      <w:r w:rsidRPr="00921F6F">
        <w:rPr>
          <w:lang w:val="en-US"/>
        </w:rPr>
        <w:t xml:space="preserve"> </w:t>
      </w:r>
      <w:r>
        <w:rPr>
          <w:lang w:val="en-US"/>
        </w:rPr>
        <w:t>linked</w:t>
      </w:r>
      <w:r w:rsidRPr="00921F6F">
        <w:rPr>
          <w:lang w:val="en-US"/>
        </w:rPr>
        <w:t xml:space="preserve"> by the </w:t>
      </w:r>
      <w:r>
        <w:rPr>
          <w:lang w:val="en-US"/>
        </w:rPr>
        <w:t>expression</w:t>
      </w:r>
      <w:r w:rsidRPr="00921F6F">
        <w:rPr>
          <w:lang w:val="en-US"/>
        </w:rPr>
        <w:t>:</w:t>
      </w:r>
    </w:p>
    <w:p w:rsidR="00366797" w:rsidRPr="00921F6F" w:rsidRDefault="00366797" w:rsidP="00366797">
      <w:pPr>
        <w:spacing w:line="360" w:lineRule="auto"/>
        <w:jc w:val="center"/>
        <w:rPr>
          <w:lang w:val="en-US"/>
        </w:rPr>
      </w:pPr>
      <w:r>
        <w:rPr>
          <w:b/>
          <w:bCs/>
        </w:rPr>
        <w:t>λ</w:t>
      </w:r>
      <w:r w:rsidRPr="00921F6F">
        <w:rPr>
          <w:b/>
          <w:bCs/>
          <w:vertAlign w:val="subscript"/>
          <w:lang w:val="en-US"/>
        </w:rPr>
        <w:t>F</w:t>
      </w:r>
      <w:r w:rsidRPr="00921F6F">
        <w:rPr>
          <w:b/>
          <w:bCs/>
          <w:vertAlign w:val="superscript"/>
          <w:lang w:val="en-US"/>
        </w:rPr>
        <w:t>i</w:t>
      </w:r>
      <w:r w:rsidRPr="00921F6F">
        <w:rPr>
          <w:b/>
          <w:bCs/>
          <w:lang w:val="en-US"/>
        </w:rPr>
        <w:t xml:space="preserve"> = </w:t>
      </w:r>
      <w:r w:rsidRPr="00921F6F">
        <w:rPr>
          <w:b/>
          <w:bCs/>
        </w:rPr>
        <w:t>α</w:t>
      </w:r>
      <w:r w:rsidRPr="00921F6F">
        <w:rPr>
          <w:b/>
          <w:bCs/>
          <w:lang w:val="en-US"/>
        </w:rPr>
        <w:t>.</w:t>
      </w:r>
      <w:r w:rsidRPr="00921F6F">
        <w:rPr>
          <w:b/>
          <w:bCs/>
        </w:rPr>
        <w:t>λ</w:t>
      </w:r>
      <w:r w:rsidRPr="00921F6F">
        <w:rPr>
          <w:b/>
          <w:bCs/>
          <w:vertAlign w:val="subscript"/>
          <w:lang w:val="en-US"/>
        </w:rPr>
        <w:t>L</w:t>
      </w:r>
      <w:r w:rsidRPr="00921F6F">
        <w:rPr>
          <w:b/>
          <w:bCs/>
          <w:vertAlign w:val="superscript"/>
          <w:lang w:val="en-US"/>
        </w:rPr>
        <w:t>i</w:t>
      </w:r>
      <w:r w:rsidRPr="00921F6F">
        <w:rPr>
          <w:b/>
          <w:bCs/>
          <w:lang w:val="en-US"/>
        </w:rPr>
        <w:t xml:space="preserve">       </w:t>
      </w:r>
      <w:r w:rsidRPr="00921F6F">
        <w:rPr>
          <w:lang w:val="en-US"/>
        </w:rPr>
        <w:t>[5]</w:t>
      </w:r>
    </w:p>
    <w:p w:rsidR="00366797" w:rsidRPr="00921F6F" w:rsidRDefault="00366797" w:rsidP="00366797">
      <w:pPr>
        <w:spacing w:line="360" w:lineRule="auto"/>
        <w:jc w:val="both"/>
        <w:rPr>
          <w:sz w:val="12"/>
          <w:szCs w:val="12"/>
          <w:highlight w:val="yellow"/>
          <w:lang w:val="en-US"/>
        </w:rPr>
      </w:pPr>
    </w:p>
    <w:p w:rsidR="00366797" w:rsidRPr="00876261" w:rsidRDefault="00366797" w:rsidP="00366797">
      <w:pPr>
        <w:spacing w:line="360" w:lineRule="auto"/>
        <w:jc w:val="both"/>
        <w:rPr>
          <w:highlight w:val="yellow"/>
          <w:lang w:val="en-US"/>
        </w:rPr>
      </w:pPr>
      <w:proofErr w:type="spellStart"/>
      <w:r w:rsidRPr="00574E35">
        <w:rPr>
          <w:lang w:val="en-US"/>
        </w:rPr>
        <w:t>Z</w:t>
      </w:r>
      <w:r w:rsidRPr="00574E35">
        <w:rPr>
          <w:vertAlign w:val="subscript"/>
          <w:lang w:val="en-US"/>
        </w:rPr>
        <w:t>L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 = √</w:t>
      </w:r>
      <w:proofErr w:type="spellStart"/>
      <w:r w:rsidRPr="00574E35">
        <w:rPr>
          <w:lang w:val="en-US"/>
        </w:rPr>
        <w:t>Y</w:t>
      </w:r>
      <w:r w:rsidRPr="00574E35">
        <w:rPr>
          <w:vertAlign w:val="subscript"/>
          <w:lang w:val="en-US"/>
        </w:rPr>
        <w:t>L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vertAlign w:val="superscript"/>
          <w:lang w:val="en-US"/>
        </w:rPr>
        <w:t xml:space="preserve"> </w:t>
      </w:r>
      <w:r w:rsidRPr="00574E35">
        <w:rPr>
          <w:lang w:val="en-US"/>
        </w:rPr>
        <w:t xml:space="preserve">and </w:t>
      </w:r>
      <w:proofErr w:type="spellStart"/>
      <w:r w:rsidRPr="00574E35">
        <w:rPr>
          <w:lang w:val="en-US"/>
        </w:rPr>
        <w:t>Z</w:t>
      </w:r>
      <w:r w:rsidRPr="00574E35">
        <w:rPr>
          <w:vertAlign w:val="subscript"/>
          <w:lang w:val="en-US"/>
        </w:rPr>
        <w:t>F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 = √ </w:t>
      </w:r>
      <w:proofErr w:type="spellStart"/>
      <w:r w:rsidRPr="00574E35">
        <w:rPr>
          <w:lang w:val="en-US"/>
        </w:rPr>
        <w:t>Y</w:t>
      </w:r>
      <w:r w:rsidRPr="00574E35">
        <w:rPr>
          <w:vertAlign w:val="subscript"/>
          <w:lang w:val="en-US"/>
        </w:rPr>
        <w:t>F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 represent the square root of the initial counts. </w:t>
      </w:r>
      <w:r w:rsidRPr="00876261">
        <w:rPr>
          <w:lang w:val="en-US"/>
        </w:rPr>
        <w:t>As Y</w:t>
      </w:r>
      <w:r w:rsidRPr="00876261">
        <w:rPr>
          <w:vertAlign w:val="subscript"/>
          <w:lang w:val="en-US"/>
        </w:rPr>
        <w:t>L</w:t>
      </w:r>
      <w:r w:rsidRPr="00876261">
        <w:rPr>
          <w:lang w:val="en-US"/>
        </w:rPr>
        <w:t xml:space="preserve"> and Y</w:t>
      </w:r>
      <w:r w:rsidRPr="00876261">
        <w:rPr>
          <w:vertAlign w:val="subscript"/>
          <w:lang w:val="en-US"/>
        </w:rPr>
        <w:t>F</w:t>
      </w:r>
      <w:r w:rsidRPr="00876261">
        <w:rPr>
          <w:lang w:val="en-US"/>
        </w:rPr>
        <w:t xml:space="preserve"> followed a Poisson distributions, Z</w:t>
      </w:r>
      <w:r w:rsidRPr="00876261">
        <w:rPr>
          <w:vertAlign w:val="subscript"/>
          <w:lang w:val="en-US"/>
        </w:rPr>
        <w:t>L</w:t>
      </w:r>
      <w:r w:rsidRPr="00876261">
        <w:rPr>
          <w:lang w:val="en-US"/>
        </w:rPr>
        <w:t xml:space="preserve"> and Z</w:t>
      </w:r>
      <w:r w:rsidRPr="00876261">
        <w:rPr>
          <w:vertAlign w:val="subscript"/>
          <w:lang w:val="en-US"/>
        </w:rPr>
        <w:t>F</w:t>
      </w:r>
      <w:r w:rsidRPr="00876261">
        <w:rPr>
          <w:lang w:val="en-US"/>
        </w:rPr>
        <w:t xml:space="preserve"> followed </w:t>
      </w:r>
      <w:r>
        <w:rPr>
          <w:lang w:val="en-US"/>
        </w:rPr>
        <w:t>n</w:t>
      </w:r>
      <w:r w:rsidRPr="00876261">
        <w:rPr>
          <w:lang w:val="en-US"/>
        </w:rPr>
        <w:t xml:space="preserve">ormal distributions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&lt;EndNote&gt;&lt;Cite&gt;&lt;Author&gt;Johnson&lt;/Author&gt;&lt;Year&gt;1992&lt;/Year&gt;&lt;RecNum&gt;321&lt;/RecNum&gt;&lt;DisplayText&gt;[27]&lt;/DisplayText&gt;&lt;record&gt;&lt;rec-number&gt;321&lt;/rec-number&gt;&lt;foreign-keys&gt;&lt;key app="EN" db-id="aw5pfp90svs5ebe59fcvr2am922r0xrpezfs"&gt;321&lt;/key&gt;&lt;/foreign-keys&gt;&lt;ref-type name="Book"&gt;6&lt;/ref-type&gt;&lt;contributors&gt;&lt;authors&gt;&lt;author&gt;Johnson, N.L.&lt;/author&gt;&lt;author&gt;Kotz, S.&lt;/author&gt;&lt;author&gt;Kemp, A.W.&lt;/author&gt;&lt;/authors&gt;&lt;secondary-authors&gt;&lt;author&gt;Wiley Series in Probability and Mathematical Statistics&lt;/author&gt;&lt;/secondary-authors&gt;&lt;/contributors&gt;&lt;titles&gt;&lt;title&gt;Univariate Discrete Distributions&lt;/title&gt;&lt;/titles&gt;&lt;pages&gt;565&lt;/pages&gt;&lt;volume&gt;2&lt;/volume&gt;&lt;dates&gt;&lt;year&gt;1992&lt;/year&gt;&lt;/dates&gt;&lt;isbn&gt;0 471 54897 9&lt;/isbn&gt;&lt;urls&gt;&lt;/urls&gt;&lt;/record&gt;&lt;/Cite&gt;&lt;/EndNote&gt;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[</w:t>
      </w:r>
      <w:hyperlink w:anchor="_ENREF_27" w:tooltip="Johnson, 1992 #321" w:history="1">
        <w:r>
          <w:rPr>
            <w:noProof/>
            <w:lang w:val="en-US"/>
          </w:rPr>
          <w:t>27</w:t>
        </w:r>
      </w:hyperlink>
      <w:r>
        <w:rPr>
          <w:noProof/>
          <w:lang w:val="en-US"/>
        </w:rPr>
        <w:t>]</w:t>
      </w:r>
      <w:r>
        <w:rPr>
          <w:lang w:val="en-US"/>
        </w:rPr>
        <w:fldChar w:fldCharType="end"/>
      </w:r>
      <w:r w:rsidRPr="00876261">
        <w:rPr>
          <w:lang w:val="en-US"/>
        </w:rPr>
        <w:t>, such as:</w:t>
      </w:r>
    </w:p>
    <w:p w:rsidR="00366797" w:rsidRPr="00574E35" w:rsidRDefault="00366797" w:rsidP="00366797">
      <w:pPr>
        <w:spacing w:line="360" w:lineRule="auto"/>
        <w:ind w:firstLine="709"/>
        <w:jc w:val="both"/>
        <w:rPr>
          <w:lang w:val="en-US"/>
        </w:rPr>
      </w:pPr>
      <w:proofErr w:type="spellStart"/>
      <w:r w:rsidRPr="00574E35">
        <w:rPr>
          <w:lang w:val="en-US"/>
        </w:rPr>
        <w:t>Z</w:t>
      </w:r>
      <w:r w:rsidRPr="00574E35">
        <w:rPr>
          <w:vertAlign w:val="subscript"/>
          <w:lang w:val="en-US"/>
        </w:rPr>
        <w:t>L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 ~ </w:t>
      </w:r>
      <w:smartTag w:uri="urn:schemas-microsoft-com:office:smarttags" w:element="City">
        <w:smartTag w:uri="urn:schemas-microsoft-com:office:smarttags" w:element="place">
          <w:r w:rsidRPr="00574E35">
            <w:rPr>
              <w:lang w:val="en-US"/>
            </w:rPr>
            <w:t>Normal</w:t>
          </w:r>
        </w:smartTag>
      </w:smartTag>
      <w:r w:rsidRPr="00574E35">
        <w:rPr>
          <w:lang w:val="en-US"/>
        </w:rPr>
        <w:t xml:space="preserve"> (√</w:t>
      </w:r>
      <w:r w:rsidRPr="00574E35">
        <w:t>λ</w:t>
      </w:r>
      <w:r w:rsidRPr="00574E35">
        <w:rPr>
          <w:vertAlign w:val="subscript"/>
          <w:lang w:val="en-US"/>
        </w:rPr>
        <w:t>L</w:t>
      </w:r>
      <w:r w:rsidRPr="00574E35">
        <w:rPr>
          <w:vertAlign w:val="superscript"/>
          <w:lang w:val="en-US"/>
        </w:rPr>
        <w:t>i</w:t>
      </w:r>
      <w:r w:rsidRPr="00574E35">
        <w:rPr>
          <w:lang w:val="en-US"/>
        </w:rPr>
        <w:t xml:space="preserve">, ¼) and </w:t>
      </w:r>
    </w:p>
    <w:p w:rsidR="00366797" w:rsidRPr="00574E35" w:rsidRDefault="00366797" w:rsidP="00366797">
      <w:pPr>
        <w:spacing w:line="360" w:lineRule="auto"/>
        <w:ind w:firstLine="709"/>
        <w:jc w:val="both"/>
        <w:rPr>
          <w:lang w:val="en-US"/>
        </w:rPr>
      </w:pPr>
      <w:proofErr w:type="spellStart"/>
      <w:r w:rsidRPr="00574E35">
        <w:rPr>
          <w:lang w:val="en-US"/>
        </w:rPr>
        <w:t>Z</w:t>
      </w:r>
      <w:r w:rsidRPr="00574E35">
        <w:rPr>
          <w:vertAlign w:val="subscript"/>
          <w:lang w:val="en-US"/>
        </w:rPr>
        <w:t>F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 ~ Normal (√</w:t>
      </w:r>
      <w:r w:rsidRPr="00574E35">
        <w:t>λ</w:t>
      </w:r>
      <w:r w:rsidRPr="00574E35">
        <w:rPr>
          <w:vertAlign w:val="subscript"/>
          <w:lang w:val="en-US"/>
        </w:rPr>
        <w:t>F</w:t>
      </w:r>
      <w:r w:rsidRPr="00574E35">
        <w:rPr>
          <w:vertAlign w:val="superscript"/>
          <w:lang w:val="en-US"/>
        </w:rPr>
        <w:t>i</w:t>
      </w:r>
      <w:r w:rsidRPr="00574E35">
        <w:rPr>
          <w:lang w:val="en-US"/>
        </w:rPr>
        <w:t xml:space="preserve">, ¼). </w:t>
      </w:r>
    </w:p>
    <w:p w:rsidR="00366797" w:rsidRPr="00574E35" w:rsidRDefault="00366797" w:rsidP="00366797">
      <w:pPr>
        <w:spacing w:line="360" w:lineRule="auto"/>
        <w:jc w:val="both"/>
        <w:rPr>
          <w:lang w:val="en-US"/>
        </w:rPr>
      </w:pPr>
      <w:r w:rsidRPr="00574E35">
        <w:rPr>
          <w:lang w:val="en-US"/>
        </w:rPr>
        <w:t>After standardization of Z</w:t>
      </w:r>
      <w:r w:rsidRPr="00574E35">
        <w:rPr>
          <w:vertAlign w:val="subscript"/>
          <w:lang w:val="en-US"/>
        </w:rPr>
        <w:t xml:space="preserve">L </w:t>
      </w:r>
      <w:r w:rsidRPr="00574E35">
        <w:rPr>
          <w:lang w:val="en-US"/>
        </w:rPr>
        <w:t>et Z</w:t>
      </w:r>
      <w:r w:rsidRPr="00574E35">
        <w:rPr>
          <w:vertAlign w:val="subscript"/>
          <w:lang w:val="en-US"/>
        </w:rPr>
        <w:t>F</w:t>
      </w:r>
      <w:r w:rsidRPr="00574E35">
        <w:rPr>
          <w:lang w:val="en-US"/>
        </w:rPr>
        <w:t>, we obtained:</w:t>
      </w:r>
    </w:p>
    <w:p w:rsidR="00366797" w:rsidRPr="00574E35" w:rsidRDefault="00366797" w:rsidP="00366797">
      <w:pPr>
        <w:spacing w:line="360" w:lineRule="auto"/>
        <w:ind w:firstLine="709"/>
        <w:jc w:val="both"/>
        <w:rPr>
          <w:lang w:val="en-US"/>
        </w:rPr>
      </w:pPr>
      <w:proofErr w:type="spellStart"/>
      <w:r w:rsidRPr="00574E35">
        <w:rPr>
          <w:lang w:val="en-US"/>
        </w:rPr>
        <w:t>Z</w:t>
      </w:r>
      <w:r w:rsidRPr="00574E35">
        <w:rPr>
          <w:vertAlign w:val="subscript"/>
          <w:lang w:val="en-US"/>
        </w:rPr>
        <w:t>L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 = √ </w:t>
      </w:r>
      <w:r w:rsidRPr="00574E35">
        <w:t>λ</w:t>
      </w:r>
      <w:r w:rsidRPr="00574E35">
        <w:rPr>
          <w:vertAlign w:val="subscript"/>
          <w:lang w:val="en-US"/>
        </w:rPr>
        <w:t>L</w:t>
      </w:r>
      <w:r w:rsidRPr="00574E35">
        <w:rPr>
          <w:vertAlign w:val="superscript"/>
          <w:lang w:val="en-US"/>
        </w:rPr>
        <w:t>i</w:t>
      </w:r>
      <w:r w:rsidRPr="00574E35">
        <w:rPr>
          <w:lang w:val="en-US"/>
        </w:rPr>
        <w:t xml:space="preserve"> + </w:t>
      </w:r>
      <w:r w:rsidRPr="00574E35">
        <w:t>ε</w:t>
      </w:r>
      <w:r w:rsidRPr="00574E35">
        <w:rPr>
          <w:vertAlign w:val="subscript"/>
          <w:lang w:val="en-US"/>
        </w:rPr>
        <w:t>1</w:t>
      </w:r>
      <w:r w:rsidRPr="00574E35">
        <w:rPr>
          <w:lang w:val="en-US"/>
        </w:rPr>
        <w:t xml:space="preserve"> with </w:t>
      </w:r>
      <w:r w:rsidRPr="00574E35">
        <w:t>ε</w:t>
      </w:r>
      <w:r w:rsidRPr="00574E35">
        <w:rPr>
          <w:vertAlign w:val="subscript"/>
          <w:lang w:val="en-US"/>
        </w:rPr>
        <w:t>1</w:t>
      </w:r>
      <w:r w:rsidRPr="00574E35">
        <w:rPr>
          <w:lang w:val="en-US"/>
        </w:rPr>
        <w:t xml:space="preserve"> ~ </w:t>
      </w:r>
      <w:smartTag w:uri="urn:schemas-microsoft-com:office:smarttags" w:element="City">
        <w:smartTag w:uri="urn:schemas-microsoft-com:office:smarttags" w:element="place">
          <w:r w:rsidRPr="00574E35">
            <w:rPr>
              <w:lang w:val="en-US"/>
            </w:rPr>
            <w:t>Normal</w:t>
          </w:r>
        </w:smartTag>
      </w:smartTag>
      <w:r w:rsidRPr="00574E35">
        <w:rPr>
          <w:lang w:val="en-US"/>
        </w:rPr>
        <w:t xml:space="preserve"> (0,1/4) and</w:t>
      </w:r>
    </w:p>
    <w:p w:rsidR="00366797" w:rsidRPr="00574E35" w:rsidRDefault="00366797" w:rsidP="00366797">
      <w:pPr>
        <w:spacing w:line="360" w:lineRule="auto"/>
        <w:ind w:firstLine="709"/>
        <w:jc w:val="both"/>
        <w:rPr>
          <w:lang w:val="en-US"/>
        </w:rPr>
      </w:pPr>
      <w:proofErr w:type="spellStart"/>
      <w:r w:rsidRPr="00574E35">
        <w:rPr>
          <w:lang w:val="en-US"/>
        </w:rPr>
        <w:t>Z</w:t>
      </w:r>
      <w:r>
        <w:rPr>
          <w:vertAlign w:val="subscript"/>
          <w:lang w:val="en-US"/>
        </w:rPr>
        <w:t>F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 = √ </w:t>
      </w:r>
      <w:r w:rsidRPr="00574E35">
        <w:t>λ</w:t>
      </w:r>
      <w:r>
        <w:rPr>
          <w:vertAlign w:val="subscript"/>
          <w:lang w:val="en-US"/>
        </w:rPr>
        <w:t>F</w:t>
      </w:r>
      <w:r w:rsidRPr="00574E35">
        <w:rPr>
          <w:vertAlign w:val="superscript"/>
          <w:lang w:val="en-US"/>
        </w:rPr>
        <w:t>i</w:t>
      </w:r>
      <w:r w:rsidRPr="00574E35">
        <w:rPr>
          <w:lang w:val="en-US"/>
        </w:rPr>
        <w:t xml:space="preserve"> + </w:t>
      </w:r>
      <w:r w:rsidRPr="00574E35">
        <w:t>ε</w:t>
      </w:r>
      <w:r w:rsidRPr="00574E35">
        <w:rPr>
          <w:vertAlign w:val="subscript"/>
          <w:lang w:val="en-US"/>
        </w:rPr>
        <w:t>2</w:t>
      </w:r>
      <w:r w:rsidRPr="00574E35">
        <w:rPr>
          <w:lang w:val="en-US"/>
        </w:rPr>
        <w:t xml:space="preserve"> with </w:t>
      </w:r>
      <w:r w:rsidRPr="00574E35">
        <w:t>ε</w:t>
      </w:r>
      <w:r w:rsidRPr="00574E35">
        <w:rPr>
          <w:vertAlign w:val="subscript"/>
          <w:lang w:val="en-US"/>
        </w:rPr>
        <w:t>2</w:t>
      </w:r>
      <w:r w:rsidRPr="00574E35">
        <w:rPr>
          <w:lang w:val="en-US"/>
        </w:rPr>
        <w:t xml:space="preserve"> ~ </w:t>
      </w:r>
      <w:smartTag w:uri="urn:schemas-microsoft-com:office:smarttags" w:element="City">
        <w:smartTag w:uri="urn:schemas-microsoft-com:office:smarttags" w:element="place">
          <w:r w:rsidRPr="00574E35">
            <w:rPr>
              <w:lang w:val="en-US"/>
            </w:rPr>
            <w:t>Normal</w:t>
          </w:r>
        </w:smartTag>
      </w:smartTag>
      <w:r w:rsidRPr="00574E35">
        <w:rPr>
          <w:lang w:val="en-US"/>
        </w:rPr>
        <w:t xml:space="preserve"> (0,1/4).</w:t>
      </w:r>
    </w:p>
    <w:p w:rsidR="00366797" w:rsidRPr="00574E35" w:rsidRDefault="00366797" w:rsidP="00366797">
      <w:pPr>
        <w:spacing w:line="360" w:lineRule="auto"/>
        <w:jc w:val="both"/>
        <w:rPr>
          <w:lang w:val="en-US"/>
        </w:rPr>
      </w:pPr>
      <w:r w:rsidRPr="00574E35">
        <w:rPr>
          <w:lang w:val="en-US"/>
        </w:rPr>
        <w:t xml:space="preserve">With the equation [5], we obtained: </w:t>
      </w:r>
    </w:p>
    <w:p w:rsidR="00366797" w:rsidRPr="00574E35" w:rsidRDefault="00366797" w:rsidP="00366797">
      <w:pPr>
        <w:spacing w:line="360" w:lineRule="auto"/>
        <w:ind w:firstLine="709"/>
        <w:jc w:val="both"/>
        <w:rPr>
          <w:b/>
          <w:bCs/>
          <w:lang w:val="en-US"/>
        </w:rPr>
      </w:pPr>
      <w:r w:rsidRPr="00574E35">
        <w:rPr>
          <w:lang w:val="en-US"/>
        </w:rPr>
        <w:t xml:space="preserve">√ </w:t>
      </w:r>
      <w:r w:rsidRPr="00574E35">
        <w:rPr>
          <w:b/>
          <w:bCs/>
        </w:rPr>
        <w:t>λ</w:t>
      </w:r>
      <w:r w:rsidRPr="00574E35">
        <w:rPr>
          <w:b/>
          <w:bCs/>
          <w:vertAlign w:val="subscript"/>
          <w:lang w:val="en-US"/>
        </w:rPr>
        <w:t>F</w:t>
      </w:r>
      <w:r w:rsidRPr="00574E35">
        <w:rPr>
          <w:b/>
          <w:bCs/>
          <w:vertAlign w:val="superscript"/>
          <w:lang w:val="en-US"/>
        </w:rPr>
        <w:t>i</w:t>
      </w:r>
      <w:r w:rsidRPr="00574E35">
        <w:rPr>
          <w:b/>
          <w:bCs/>
          <w:lang w:val="en-US"/>
        </w:rPr>
        <w:t xml:space="preserve"> = </w:t>
      </w:r>
      <w:r w:rsidRPr="00574E35">
        <w:rPr>
          <w:lang w:val="en-US"/>
        </w:rPr>
        <w:t>√</w:t>
      </w:r>
      <w:r w:rsidRPr="00574E35">
        <w:rPr>
          <w:b/>
          <w:bCs/>
        </w:rPr>
        <w:t>α</w:t>
      </w:r>
      <w:r w:rsidRPr="00574E35">
        <w:rPr>
          <w:b/>
          <w:bCs/>
          <w:lang w:val="en-US"/>
        </w:rPr>
        <w:t xml:space="preserve"> .</w:t>
      </w:r>
      <w:r w:rsidRPr="00574E35">
        <w:rPr>
          <w:lang w:val="en-US"/>
        </w:rPr>
        <w:t>√</w:t>
      </w:r>
      <w:r w:rsidRPr="00574E35">
        <w:rPr>
          <w:b/>
          <w:bCs/>
          <w:lang w:val="en-US"/>
        </w:rPr>
        <w:t xml:space="preserve"> </w:t>
      </w:r>
      <w:r w:rsidRPr="00574E35">
        <w:rPr>
          <w:b/>
          <w:bCs/>
        </w:rPr>
        <w:t>λ</w:t>
      </w:r>
      <w:r w:rsidRPr="00574E35">
        <w:rPr>
          <w:b/>
          <w:bCs/>
          <w:vertAlign w:val="subscript"/>
          <w:lang w:val="en-US"/>
        </w:rPr>
        <w:t>L</w:t>
      </w:r>
      <w:r w:rsidRPr="00574E35">
        <w:rPr>
          <w:b/>
          <w:bCs/>
          <w:vertAlign w:val="superscript"/>
          <w:lang w:val="en-US"/>
        </w:rPr>
        <w:t xml:space="preserve">i </w:t>
      </w:r>
      <w:r w:rsidRPr="00574E35">
        <w:rPr>
          <w:b/>
          <w:bCs/>
          <w:lang w:val="en-US"/>
        </w:rPr>
        <w:t xml:space="preserve"> </w:t>
      </w:r>
    </w:p>
    <w:p w:rsidR="00366797" w:rsidRPr="00574E35" w:rsidRDefault="00366797" w:rsidP="00366797">
      <w:pPr>
        <w:spacing w:line="360" w:lineRule="auto"/>
        <w:jc w:val="both"/>
        <w:rPr>
          <w:lang w:val="en-US"/>
        </w:rPr>
      </w:pPr>
      <w:r w:rsidRPr="00574E35">
        <w:rPr>
          <w:lang w:val="en-US"/>
        </w:rPr>
        <w:t xml:space="preserve">which </w:t>
      </w:r>
      <w:r>
        <w:rPr>
          <w:lang w:val="en-US"/>
        </w:rPr>
        <w:t>allowed us to obtain</w:t>
      </w:r>
      <w:r w:rsidRPr="00574E35">
        <w:rPr>
          <w:lang w:val="en-US"/>
        </w:rPr>
        <w:t xml:space="preserve"> a model of estimation: </w:t>
      </w:r>
    </w:p>
    <w:p w:rsidR="00366797" w:rsidRPr="00574E35" w:rsidRDefault="00366797" w:rsidP="00366797">
      <w:pPr>
        <w:spacing w:line="360" w:lineRule="auto"/>
        <w:ind w:firstLine="709"/>
        <w:jc w:val="both"/>
        <w:rPr>
          <w:lang w:val="en-US"/>
        </w:rPr>
      </w:pPr>
      <w:proofErr w:type="spellStart"/>
      <w:r w:rsidRPr="00574E35">
        <w:rPr>
          <w:lang w:val="en-US"/>
        </w:rPr>
        <w:t>Z</w:t>
      </w:r>
      <w:r w:rsidRPr="00574E35">
        <w:rPr>
          <w:vertAlign w:val="subscript"/>
          <w:lang w:val="en-US"/>
        </w:rPr>
        <w:t>F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 = √ </w:t>
      </w:r>
      <w:r w:rsidRPr="00574E35">
        <w:t>α</w:t>
      </w:r>
      <w:r w:rsidRPr="00574E35">
        <w:rPr>
          <w:lang w:val="en-US"/>
        </w:rPr>
        <w:t xml:space="preserve"> .</w:t>
      </w:r>
      <w:proofErr w:type="spellStart"/>
      <w:r w:rsidRPr="00574E35">
        <w:rPr>
          <w:lang w:val="en-US"/>
        </w:rPr>
        <w:t>Z</w:t>
      </w:r>
      <w:r w:rsidRPr="00574E35">
        <w:rPr>
          <w:vertAlign w:val="subscript"/>
          <w:lang w:val="en-US"/>
        </w:rPr>
        <w:t>L</w:t>
      </w:r>
      <w:r w:rsidRPr="00574E35">
        <w:rPr>
          <w:vertAlign w:val="superscript"/>
          <w:lang w:val="en-US"/>
        </w:rPr>
        <w:t>i</w:t>
      </w:r>
      <w:proofErr w:type="spellEnd"/>
      <w:r w:rsidRPr="00574E35">
        <w:rPr>
          <w:lang w:val="en-US"/>
        </w:rPr>
        <w:t xml:space="preserve"> + [</w:t>
      </w:r>
      <w:r w:rsidRPr="00574E35">
        <w:t>ε</w:t>
      </w:r>
      <w:r w:rsidRPr="00574E35">
        <w:rPr>
          <w:vertAlign w:val="subscript"/>
          <w:lang w:val="en-US"/>
        </w:rPr>
        <w:t>2</w:t>
      </w:r>
      <w:r w:rsidRPr="00574E35">
        <w:rPr>
          <w:lang w:val="en-US"/>
        </w:rPr>
        <w:t xml:space="preserve"> – (</w:t>
      </w:r>
      <w:r w:rsidRPr="00574E35">
        <w:t>ε</w:t>
      </w:r>
      <w:r w:rsidRPr="00574E35">
        <w:rPr>
          <w:vertAlign w:val="subscript"/>
          <w:lang w:val="en-US"/>
        </w:rPr>
        <w:t>1</w:t>
      </w:r>
      <w:r w:rsidRPr="00574E35">
        <w:rPr>
          <w:lang w:val="en-US"/>
        </w:rPr>
        <w:t xml:space="preserve">.√ </w:t>
      </w:r>
      <w:r w:rsidRPr="00574E35">
        <w:t>α</w:t>
      </w:r>
      <w:r w:rsidRPr="00574E35">
        <w:rPr>
          <w:lang w:val="en-US"/>
        </w:rPr>
        <w:t xml:space="preserve">)] with </w:t>
      </w:r>
      <w:r w:rsidRPr="00574E35">
        <w:t>ε</w:t>
      </w:r>
      <w:r w:rsidRPr="00574E35">
        <w:rPr>
          <w:vertAlign w:val="subscript"/>
          <w:lang w:val="en-US"/>
        </w:rPr>
        <w:t xml:space="preserve">1 </w:t>
      </w:r>
      <w:r w:rsidRPr="00574E35">
        <w:rPr>
          <w:lang w:val="en-US"/>
        </w:rPr>
        <w:t xml:space="preserve">et </w:t>
      </w:r>
      <w:r w:rsidRPr="00574E35">
        <w:t>ε</w:t>
      </w:r>
      <w:r w:rsidRPr="00574E35">
        <w:rPr>
          <w:vertAlign w:val="subscript"/>
          <w:lang w:val="en-US"/>
        </w:rPr>
        <w:t xml:space="preserve">2 </w:t>
      </w:r>
      <w:r w:rsidRPr="00574E35">
        <w:rPr>
          <w:lang w:val="en-US"/>
        </w:rPr>
        <w:t>independents</w:t>
      </w:r>
      <w:r w:rsidRPr="00574E35">
        <w:rPr>
          <w:color w:val="FF0000"/>
          <w:lang w:val="en-US"/>
        </w:rPr>
        <w:t>.</w:t>
      </w:r>
    </w:p>
    <w:p w:rsidR="00366797" w:rsidRPr="00574E35" w:rsidRDefault="00366797" w:rsidP="00366797">
      <w:pPr>
        <w:spacing w:line="360" w:lineRule="auto"/>
        <w:jc w:val="both"/>
        <w:rPr>
          <w:lang w:val="en-US"/>
        </w:rPr>
      </w:pPr>
      <w:r w:rsidRPr="00574E35">
        <w:rPr>
          <w:lang w:val="en-US"/>
        </w:rPr>
        <w:t xml:space="preserve">With </w:t>
      </w:r>
      <w:r w:rsidRPr="00574E35">
        <w:rPr>
          <w:spacing w:val="-20"/>
          <w:lang w:val="en-US"/>
        </w:rPr>
        <w:t xml:space="preserve">e = </w:t>
      </w:r>
      <w:r w:rsidRPr="00574E35">
        <w:rPr>
          <w:spacing w:val="-20"/>
        </w:rPr>
        <w:t>ε</w:t>
      </w:r>
      <w:r w:rsidRPr="00574E35">
        <w:rPr>
          <w:spacing w:val="-20"/>
          <w:vertAlign w:val="subscript"/>
          <w:lang w:val="en-US"/>
        </w:rPr>
        <w:t>2</w:t>
      </w:r>
      <w:r w:rsidRPr="00574E35">
        <w:rPr>
          <w:spacing w:val="-20"/>
          <w:lang w:val="en-US"/>
        </w:rPr>
        <w:t xml:space="preserve"> – (</w:t>
      </w:r>
      <w:r w:rsidRPr="00574E35">
        <w:rPr>
          <w:spacing w:val="-20"/>
        </w:rPr>
        <w:t>ε</w:t>
      </w:r>
      <w:r w:rsidRPr="00574E35">
        <w:rPr>
          <w:spacing w:val="-20"/>
          <w:vertAlign w:val="subscript"/>
          <w:lang w:val="en-US"/>
        </w:rPr>
        <w:t>1</w:t>
      </w:r>
      <w:r w:rsidRPr="00574E35">
        <w:rPr>
          <w:spacing w:val="-20"/>
          <w:lang w:val="en-US"/>
        </w:rPr>
        <w:t xml:space="preserve">.√ </w:t>
      </w:r>
      <w:r w:rsidRPr="00574E35">
        <w:rPr>
          <w:spacing w:val="-20"/>
        </w:rPr>
        <w:t>α</w:t>
      </w:r>
      <w:r w:rsidRPr="00574E35">
        <w:rPr>
          <w:spacing w:val="-20"/>
          <w:lang w:val="en-US"/>
        </w:rPr>
        <w:t>),</w:t>
      </w:r>
      <w:r w:rsidRPr="00574E35">
        <w:rPr>
          <w:lang w:val="en-US"/>
        </w:rPr>
        <w:t xml:space="preserve"> we had E(e) = 0 and </w:t>
      </w:r>
      <w:proofErr w:type="spellStart"/>
      <w:r w:rsidRPr="00574E35">
        <w:rPr>
          <w:spacing w:val="-20"/>
          <w:lang w:val="en-US"/>
        </w:rPr>
        <w:t>Var</w:t>
      </w:r>
      <w:proofErr w:type="spellEnd"/>
      <w:r w:rsidRPr="00574E35">
        <w:rPr>
          <w:spacing w:val="-20"/>
          <w:lang w:val="en-US"/>
        </w:rPr>
        <w:t>(e) = ¼ .(</w:t>
      </w:r>
      <w:r w:rsidRPr="00574E35">
        <w:rPr>
          <w:spacing w:val="-20"/>
        </w:rPr>
        <w:t>α</w:t>
      </w:r>
      <w:r w:rsidRPr="00574E35">
        <w:rPr>
          <w:spacing w:val="-20"/>
          <w:lang w:val="en-US"/>
        </w:rPr>
        <w:t>+1),</w:t>
      </w:r>
      <w:r w:rsidRPr="00574E35">
        <w:rPr>
          <w:lang w:val="en-US"/>
        </w:rPr>
        <w:t xml:space="preserve"> thus an estimation model:</w:t>
      </w:r>
    </w:p>
    <w:p w:rsidR="00366797" w:rsidRPr="00574E35" w:rsidRDefault="00366797" w:rsidP="00366797">
      <w:pPr>
        <w:spacing w:line="360" w:lineRule="auto"/>
        <w:jc w:val="both"/>
        <w:rPr>
          <w:b/>
          <w:lang w:val="en-US"/>
        </w:rPr>
      </w:pPr>
      <w:r w:rsidRPr="00574E35">
        <w:rPr>
          <w:lang w:val="en-US"/>
        </w:rPr>
        <w:tab/>
      </w:r>
      <w:proofErr w:type="spellStart"/>
      <w:r w:rsidRPr="00574E35">
        <w:rPr>
          <w:b/>
          <w:lang w:val="en-US"/>
        </w:rPr>
        <w:t>Z</w:t>
      </w:r>
      <w:r w:rsidRPr="00574E35">
        <w:rPr>
          <w:b/>
          <w:vertAlign w:val="subscript"/>
          <w:lang w:val="en-US"/>
        </w:rPr>
        <w:t>F</w:t>
      </w:r>
      <w:r w:rsidRPr="00574E35">
        <w:rPr>
          <w:b/>
          <w:vertAlign w:val="superscript"/>
          <w:lang w:val="en-US"/>
        </w:rPr>
        <w:t>i</w:t>
      </w:r>
      <w:proofErr w:type="spellEnd"/>
      <w:r w:rsidRPr="00574E35">
        <w:rPr>
          <w:b/>
          <w:lang w:val="en-US"/>
        </w:rPr>
        <w:t xml:space="preserve"> = √ </w:t>
      </w:r>
      <w:r w:rsidRPr="00574E35">
        <w:rPr>
          <w:b/>
        </w:rPr>
        <w:t>α</w:t>
      </w:r>
      <w:r w:rsidRPr="00574E35">
        <w:rPr>
          <w:b/>
          <w:lang w:val="en-US"/>
        </w:rPr>
        <w:t xml:space="preserve"> .</w:t>
      </w:r>
      <w:proofErr w:type="spellStart"/>
      <w:r w:rsidRPr="00574E35">
        <w:rPr>
          <w:b/>
          <w:lang w:val="en-US"/>
        </w:rPr>
        <w:t>Z</w:t>
      </w:r>
      <w:r w:rsidRPr="00574E35">
        <w:rPr>
          <w:b/>
          <w:vertAlign w:val="subscript"/>
          <w:lang w:val="en-US"/>
        </w:rPr>
        <w:t>L</w:t>
      </w:r>
      <w:r w:rsidRPr="00574E35">
        <w:rPr>
          <w:b/>
          <w:vertAlign w:val="superscript"/>
          <w:lang w:val="en-US"/>
        </w:rPr>
        <w:t>i</w:t>
      </w:r>
      <w:proofErr w:type="spellEnd"/>
      <w:r w:rsidRPr="00574E35">
        <w:rPr>
          <w:b/>
          <w:lang w:val="en-US"/>
        </w:rPr>
        <w:t xml:space="preserve"> + </w:t>
      </w:r>
      <w:proofErr w:type="spellStart"/>
      <w:r w:rsidRPr="00574E35">
        <w:rPr>
          <w:b/>
          <w:lang w:val="en-US"/>
        </w:rPr>
        <w:t>e</w:t>
      </w:r>
      <w:r w:rsidRPr="00574E35">
        <w:rPr>
          <w:b/>
          <w:vertAlign w:val="superscript"/>
          <w:lang w:val="en-US"/>
        </w:rPr>
        <w:t>i</w:t>
      </w:r>
      <w:proofErr w:type="spellEnd"/>
    </w:p>
    <w:p w:rsidR="00C55B78" w:rsidRPr="00993F61" w:rsidRDefault="00366797" w:rsidP="00F9759E">
      <w:pPr>
        <w:spacing w:line="360" w:lineRule="auto"/>
        <w:jc w:val="both"/>
        <w:rPr>
          <w:lang w:val="en-GB"/>
        </w:rPr>
      </w:pPr>
      <w:r>
        <w:rPr>
          <w:lang w:val="en-US"/>
        </w:rPr>
        <w:t>It corresponded to a classic linear model of regression</w:t>
      </w:r>
      <w:r w:rsidRPr="00574E35">
        <w:rPr>
          <w:lang w:val="en-US"/>
        </w:rPr>
        <w:t>, which d</w:t>
      </w:r>
      <w:r>
        <w:rPr>
          <w:lang w:val="en-US"/>
        </w:rPr>
        <w:t>id</w:t>
      </w:r>
      <w:r w:rsidRPr="00574E35">
        <w:rPr>
          <w:lang w:val="en-US"/>
        </w:rPr>
        <w:t xml:space="preserve"> not require the estimation of an </w:t>
      </w:r>
      <w:r>
        <w:rPr>
          <w:lang w:val="en-US"/>
        </w:rPr>
        <w:t>intercept</w:t>
      </w:r>
      <w:r w:rsidRPr="00574E35">
        <w:rPr>
          <w:lang w:val="en-US"/>
        </w:rPr>
        <w:t xml:space="preserve">. We obtained </w:t>
      </w:r>
      <w:r w:rsidRPr="00574E35">
        <w:rPr>
          <w:position w:val="-6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5.05pt" o:ole="">
            <v:imagedata r:id="rId6" o:title=""/>
          </v:shape>
          <o:OLEObject Type="Embed" ProgID="Equation.3" ShapeID="_x0000_i1025" DrawAspect="Content" ObjectID="_1418630092" r:id="rId7"/>
        </w:object>
      </w:r>
      <w:r w:rsidRPr="00574E35">
        <w:rPr>
          <w:lang w:val="en-US"/>
        </w:rPr>
        <w:t>=</w:t>
      </w:r>
      <w:r w:rsidRPr="00574E35">
        <w:rPr>
          <w:position w:val="-10"/>
        </w:rPr>
        <w:object w:dxaOrig="240" w:dyaOrig="320">
          <v:shape id="_x0000_i1026" type="#_x0000_t75" style="width:11.9pt;height:15.65pt" o:ole="">
            <v:imagedata r:id="rId8" o:title=""/>
          </v:shape>
          <o:OLEObject Type="Embed" ProgID="Equation.3" ShapeID="_x0000_i1026" DrawAspect="Content" ObjectID="_1418630093" r:id="rId9"/>
        </w:object>
      </w:r>
      <w:r w:rsidRPr="00574E35">
        <w:rPr>
          <w:lang w:val="en-US"/>
        </w:rPr>
        <w:t xml:space="preserve">² and </w:t>
      </w:r>
      <w:r w:rsidRPr="00574E35">
        <w:rPr>
          <w:position w:val="-6"/>
        </w:rPr>
        <w:object w:dxaOrig="240" w:dyaOrig="279">
          <v:shape id="_x0000_i1027" type="#_x0000_t75" style="width:11.9pt;height:14.4pt" o:ole="">
            <v:imagedata r:id="rId10" o:title=""/>
          </v:shape>
          <o:OLEObject Type="Embed" ProgID="Equation.3" ShapeID="_x0000_i1027" DrawAspect="Content" ObjectID="_1418630094" r:id="rId11"/>
        </w:object>
      </w:r>
      <w:r w:rsidRPr="00574E35">
        <w:rPr>
          <w:lang w:val="en-US"/>
        </w:rPr>
        <w:t>²</w:t>
      </w:r>
      <w:r w:rsidRPr="00574E35">
        <w:rPr>
          <w:vertAlign w:val="subscript"/>
          <w:lang w:val="en-US"/>
        </w:rPr>
        <w:t>residual</w:t>
      </w:r>
      <w:r w:rsidRPr="00574E35">
        <w:rPr>
          <w:lang w:val="en-US"/>
        </w:rPr>
        <w:t>= ¼. [</w:t>
      </w:r>
      <w:r w:rsidRPr="00574E35">
        <w:rPr>
          <w:position w:val="-6"/>
        </w:rPr>
        <w:object w:dxaOrig="240" w:dyaOrig="300">
          <v:shape id="_x0000_i1028" type="#_x0000_t75" style="width:11.9pt;height:15.05pt" o:ole="">
            <v:imagedata r:id="rId6" o:title=""/>
          </v:shape>
          <o:OLEObject Type="Embed" ProgID="Equation.3" ShapeID="_x0000_i1028" DrawAspect="Content" ObjectID="_1418630095" r:id="rId12"/>
        </w:object>
      </w:r>
      <w:r w:rsidRPr="00574E35">
        <w:rPr>
          <w:lang w:val="en-US"/>
        </w:rPr>
        <w:t xml:space="preserve"> + 1], where </w:t>
      </w:r>
      <w:r w:rsidRPr="00574E35">
        <w:rPr>
          <w:position w:val="-10"/>
        </w:rPr>
        <w:object w:dxaOrig="240" w:dyaOrig="320">
          <v:shape id="_x0000_i1029" type="#_x0000_t75" style="width:11.9pt;height:15.65pt" o:ole="">
            <v:imagedata r:id="rId8" o:title=""/>
          </v:shape>
          <o:OLEObject Type="Embed" ProgID="Equation.3" ShapeID="_x0000_i1029" DrawAspect="Content" ObjectID="_1418630096" r:id="rId13"/>
        </w:object>
      </w:r>
      <w:r w:rsidRPr="00574E35">
        <w:rPr>
          <w:lang w:val="en-US"/>
        </w:rPr>
        <w:t xml:space="preserve"> represent</w:t>
      </w:r>
      <w:r>
        <w:rPr>
          <w:lang w:val="en-US"/>
        </w:rPr>
        <w:t>ed</w:t>
      </w:r>
      <w:r w:rsidRPr="00574E35">
        <w:rPr>
          <w:lang w:val="en-US"/>
        </w:rPr>
        <w:t xml:space="preserve"> the estimation of the slope and </w:t>
      </w:r>
      <w:r w:rsidRPr="00574E35">
        <w:rPr>
          <w:position w:val="-6"/>
        </w:rPr>
        <w:object w:dxaOrig="240" w:dyaOrig="279">
          <v:shape id="_x0000_i1030" type="#_x0000_t75" style="width:11.9pt;height:14.4pt" o:ole="">
            <v:imagedata r:id="rId10" o:title=""/>
          </v:shape>
          <o:OLEObject Type="Embed" ProgID="Equation.3" ShapeID="_x0000_i1030" DrawAspect="Content" ObjectID="_1418630097" r:id="rId14"/>
        </w:object>
      </w:r>
      <w:r w:rsidRPr="00574E35">
        <w:rPr>
          <w:lang w:val="en-US"/>
        </w:rPr>
        <w:t>²</w:t>
      </w:r>
      <w:r w:rsidRPr="00574E35">
        <w:rPr>
          <w:vertAlign w:val="subscript"/>
          <w:lang w:val="en-US"/>
        </w:rPr>
        <w:t>residual</w:t>
      </w:r>
      <w:r w:rsidRPr="00574E35">
        <w:rPr>
          <w:lang w:val="en-US"/>
        </w:rPr>
        <w:t xml:space="preserve"> the residual variance of the </w:t>
      </w:r>
      <w:r>
        <w:rPr>
          <w:lang w:val="en-US"/>
        </w:rPr>
        <w:t xml:space="preserve">regression </w:t>
      </w:r>
      <w:r w:rsidRPr="00574E35">
        <w:rPr>
          <w:lang w:val="en-US"/>
        </w:rPr>
        <w:t>model.</w:t>
      </w:r>
    </w:p>
    <w:p w:rsidR="00C55B78" w:rsidRPr="00C55B78" w:rsidRDefault="00C55B78">
      <w:pPr>
        <w:rPr>
          <w:lang w:val="en-GB"/>
        </w:rPr>
      </w:pPr>
    </w:p>
    <w:sectPr w:rsidR="00C55B78" w:rsidRPr="00C55B78" w:rsidSect="00F9759E">
      <w:pgSz w:w="11906" w:h="16838" w:code="9"/>
      <w:pgMar w:top="1276" w:right="2268" w:bottom="1276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0AA"/>
    <w:multiLevelType w:val="multilevel"/>
    <w:tmpl w:val="ED30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97091"/>
    <w:multiLevelType w:val="hybridMultilevel"/>
    <w:tmpl w:val="D90650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91115"/>
    <w:multiLevelType w:val="multilevel"/>
    <w:tmpl w:val="2A4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57910"/>
    <w:multiLevelType w:val="hybridMultilevel"/>
    <w:tmpl w:val="C5828806"/>
    <w:lvl w:ilvl="0" w:tplc="FA4A6FDC">
      <w:start w:val="1"/>
      <w:numFmt w:val="lowerRoman"/>
      <w:lvlText w:val="(%1)"/>
      <w:lvlJc w:val="left"/>
      <w:pPr>
        <w:ind w:left="1713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8D6BF0"/>
    <w:multiLevelType w:val="multilevel"/>
    <w:tmpl w:val="24F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162A4"/>
    <w:multiLevelType w:val="hybridMultilevel"/>
    <w:tmpl w:val="D668F970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246BD"/>
    <w:multiLevelType w:val="hybridMultilevel"/>
    <w:tmpl w:val="554A7A7E"/>
    <w:lvl w:ilvl="0" w:tplc="4C861D3E">
      <w:start w:val="1"/>
      <w:numFmt w:val="lowerRoman"/>
      <w:lvlText w:val="(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18322F8"/>
    <w:multiLevelType w:val="hybridMultilevel"/>
    <w:tmpl w:val="3A3CA364"/>
    <w:lvl w:ilvl="0" w:tplc="CFF8D21C">
      <w:start w:val="1"/>
      <w:numFmt w:val="lowerRoman"/>
      <w:lvlText w:val="(%1)"/>
      <w:lvlJc w:val="left"/>
      <w:pPr>
        <w:ind w:left="0" w:hanging="72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7696A91"/>
    <w:multiLevelType w:val="hybridMultilevel"/>
    <w:tmpl w:val="0514431A"/>
    <w:lvl w:ilvl="0" w:tplc="C6008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E3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4E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0D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21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AE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01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8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A2A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8A6941"/>
    <w:multiLevelType w:val="multilevel"/>
    <w:tmpl w:val="8176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A5B6D"/>
    <w:multiLevelType w:val="multilevel"/>
    <w:tmpl w:val="38E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265F5"/>
    <w:multiLevelType w:val="hybridMultilevel"/>
    <w:tmpl w:val="4AB21724"/>
    <w:lvl w:ilvl="0" w:tplc="E2A6B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dvGulliv-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dvGulliv-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dvGulliv-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66E69"/>
    <w:multiLevelType w:val="multilevel"/>
    <w:tmpl w:val="FAC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97C8F"/>
    <w:multiLevelType w:val="multilevel"/>
    <w:tmpl w:val="5518E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55FD4"/>
    <w:multiLevelType w:val="hybridMultilevel"/>
    <w:tmpl w:val="754A244A"/>
    <w:lvl w:ilvl="0" w:tplc="BEEE3DF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ED51EA"/>
    <w:multiLevelType w:val="multilevel"/>
    <w:tmpl w:val="9C1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44D80"/>
    <w:multiLevelType w:val="hybridMultilevel"/>
    <w:tmpl w:val="D402EB14"/>
    <w:lvl w:ilvl="0" w:tplc="2814D3A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24819"/>
    <w:multiLevelType w:val="hybridMultilevel"/>
    <w:tmpl w:val="0F8229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F07E19"/>
    <w:multiLevelType w:val="hybridMultilevel"/>
    <w:tmpl w:val="74A45B8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BE6C87"/>
    <w:multiLevelType w:val="hybridMultilevel"/>
    <w:tmpl w:val="3A588D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928E9"/>
    <w:multiLevelType w:val="hybridMultilevel"/>
    <w:tmpl w:val="4BE04A58"/>
    <w:lvl w:ilvl="0" w:tplc="EE40B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35124B7"/>
    <w:multiLevelType w:val="hybridMultilevel"/>
    <w:tmpl w:val="F85C8032"/>
    <w:lvl w:ilvl="0" w:tplc="FFFFFFFF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5D75C78"/>
    <w:multiLevelType w:val="hybridMultilevel"/>
    <w:tmpl w:val="803C0666"/>
    <w:lvl w:ilvl="0" w:tplc="F1B44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49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C6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8E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CC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AC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0B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0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4F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D52236"/>
    <w:multiLevelType w:val="hybridMultilevel"/>
    <w:tmpl w:val="51C43928"/>
    <w:lvl w:ilvl="0" w:tplc="86D895DA">
      <w:start w:val="10"/>
      <w:numFmt w:val="bullet"/>
      <w:lvlText w:val="-"/>
      <w:lvlJc w:val="left"/>
      <w:pPr>
        <w:ind w:left="303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4">
    <w:nsid w:val="5A886F6B"/>
    <w:multiLevelType w:val="hybridMultilevel"/>
    <w:tmpl w:val="53E25924"/>
    <w:lvl w:ilvl="0" w:tplc="4D60B88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60CF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96F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A994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A79E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21BE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602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C1D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A355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EB26B8"/>
    <w:multiLevelType w:val="hybridMultilevel"/>
    <w:tmpl w:val="62D4C3EA"/>
    <w:lvl w:ilvl="0" w:tplc="C2C218DC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dvGulliv-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dvGulliv-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dvGulliv-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5438B5"/>
    <w:multiLevelType w:val="hybridMultilevel"/>
    <w:tmpl w:val="59C06D10"/>
    <w:lvl w:ilvl="0" w:tplc="F6723436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dvGulliv-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dvGulliv-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dvGulliv-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50A0785"/>
    <w:multiLevelType w:val="hybridMultilevel"/>
    <w:tmpl w:val="9AC4E754"/>
    <w:lvl w:ilvl="0" w:tplc="32E01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E048C"/>
    <w:multiLevelType w:val="hybridMultilevel"/>
    <w:tmpl w:val="D9BCBE46"/>
    <w:lvl w:ilvl="0" w:tplc="03CC1786">
      <w:start w:val="1"/>
      <w:numFmt w:val="lowerRoman"/>
      <w:lvlText w:val="(%1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CC8726E"/>
    <w:multiLevelType w:val="hybridMultilevel"/>
    <w:tmpl w:val="11D6826C"/>
    <w:lvl w:ilvl="0" w:tplc="C2C218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dvGulliv-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dvGulliv-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dvGulliv-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C094C"/>
    <w:multiLevelType w:val="multilevel"/>
    <w:tmpl w:val="A4B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74D57"/>
    <w:multiLevelType w:val="hybridMultilevel"/>
    <w:tmpl w:val="73C4B2D6"/>
    <w:lvl w:ilvl="0" w:tplc="60B6A886">
      <w:start w:val="1"/>
      <w:numFmt w:val="lowerRoman"/>
      <w:lvlText w:val="(%1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19F21EC"/>
    <w:multiLevelType w:val="hybridMultilevel"/>
    <w:tmpl w:val="A906E7AC"/>
    <w:lvl w:ilvl="0" w:tplc="4E767512">
      <w:start w:val="1"/>
      <w:numFmt w:val="lowerRoman"/>
      <w:lvlText w:val="(%1)"/>
      <w:lvlJc w:val="left"/>
      <w:pPr>
        <w:ind w:left="1713" w:hanging="10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980E56"/>
    <w:multiLevelType w:val="hybridMultilevel"/>
    <w:tmpl w:val="8F44B2F2"/>
    <w:lvl w:ilvl="0" w:tplc="005286B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5"/>
  </w:num>
  <w:num w:numId="10">
    <w:abstractNumId w:val="30"/>
  </w:num>
  <w:num w:numId="11">
    <w:abstractNumId w:val="1"/>
  </w:num>
  <w:num w:numId="12">
    <w:abstractNumId w:val="21"/>
  </w:num>
  <w:num w:numId="13">
    <w:abstractNumId w:val="5"/>
  </w:num>
  <w:num w:numId="14">
    <w:abstractNumId w:val="17"/>
  </w:num>
  <w:num w:numId="15">
    <w:abstractNumId w:val="11"/>
  </w:num>
  <w:num w:numId="16">
    <w:abstractNumId w:val="25"/>
  </w:num>
  <w:num w:numId="17">
    <w:abstractNumId w:val="6"/>
  </w:num>
  <w:num w:numId="18">
    <w:abstractNumId w:val="26"/>
  </w:num>
  <w:num w:numId="19">
    <w:abstractNumId w:val="7"/>
  </w:num>
  <w:num w:numId="20">
    <w:abstractNumId w:val="28"/>
  </w:num>
  <w:num w:numId="21">
    <w:abstractNumId w:val="31"/>
  </w:num>
  <w:num w:numId="22">
    <w:abstractNumId w:val="14"/>
  </w:num>
  <w:num w:numId="23">
    <w:abstractNumId w:val="32"/>
  </w:num>
  <w:num w:numId="24">
    <w:abstractNumId w:val="3"/>
  </w:num>
  <w:num w:numId="25">
    <w:abstractNumId w:val="29"/>
  </w:num>
  <w:num w:numId="26">
    <w:abstractNumId w:val="22"/>
  </w:num>
  <w:num w:numId="27">
    <w:abstractNumId w:val="8"/>
  </w:num>
  <w:num w:numId="28">
    <w:abstractNumId w:val="24"/>
  </w:num>
  <w:num w:numId="29">
    <w:abstractNumId w:val="13"/>
  </w:num>
  <w:num w:numId="30">
    <w:abstractNumId w:val="33"/>
  </w:num>
  <w:num w:numId="31">
    <w:abstractNumId w:val="20"/>
  </w:num>
  <w:num w:numId="32">
    <w:abstractNumId w:val="16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797"/>
    <w:rsid w:val="000E2F1B"/>
    <w:rsid w:val="0011058A"/>
    <w:rsid w:val="001C074E"/>
    <w:rsid w:val="00293663"/>
    <w:rsid w:val="002E19A0"/>
    <w:rsid w:val="00366797"/>
    <w:rsid w:val="003F4DBA"/>
    <w:rsid w:val="00661A14"/>
    <w:rsid w:val="00B267A2"/>
    <w:rsid w:val="00C55B78"/>
    <w:rsid w:val="00F648C6"/>
    <w:rsid w:val="00F8037B"/>
    <w:rsid w:val="00F9612A"/>
    <w:rsid w:val="00F9759E"/>
    <w:rsid w:val="00FA026E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366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qFormat/>
    <w:rsid w:val="003667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679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rsid w:val="00366797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366797"/>
    <w:pPr>
      <w:spacing w:line="480" w:lineRule="auto"/>
      <w:ind w:firstLine="708"/>
      <w:jc w:val="both"/>
      <w:outlineLvl w:val="0"/>
    </w:pPr>
    <w:rPr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36679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basedOn w:val="Normal"/>
    <w:uiPriority w:val="99"/>
    <w:rsid w:val="00366797"/>
    <w:pPr>
      <w:spacing w:before="100" w:beforeAutospacing="1" w:after="100" w:afterAutospacing="1"/>
    </w:pPr>
  </w:style>
  <w:style w:type="character" w:customStyle="1" w:styleId="b1">
    <w:name w:val="b1"/>
    <w:basedOn w:val="Policepardfaut"/>
    <w:rsid w:val="00366797"/>
  </w:style>
  <w:style w:type="character" w:customStyle="1" w:styleId="menu2">
    <w:name w:val="menu_2"/>
    <w:basedOn w:val="Policepardfaut"/>
    <w:rsid w:val="00366797"/>
  </w:style>
  <w:style w:type="character" w:styleId="Lienhypertexte">
    <w:name w:val="Hyperlink"/>
    <w:rsid w:val="00366797"/>
    <w:rPr>
      <w:color w:val="0000FF"/>
      <w:u w:val="single"/>
    </w:rPr>
  </w:style>
  <w:style w:type="paragraph" w:customStyle="1" w:styleId="b2">
    <w:name w:val="b2"/>
    <w:basedOn w:val="Normal"/>
    <w:rsid w:val="00366797"/>
    <w:pPr>
      <w:spacing w:before="100" w:beforeAutospacing="1" w:after="100" w:afterAutospacing="1"/>
    </w:pPr>
  </w:style>
  <w:style w:type="character" w:customStyle="1" w:styleId="f4b">
    <w:name w:val="f4b"/>
    <w:basedOn w:val="Policepardfaut"/>
    <w:rsid w:val="00366797"/>
  </w:style>
  <w:style w:type="character" w:styleId="Marquedecommentaire">
    <w:name w:val="annotation reference"/>
    <w:basedOn w:val="Policepardfaut"/>
    <w:semiHidden/>
    <w:rsid w:val="00366797"/>
  </w:style>
  <w:style w:type="character" w:customStyle="1" w:styleId="addmd">
    <w:name w:val="addmd"/>
    <w:basedOn w:val="Policepardfaut"/>
    <w:rsid w:val="00366797"/>
  </w:style>
  <w:style w:type="paragraph" w:styleId="Commentaire">
    <w:name w:val="annotation text"/>
    <w:basedOn w:val="Normal"/>
    <w:link w:val="CommentaireCar"/>
    <w:semiHidden/>
    <w:rsid w:val="003667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667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667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6679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3667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66797"/>
    <w:rPr>
      <w:rFonts w:ascii="Tahoma" w:eastAsia="Times New Roman" w:hAnsi="Tahoma" w:cs="Tahoma"/>
      <w:sz w:val="16"/>
      <w:szCs w:val="16"/>
      <w:lang w:eastAsia="fr-FR"/>
    </w:rPr>
  </w:style>
  <w:style w:type="character" w:styleId="Numrodeligne">
    <w:name w:val="line number"/>
    <w:basedOn w:val="Policepardfaut"/>
    <w:rsid w:val="00366797"/>
  </w:style>
  <w:style w:type="character" w:customStyle="1" w:styleId="databold1">
    <w:name w:val="data_bold1"/>
    <w:rsid w:val="00366797"/>
    <w:rPr>
      <w:b/>
      <w:bCs/>
    </w:rPr>
  </w:style>
  <w:style w:type="table" w:styleId="Grilledutableau">
    <w:name w:val="Table Grid"/>
    <w:basedOn w:val="TableauNormal"/>
    <w:rsid w:val="0036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366797"/>
    <w:rPr>
      <w:color w:val="800080"/>
      <w:u w:val="single"/>
    </w:rPr>
  </w:style>
  <w:style w:type="character" w:customStyle="1" w:styleId="st">
    <w:name w:val="st"/>
    <w:rsid w:val="00366797"/>
  </w:style>
  <w:style w:type="paragraph" w:styleId="En-tte">
    <w:name w:val="header"/>
    <w:basedOn w:val="Normal"/>
    <w:link w:val="En-tteCar"/>
    <w:rsid w:val="003667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679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6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679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366797"/>
  </w:style>
  <w:style w:type="paragraph" w:styleId="Lgende">
    <w:name w:val="caption"/>
    <w:basedOn w:val="Normal"/>
    <w:next w:val="Normal"/>
    <w:qFormat/>
    <w:rsid w:val="00366797"/>
    <w:pPr>
      <w:jc w:val="both"/>
    </w:pPr>
    <w:rPr>
      <w:b/>
      <w:bCs/>
      <w:sz w:val="22"/>
      <w:szCs w:val="20"/>
    </w:rPr>
  </w:style>
  <w:style w:type="paragraph" w:customStyle="1" w:styleId="Tramecouleur-Accent11">
    <w:name w:val="Trame couleur - Accent 11"/>
    <w:hidden/>
    <w:uiPriority w:val="99"/>
    <w:semiHidden/>
    <w:rsid w:val="0036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5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</dc:creator>
  <cp:keywords/>
  <dc:description/>
  <cp:lastModifiedBy>gvourch</cp:lastModifiedBy>
  <cp:revision>11</cp:revision>
  <dcterms:created xsi:type="dcterms:W3CDTF">2012-09-04T07:43:00Z</dcterms:created>
  <dcterms:modified xsi:type="dcterms:W3CDTF">2013-01-02T10:08:00Z</dcterms:modified>
</cp:coreProperties>
</file>