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BF59" w14:textId="77777777" w:rsidR="00810129" w:rsidRDefault="00810129" w:rsidP="00810129">
      <w:pPr>
        <w:ind w:left="720" w:hanging="720"/>
        <w:rPr>
          <w:rFonts w:ascii="Arial" w:hAnsi="Arial" w:cs="Arial"/>
          <w:sz w:val="22"/>
          <w:szCs w:val="22"/>
        </w:rPr>
      </w:pPr>
    </w:p>
    <w:p w14:paraId="1C9F7162" w14:textId="79529981" w:rsidR="00810129" w:rsidRDefault="00810129" w:rsidP="00810129">
      <w:pPr>
        <w:ind w:left="720" w:hanging="720"/>
        <w:rPr>
          <w:rFonts w:ascii="Arial" w:hAnsi="Arial" w:cs="Arial"/>
          <w:b/>
          <w:sz w:val="22"/>
          <w:szCs w:val="22"/>
        </w:rPr>
      </w:pPr>
      <w:r w:rsidRPr="00EA110F">
        <w:rPr>
          <w:rFonts w:ascii="Arial" w:hAnsi="Arial" w:cs="Arial"/>
          <w:b/>
          <w:sz w:val="22"/>
          <w:szCs w:val="22"/>
        </w:rPr>
        <w:t xml:space="preserve">Table </w:t>
      </w:r>
      <w:r w:rsidR="005624BF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Pr="00EA110F">
        <w:rPr>
          <w:rFonts w:ascii="Arial" w:hAnsi="Arial" w:cs="Arial"/>
          <w:b/>
          <w:sz w:val="22"/>
          <w:szCs w:val="22"/>
        </w:rPr>
        <w:t>1:</w:t>
      </w:r>
      <w:r w:rsidR="00CE1E6F">
        <w:rPr>
          <w:rFonts w:ascii="Arial" w:hAnsi="Arial" w:cs="Arial"/>
          <w:b/>
          <w:sz w:val="22"/>
          <w:szCs w:val="22"/>
        </w:rPr>
        <w:t xml:space="preserve"> SNPs </w:t>
      </w:r>
      <w:proofErr w:type="spellStart"/>
      <w:r w:rsidR="00CE1E6F">
        <w:rPr>
          <w:rFonts w:ascii="Arial" w:hAnsi="Arial" w:cs="Arial"/>
          <w:b/>
          <w:sz w:val="22"/>
          <w:szCs w:val="22"/>
        </w:rPr>
        <w:t>neighbouring</w:t>
      </w:r>
      <w:proofErr w:type="spellEnd"/>
      <w:r w:rsidR="00CE1E6F">
        <w:rPr>
          <w:rFonts w:ascii="Arial" w:hAnsi="Arial" w:cs="Arial"/>
          <w:b/>
          <w:sz w:val="22"/>
          <w:szCs w:val="22"/>
        </w:rPr>
        <w:t xml:space="preserve"> miR-22 genotyped in family sample</w:t>
      </w:r>
    </w:p>
    <w:p w14:paraId="27AFF2DB" w14:textId="77777777" w:rsidR="00CE1E6F" w:rsidRDefault="00CE1E6F" w:rsidP="00810129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CF2F219" w14:textId="77777777" w:rsidR="00CE1E6F" w:rsidRPr="00EA110F" w:rsidRDefault="00CE1E6F" w:rsidP="00810129">
      <w:pPr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43"/>
        <w:tblW w:w="13918" w:type="dxa"/>
        <w:tblLayout w:type="fixed"/>
        <w:tblLook w:val="04A0" w:firstRow="1" w:lastRow="0" w:firstColumn="1" w:lastColumn="0" w:noHBand="0" w:noVBand="1"/>
      </w:tblPr>
      <w:tblGrid>
        <w:gridCol w:w="1436"/>
        <w:gridCol w:w="1249"/>
        <w:gridCol w:w="1392"/>
        <w:gridCol w:w="1418"/>
        <w:gridCol w:w="1074"/>
        <w:gridCol w:w="993"/>
        <w:gridCol w:w="895"/>
        <w:gridCol w:w="1089"/>
        <w:gridCol w:w="939"/>
        <w:gridCol w:w="1247"/>
        <w:gridCol w:w="2186"/>
      </w:tblGrid>
      <w:tr w:rsidR="00810129" w14:paraId="19BACA87" w14:textId="77777777" w:rsidTr="00783A80">
        <w:trPr>
          <w:trHeight w:val="257"/>
        </w:trPr>
        <w:tc>
          <w:tcPr>
            <w:tcW w:w="1436" w:type="dxa"/>
            <w:vMerge w:val="restart"/>
            <w:shd w:val="clear" w:color="auto" w:fill="D9D9D9" w:themeFill="background1" w:themeFillShade="D9"/>
            <w:vAlign w:val="center"/>
          </w:tcPr>
          <w:p w14:paraId="2BCD6AFC" w14:textId="77777777" w:rsidR="00810129" w:rsidRPr="00BF57DF" w:rsidRDefault="00810129" w:rsidP="00783A80">
            <w:pPr>
              <w:rPr>
                <w:b/>
              </w:rPr>
            </w:pPr>
            <w:r w:rsidRPr="00BF57DF">
              <w:rPr>
                <w:b/>
              </w:rPr>
              <w:t>SNP</w:t>
            </w:r>
          </w:p>
        </w:tc>
        <w:tc>
          <w:tcPr>
            <w:tcW w:w="1249" w:type="dxa"/>
            <w:vMerge w:val="restart"/>
            <w:shd w:val="clear" w:color="auto" w:fill="D9D9D9" w:themeFill="background1" w:themeFillShade="D9"/>
            <w:vAlign w:val="center"/>
          </w:tcPr>
          <w:p w14:paraId="028E09BC" w14:textId="77777777" w:rsidR="00810129" w:rsidRPr="00BF57DF" w:rsidRDefault="00810129" w:rsidP="00783A80">
            <w:pPr>
              <w:jc w:val="center"/>
              <w:rPr>
                <w:b/>
              </w:rPr>
            </w:pPr>
            <w:r w:rsidRPr="00BF57DF">
              <w:rPr>
                <w:b/>
              </w:rPr>
              <w:t>17p13.3 location</w:t>
            </w:r>
          </w:p>
        </w:tc>
        <w:tc>
          <w:tcPr>
            <w:tcW w:w="2810" w:type="dxa"/>
            <w:gridSpan w:val="2"/>
            <w:shd w:val="clear" w:color="auto" w:fill="D9D9D9" w:themeFill="background1" w:themeFillShade="D9"/>
            <w:vAlign w:val="center"/>
          </w:tcPr>
          <w:p w14:paraId="1E183004" w14:textId="77777777" w:rsidR="00810129" w:rsidRPr="00BF57DF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  <w:r w:rsidRPr="00BF57DF">
              <w:rPr>
                <w:b/>
              </w:rPr>
              <w:t>Genotyped</w:t>
            </w:r>
            <w:r>
              <w:rPr>
                <w:b/>
              </w:rPr>
              <w:t xml:space="preserve"> (%)</w:t>
            </w:r>
          </w:p>
        </w:tc>
        <w:tc>
          <w:tcPr>
            <w:tcW w:w="4051" w:type="dxa"/>
            <w:gridSpan w:val="4"/>
            <w:shd w:val="clear" w:color="auto" w:fill="D9D9D9" w:themeFill="background1" w:themeFillShade="D9"/>
            <w:vAlign w:val="center"/>
          </w:tcPr>
          <w:p w14:paraId="20F6BE35" w14:textId="77777777" w:rsidR="00810129" w:rsidRPr="00BF57DF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 xml:space="preserve"> Allele Frequency </w:t>
            </w:r>
          </w:p>
        </w:tc>
        <w:tc>
          <w:tcPr>
            <w:tcW w:w="21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EBBCF0" w14:textId="77777777" w:rsidR="00810129" w:rsidRPr="00BF57DF" w:rsidRDefault="00810129" w:rsidP="00783A80">
            <w:pPr>
              <w:jc w:val="center"/>
              <w:rPr>
                <w:b/>
              </w:rPr>
            </w:pPr>
            <w:r w:rsidRPr="00BF57DF">
              <w:rPr>
                <w:b/>
              </w:rPr>
              <w:t xml:space="preserve">HW P-value </w:t>
            </w:r>
          </w:p>
        </w:tc>
        <w:tc>
          <w:tcPr>
            <w:tcW w:w="2186" w:type="dxa"/>
            <w:vMerge w:val="restart"/>
            <w:shd w:val="clear" w:color="auto" w:fill="D9D9D9" w:themeFill="background1" w:themeFillShade="D9"/>
          </w:tcPr>
          <w:p w14:paraId="52BC1A2E" w14:textId="77777777" w:rsidR="00810129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 xml:space="preserve">ECG SNP association </w:t>
            </w:r>
          </w:p>
          <w:p w14:paraId="15452C22" w14:textId="77777777" w:rsidR="00810129" w:rsidRPr="00BF57DF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P-values</w:t>
            </w:r>
          </w:p>
        </w:tc>
      </w:tr>
      <w:tr w:rsidR="00810129" w14:paraId="0981B3E4" w14:textId="77777777" w:rsidTr="00783A80">
        <w:trPr>
          <w:trHeight w:val="285"/>
        </w:trPr>
        <w:tc>
          <w:tcPr>
            <w:tcW w:w="1436" w:type="dxa"/>
            <w:vMerge/>
            <w:shd w:val="clear" w:color="auto" w:fill="D9D9D9" w:themeFill="background1" w:themeFillShade="D9"/>
            <w:vAlign w:val="center"/>
          </w:tcPr>
          <w:p w14:paraId="2DF85D08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  <w:shd w:val="clear" w:color="auto" w:fill="D9D9D9" w:themeFill="background1" w:themeFillShade="D9"/>
            <w:vAlign w:val="center"/>
          </w:tcPr>
          <w:p w14:paraId="2C15DA64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14:paraId="5D680A0A" w14:textId="77777777" w:rsidR="00810129" w:rsidRDefault="009D3F52" w:rsidP="00783A80">
            <w:pPr>
              <w:jc w:val="center"/>
              <w:rPr>
                <w:b/>
              </w:rPr>
            </w:pPr>
            <w:r>
              <w:rPr>
                <w:b/>
              </w:rPr>
              <w:t>Total cohort</w:t>
            </w:r>
          </w:p>
          <w:p w14:paraId="7B56080E" w14:textId="77777777" w:rsidR="00810129" w:rsidRPr="00BF57DF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=1425)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E800CE7" w14:textId="77777777" w:rsidR="00810129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ECG</w:t>
            </w:r>
          </w:p>
          <w:p w14:paraId="017BD1AA" w14:textId="77777777" w:rsidR="00810129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=868)</w:t>
            </w:r>
          </w:p>
        </w:tc>
        <w:tc>
          <w:tcPr>
            <w:tcW w:w="2067" w:type="dxa"/>
            <w:gridSpan w:val="2"/>
            <w:shd w:val="clear" w:color="auto" w:fill="D9D9D9" w:themeFill="background1" w:themeFillShade="D9"/>
            <w:vAlign w:val="center"/>
          </w:tcPr>
          <w:p w14:paraId="06270EC6" w14:textId="77777777" w:rsidR="00810129" w:rsidRDefault="009D3F52" w:rsidP="00783A80">
            <w:pPr>
              <w:jc w:val="center"/>
              <w:rPr>
                <w:b/>
              </w:rPr>
            </w:pPr>
            <w:r>
              <w:rPr>
                <w:b/>
              </w:rPr>
              <w:t>Present study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36E7542" w14:textId="77777777" w:rsidR="00810129" w:rsidRDefault="00810129" w:rsidP="00783A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HapMap</w:t>
            </w:r>
            <w:proofErr w:type="spellEnd"/>
            <w:r>
              <w:rPr>
                <w:b/>
              </w:rPr>
              <w:t xml:space="preserve"> CEU</w:t>
            </w:r>
          </w:p>
        </w:tc>
        <w:tc>
          <w:tcPr>
            <w:tcW w:w="2186" w:type="dxa"/>
            <w:gridSpan w:val="2"/>
            <w:vMerge/>
            <w:shd w:val="clear" w:color="auto" w:fill="D9D9D9" w:themeFill="background1" w:themeFillShade="D9"/>
            <w:vAlign w:val="center"/>
          </w:tcPr>
          <w:p w14:paraId="5F953435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  <w:tc>
          <w:tcPr>
            <w:tcW w:w="2186" w:type="dxa"/>
            <w:vMerge/>
            <w:shd w:val="clear" w:color="auto" w:fill="D9D9D9" w:themeFill="background1" w:themeFillShade="D9"/>
          </w:tcPr>
          <w:p w14:paraId="7A00BDE3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</w:tr>
      <w:tr w:rsidR="00810129" w14:paraId="0766FF4B" w14:textId="77777777" w:rsidTr="00783A80">
        <w:trPr>
          <w:trHeight w:val="262"/>
        </w:trPr>
        <w:tc>
          <w:tcPr>
            <w:tcW w:w="1436" w:type="dxa"/>
            <w:vMerge/>
          </w:tcPr>
          <w:p w14:paraId="4FDEE035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</w:tcPr>
          <w:p w14:paraId="344C3BCE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</w:tcPr>
          <w:p w14:paraId="6B9F0C8C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FB15856" w14:textId="77777777" w:rsidR="00810129" w:rsidRPr="00BF57DF" w:rsidRDefault="00810129" w:rsidP="00783A8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196B049" w14:textId="77777777" w:rsidR="00810129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CF5C093" w14:textId="77777777" w:rsidR="00810129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8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AE9C25C" w14:textId="77777777" w:rsidR="00810129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1089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4D2201B" w14:textId="77777777" w:rsidR="00810129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6C26A018" w14:textId="77777777" w:rsidR="00810129" w:rsidRPr="00BF57DF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0D8B554" w14:textId="77777777" w:rsidR="00810129" w:rsidRPr="00BF57DF" w:rsidRDefault="00810129" w:rsidP="00783A80">
            <w:pPr>
              <w:jc w:val="center"/>
              <w:rPr>
                <w:b/>
              </w:rPr>
            </w:pPr>
            <w:r>
              <w:rPr>
                <w:b/>
              </w:rPr>
              <w:t>Founders</w:t>
            </w:r>
          </w:p>
        </w:tc>
        <w:tc>
          <w:tcPr>
            <w:tcW w:w="2186" w:type="dxa"/>
            <w:vMerge/>
            <w:shd w:val="clear" w:color="auto" w:fill="D9D9D9" w:themeFill="background1" w:themeFillShade="D9"/>
          </w:tcPr>
          <w:p w14:paraId="34B10DB1" w14:textId="77777777" w:rsidR="00810129" w:rsidRDefault="00810129" w:rsidP="00783A80">
            <w:pPr>
              <w:jc w:val="center"/>
              <w:rPr>
                <w:b/>
              </w:rPr>
            </w:pPr>
          </w:p>
        </w:tc>
      </w:tr>
      <w:tr w:rsidR="00810129" w14:paraId="09952F12" w14:textId="77777777" w:rsidTr="00783A80">
        <w:trPr>
          <w:trHeight w:val="527"/>
        </w:trPr>
        <w:tc>
          <w:tcPr>
            <w:tcW w:w="1436" w:type="dxa"/>
            <w:vAlign w:val="center"/>
          </w:tcPr>
          <w:p w14:paraId="155C985F" w14:textId="77777777" w:rsidR="00810129" w:rsidRDefault="00810129" w:rsidP="00783A8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rs10852873</w:t>
            </w:r>
            <w:proofErr w:type="gramEnd"/>
          </w:p>
        </w:tc>
        <w:tc>
          <w:tcPr>
            <w:tcW w:w="1249" w:type="dxa"/>
            <w:vAlign w:val="center"/>
          </w:tcPr>
          <w:p w14:paraId="1C4E29DD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A93775">
              <w:rPr>
                <w:rFonts w:cstheme="minorHAnsi"/>
              </w:rPr>
              <w:t>1551330</w:t>
            </w:r>
          </w:p>
        </w:tc>
        <w:tc>
          <w:tcPr>
            <w:tcW w:w="1392" w:type="dxa"/>
          </w:tcPr>
          <w:p w14:paraId="7DA8C358" w14:textId="77777777" w:rsidR="00810129" w:rsidRDefault="00810129" w:rsidP="00783A80">
            <w:pPr>
              <w:jc w:val="center"/>
            </w:pPr>
            <w:r>
              <w:t>1362</w:t>
            </w:r>
          </w:p>
          <w:p w14:paraId="4E5B12C9" w14:textId="77777777" w:rsidR="00810129" w:rsidRDefault="00810129" w:rsidP="00783A80">
            <w:pPr>
              <w:jc w:val="center"/>
            </w:pPr>
            <w:r>
              <w:t>(95.6%)</w:t>
            </w:r>
          </w:p>
        </w:tc>
        <w:tc>
          <w:tcPr>
            <w:tcW w:w="1418" w:type="dxa"/>
          </w:tcPr>
          <w:p w14:paraId="16EC80C3" w14:textId="77777777" w:rsidR="00810129" w:rsidRDefault="00810129" w:rsidP="00783A80">
            <w:pPr>
              <w:jc w:val="center"/>
            </w:pPr>
            <w:r>
              <w:t>840</w:t>
            </w:r>
          </w:p>
          <w:p w14:paraId="0A148738" w14:textId="77777777" w:rsidR="00810129" w:rsidRDefault="00810129" w:rsidP="00783A80">
            <w:pPr>
              <w:jc w:val="center"/>
            </w:pPr>
            <w:r>
              <w:t>(96.8%)</w:t>
            </w:r>
          </w:p>
        </w:tc>
        <w:tc>
          <w:tcPr>
            <w:tcW w:w="1074" w:type="dxa"/>
            <w:tcBorders>
              <w:right w:val="single" w:sz="8" w:space="0" w:color="auto"/>
            </w:tcBorders>
          </w:tcPr>
          <w:p w14:paraId="509422AB" w14:textId="77777777" w:rsidR="00810129" w:rsidRDefault="00810129" w:rsidP="00783A80">
            <w:pPr>
              <w:jc w:val="center"/>
            </w:pPr>
            <w:r>
              <w:t>0.496</w:t>
            </w:r>
          </w:p>
          <w:p w14:paraId="5E02E438" w14:textId="77777777" w:rsidR="00810129" w:rsidRDefault="00810129" w:rsidP="00783A80">
            <w:pPr>
              <w:jc w:val="center"/>
            </w:pPr>
            <w:r>
              <w:t>(T)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2FFA19FA" w14:textId="77777777" w:rsidR="00810129" w:rsidRDefault="00810129" w:rsidP="00783A80">
            <w:pPr>
              <w:jc w:val="center"/>
            </w:pPr>
            <w:r>
              <w:t>0.504</w:t>
            </w:r>
          </w:p>
          <w:p w14:paraId="28C3594C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895" w:type="dxa"/>
            <w:tcBorders>
              <w:right w:val="single" w:sz="8" w:space="0" w:color="auto"/>
            </w:tcBorders>
          </w:tcPr>
          <w:p w14:paraId="69458B67" w14:textId="77777777" w:rsidR="00810129" w:rsidRDefault="00810129" w:rsidP="00783A80">
            <w:pPr>
              <w:jc w:val="center"/>
            </w:pPr>
            <w:r>
              <w:t>0.496</w:t>
            </w:r>
          </w:p>
          <w:p w14:paraId="2C01E39B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1089" w:type="dxa"/>
            <w:tcBorders>
              <w:left w:val="single" w:sz="8" w:space="0" w:color="auto"/>
            </w:tcBorders>
          </w:tcPr>
          <w:p w14:paraId="5F858E71" w14:textId="77777777" w:rsidR="00810129" w:rsidRDefault="00810129" w:rsidP="00783A80">
            <w:pPr>
              <w:jc w:val="center"/>
            </w:pPr>
            <w:r>
              <w:t>0.504</w:t>
            </w:r>
          </w:p>
          <w:p w14:paraId="21B67CCA" w14:textId="77777777" w:rsidR="00810129" w:rsidRDefault="00810129" w:rsidP="00783A80">
            <w:pPr>
              <w:jc w:val="center"/>
            </w:pPr>
            <w:r>
              <w:t>(T)</w:t>
            </w:r>
          </w:p>
        </w:tc>
        <w:tc>
          <w:tcPr>
            <w:tcW w:w="939" w:type="dxa"/>
            <w:vAlign w:val="center"/>
          </w:tcPr>
          <w:p w14:paraId="70DE0EE5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0.7864</w:t>
            </w:r>
          </w:p>
        </w:tc>
        <w:tc>
          <w:tcPr>
            <w:tcW w:w="1247" w:type="dxa"/>
            <w:vAlign w:val="center"/>
          </w:tcPr>
          <w:p w14:paraId="11EE6C44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0.2661</w:t>
            </w:r>
          </w:p>
        </w:tc>
        <w:tc>
          <w:tcPr>
            <w:tcW w:w="2186" w:type="dxa"/>
          </w:tcPr>
          <w:p w14:paraId="02BC36F6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</w:rPr>
              <w:t>0.029</w:t>
            </w:r>
          </w:p>
        </w:tc>
      </w:tr>
      <w:tr w:rsidR="00810129" w14:paraId="5FF58DD8" w14:textId="77777777" w:rsidTr="00783A80">
        <w:trPr>
          <w:trHeight w:val="544"/>
        </w:trPr>
        <w:tc>
          <w:tcPr>
            <w:tcW w:w="1436" w:type="dxa"/>
            <w:vAlign w:val="center"/>
          </w:tcPr>
          <w:p w14:paraId="3B3B85C1" w14:textId="77777777" w:rsidR="00810129" w:rsidRDefault="00810129" w:rsidP="00783A8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rs1574525</w:t>
            </w:r>
            <w:proofErr w:type="gramEnd"/>
          </w:p>
        </w:tc>
        <w:tc>
          <w:tcPr>
            <w:tcW w:w="1249" w:type="dxa"/>
            <w:vAlign w:val="center"/>
          </w:tcPr>
          <w:p w14:paraId="75872121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1570425</w:t>
            </w:r>
          </w:p>
        </w:tc>
        <w:tc>
          <w:tcPr>
            <w:tcW w:w="1392" w:type="dxa"/>
          </w:tcPr>
          <w:p w14:paraId="5C0EF2B6" w14:textId="77777777" w:rsidR="00810129" w:rsidRDefault="00810129" w:rsidP="00783A80">
            <w:pPr>
              <w:jc w:val="center"/>
            </w:pPr>
            <w:r>
              <w:t>1367</w:t>
            </w:r>
          </w:p>
          <w:p w14:paraId="4482168B" w14:textId="77777777" w:rsidR="00810129" w:rsidRDefault="00810129" w:rsidP="00783A80">
            <w:pPr>
              <w:jc w:val="center"/>
            </w:pPr>
            <w:r>
              <w:t>(95.9%)</w:t>
            </w:r>
          </w:p>
        </w:tc>
        <w:tc>
          <w:tcPr>
            <w:tcW w:w="1418" w:type="dxa"/>
          </w:tcPr>
          <w:p w14:paraId="4DA7B7F3" w14:textId="77777777" w:rsidR="00810129" w:rsidRDefault="00810129" w:rsidP="00783A80">
            <w:pPr>
              <w:jc w:val="center"/>
            </w:pPr>
            <w:r>
              <w:t>843</w:t>
            </w:r>
          </w:p>
          <w:p w14:paraId="3648BCDF" w14:textId="77777777" w:rsidR="00810129" w:rsidRDefault="00810129" w:rsidP="00783A80">
            <w:pPr>
              <w:jc w:val="center"/>
            </w:pPr>
            <w:r>
              <w:t>(97.1%)</w:t>
            </w:r>
          </w:p>
        </w:tc>
        <w:tc>
          <w:tcPr>
            <w:tcW w:w="1074" w:type="dxa"/>
          </w:tcPr>
          <w:p w14:paraId="1F827774" w14:textId="77777777" w:rsidR="00810129" w:rsidRDefault="00810129" w:rsidP="00783A80">
            <w:pPr>
              <w:jc w:val="center"/>
            </w:pPr>
            <w:r>
              <w:t>0.298</w:t>
            </w:r>
          </w:p>
          <w:p w14:paraId="6B2D58B5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993" w:type="dxa"/>
          </w:tcPr>
          <w:p w14:paraId="45B1011A" w14:textId="77777777" w:rsidR="00810129" w:rsidRDefault="00810129" w:rsidP="00783A80">
            <w:pPr>
              <w:jc w:val="center"/>
            </w:pPr>
            <w:r>
              <w:t>0.702</w:t>
            </w:r>
          </w:p>
          <w:p w14:paraId="32842B45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895" w:type="dxa"/>
          </w:tcPr>
          <w:p w14:paraId="137CD454" w14:textId="77777777" w:rsidR="00810129" w:rsidRDefault="00810129" w:rsidP="00783A80">
            <w:pPr>
              <w:jc w:val="center"/>
            </w:pPr>
            <w:r>
              <w:t>0.323</w:t>
            </w:r>
          </w:p>
          <w:p w14:paraId="36EA6153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1089" w:type="dxa"/>
          </w:tcPr>
          <w:p w14:paraId="58A47994" w14:textId="77777777" w:rsidR="00810129" w:rsidRDefault="00810129" w:rsidP="00783A80">
            <w:pPr>
              <w:jc w:val="center"/>
            </w:pPr>
            <w:r>
              <w:t>0.677</w:t>
            </w:r>
          </w:p>
          <w:p w14:paraId="38D90718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939" w:type="dxa"/>
            <w:vAlign w:val="center"/>
          </w:tcPr>
          <w:p w14:paraId="78F205DF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0.9485</w:t>
            </w:r>
          </w:p>
        </w:tc>
        <w:tc>
          <w:tcPr>
            <w:tcW w:w="1247" w:type="dxa"/>
            <w:vAlign w:val="center"/>
          </w:tcPr>
          <w:p w14:paraId="77D83A43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0.01134</w:t>
            </w:r>
          </w:p>
        </w:tc>
        <w:tc>
          <w:tcPr>
            <w:tcW w:w="2186" w:type="dxa"/>
          </w:tcPr>
          <w:p w14:paraId="3D401F17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0.019</w:t>
            </w:r>
          </w:p>
        </w:tc>
      </w:tr>
      <w:tr w:rsidR="00810129" w14:paraId="59DFEA54" w14:textId="77777777" w:rsidTr="00783A80">
        <w:trPr>
          <w:trHeight w:val="544"/>
        </w:trPr>
        <w:tc>
          <w:tcPr>
            <w:tcW w:w="1436" w:type="dxa"/>
            <w:vAlign w:val="center"/>
          </w:tcPr>
          <w:p w14:paraId="6A4F8529" w14:textId="77777777" w:rsidR="00810129" w:rsidRDefault="00810129" w:rsidP="00783A8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rs4790809</w:t>
            </w:r>
            <w:proofErr w:type="gramEnd"/>
          </w:p>
        </w:tc>
        <w:tc>
          <w:tcPr>
            <w:tcW w:w="1249" w:type="dxa"/>
            <w:vAlign w:val="center"/>
          </w:tcPr>
          <w:p w14:paraId="07B4731A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1558183</w:t>
            </w:r>
          </w:p>
        </w:tc>
        <w:tc>
          <w:tcPr>
            <w:tcW w:w="1392" w:type="dxa"/>
          </w:tcPr>
          <w:p w14:paraId="30B073EE" w14:textId="77777777" w:rsidR="00810129" w:rsidRDefault="00810129" w:rsidP="00783A80">
            <w:pPr>
              <w:jc w:val="center"/>
            </w:pPr>
            <w:r>
              <w:t>1385</w:t>
            </w:r>
          </w:p>
          <w:p w14:paraId="7C5C2FDF" w14:textId="77777777" w:rsidR="00810129" w:rsidRDefault="00810129" w:rsidP="00783A80">
            <w:pPr>
              <w:jc w:val="center"/>
            </w:pPr>
            <w:r>
              <w:t>(97.2%)</w:t>
            </w:r>
          </w:p>
        </w:tc>
        <w:tc>
          <w:tcPr>
            <w:tcW w:w="1418" w:type="dxa"/>
          </w:tcPr>
          <w:p w14:paraId="77A589FA" w14:textId="77777777" w:rsidR="00810129" w:rsidRDefault="00810129" w:rsidP="00783A80">
            <w:pPr>
              <w:jc w:val="center"/>
            </w:pPr>
            <w:r>
              <w:t>849</w:t>
            </w:r>
          </w:p>
          <w:p w14:paraId="24AB215A" w14:textId="77777777" w:rsidR="00810129" w:rsidRDefault="00810129" w:rsidP="00783A80">
            <w:pPr>
              <w:jc w:val="center"/>
            </w:pPr>
            <w:r>
              <w:t>(97.8%)</w:t>
            </w:r>
          </w:p>
        </w:tc>
        <w:tc>
          <w:tcPr>
            <w:tcW w:w="1074" w:type="dxa"/>
          </w:tcPr>
          <w:p w14:paraId="542B31F7" w14:textId="77777777" w:rsidR="00810129" w:rsidRDefault="00810129" w:rsidP="00783A80">
            <w:pPr>
              <w:jc w:val="center"/>
            </w:pPr>
            <w:r>
              <w:t>0.100</w:t>
            </w:r>
          </w:p>
          <w:p w14:paraId="1828BA62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993" w:type="dxa"/>
          </w:tcPr>
          <w:p w14:paraId="6D82F96C" w14:textId="77777777" w:rsidR="00810129" w:rsidRDefault="00810129" w:rsidP="00783A80">
            <w:pPr>
              <w:jc w:val="center"/>
            </w:pPr>
            <w:r>
              <w:t>0.900</w:t>
            </w:r>
          </w:p>
          <w:p w14:paraId="54A78A70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895" w:type="dxa"/>
          </w:tcPr>
          <w:p w14:paraId="3A76BB3C" w14:textId="77777777" w:rsidR="00810129" w:rsidRDefault="00810129" w:rsidP="00783A80">
            <w:pPr>
              <w:jc w:val="center"/>
            </w:pPr>
            <w:r>
              <w:t>0.124</w:t>
            </w:r>
          </w:p>
          <w:p w14:paraId="77F9D0C0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1089" w:type="dxa"/>
          </w:tcPr>
          <w:p w14:paraId="45CA3B6D" w14:textId="77777777" w:rsidR="00810129" w:rsidRDefault="00810129" w:rsidP="00783A80">
            <w:pPr>
              <w:jc w:val="center"/>
            </w:pPr>
            <w:r>
              <w:t>0.876</w:t>
            </w:r>
          </w:p>
          <w:p w14:paraId="7A56B12A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939" w:type="dxa"/>
            <w:vAlign w:val="center"/>
          </w:tcPr>
          <w:p w14:paraId="6AD7A007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0.3682</w:t>
            </w:r>
          </w:p>
        </w:tc>
        <w:tc>
          <w:tcPr>
            <w:tcW w:w="1247" w:type="dxa"/>
            <w:vAlign w:val="center"/>
          </w:tcPr>
          <w:p w14:paraId="6D230B7A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0.4315</w:t>
            </w:r>
          </w:p>
        </w:tc>
        <w:tc>
          <w:tcPr>
            <w:tcW w:w="2186" w:type="dxa"/>
          </w:tcPr>
          <w:p w14:paraId="747C268D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</w:t>
            </w:r>
          </w:p>
        </w:tc>
      </w:tr>
      <w:tr w:rsidR="00810129" w14:paraId="0B1DF14A" w14:textId="77777777" w:rsidTr="00783A80">
        <w:trPr>
          <w:trHeight w:val="544"/>
        </w:trPr>
        <w:tc>
          <w:tcPr>
            <w:tcW w:w="1436" w:type="dxa"/>
            <w:vAlign w:val="center"/>
          </w:tcPr>
          <w:p w14:paraId="7E2D8323" w14:textId="77777777" w:rsidR="00810129" w:rsidRDefault="00810129" w:rsidP="00783A8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rs4790814</w:t>
            </w:r>
            <w:proofErr w:type="gramEnd"/>
          </w:p>
        </w:tc>
        <w:tc>
          <w:tcPr>
            <w:tcW w:w="1249" w:type="dxa"/>
            <w:vAlign w:val="center"/>
          </w:tcPr>
          <w:p w14:paraId="330CC1C3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1568927</w:t>
            </w:r>
          </w:p>
        </w:tc>
        <w:tc>
          <w:tcPr>
            <w:tcW w:w="1392" w:type="dxa"/>
          </w:tcPr>
          <w:p w14:paraId="0B722CFC" w14:textId="77777777" w:rsidR="00810129" w:rsidRDefault="00810129" w:rsidP="00783A80">
            <w:pPr>
              <w:jc w:val="center"/>
            </w:pPr>
            <w:r>
              <w:t>1376</w:t>
            </w:r>
          </w:p>
          <w:p w14:paraId="36347C8A" w14:textId="77777777" w:rsidR="00810129" w:rsidRDefault="00810129" w:rsidP="00783A80">
            <w:pPr>
              <w:jc w:val="center"/>
            </w:pPr>
            <w:r>
              <w:t>(96.6%)</w:t>
            </w:r>
          </w:p>
        </w:tc>
        <w:tc>
          <w:tcPr>
            <w:tcW w:w="1418" w:type="dxa"/>
          </w:tcPr>
          <w:p w14:paraId="169A8E6E" w14:textId="77777777" w:rsidR="00810129" w:rsidRDefault="00810129" w:rsidP="00783A80">
            <w:pPr>
              <w:jc w:val="center"/>
            </w:pPr>
            <w:r>
              <w:t>850</w:t>
            </w:r>
          </w:p>
          <w:p w14:paraId="4256D2B3" w14:textId="77777777" w:rsidR="00810129" w:rsidRDefault="00810129" w:rsidP="00783A80">
            <w:pPr>
              <w:jc w:val="center"/>
            </w:pPr>
            <w:r>
              <w:t>(97.9%)</w:t>
            </w:r>
          </w:p>
        </w:tc>
        <w:tc>
          <w:tcPr>
            <w:tcW w:w="1074" w:type="dxa"/>
          </w:tcPr>
          <w:p w14:paraId="17DDF479" w14:textId="77777777" w:rsidR="00810129" w:rsidRDefault="00810129" w:rsidP="00783A80">
            <w:pPr>
              <w:jc w:val="center"/>
            </w:pPr>
            <w:r>
              <w:t>0.492</w:t>
            </w:r>
          </w:p>
          <w:p w14:paraId="38F87876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993" w:type="dxa"/>
          </w:tcPr>
          <w:p w14:paraId="2F320AAE" w14:textId="77777777" w:rsidR="00810129" w:rsidRDefault="00810129" w:rsidP="00783A80">
            <w:pPr>
              <w:jc w:val="center"/>
            </w:pPr>
            <w:r>
              <w:t>0.508</w:t>
            </w:r>
          </w:p>
          <w:p w14:paraId="2DD07773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895" w:type="dxa"/>
          </w:tcPr>
          <w:p w14:paraId="31834022" w14:textId="77777777" w:rsidR="00810129" w:rsidRDefault="00810129" w:rsidP="00783A80">
            <w:pPr>
              <w:jc w:val="center"/>
            </w:pPr>
            <w:r>
              <w:t>0.491</w:t>
            </w:r>
          </w:p>
          <w:p w14:paraId="13402B86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1089" w:type="dxa"/>
          </w:tcPr>
          <w:p w14:paraId="1FD27EFC" w14:textId="77777777" w:rsidR="00810129" w:rsidRDefault="00810129" w:rsidP="00783A80">
            <w:pPr>
              <w:jc w:val="center"/>
            </w:pPr>
            <w:r>
              <w:t>0.509</w:t>
            </w:r>
          </w:p>
          <w:p w14:paraId="695E5213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939" w:type="dxa"/>
            <w:vAlign w:val="center"/>
          </w:tcPr>
          <w:p w14:paraId="627F9C82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0.9570</w:t>
            </w:r>
          </w:p>
        </w:tc>
        <w:tc>
          <w:tcPr>
            <w:tcW w:w="1247" w:type="dxa"/>
            <w:vAlign w:val="center"/>
          </w:tcPr>
          <w:p w14:paraId="54A41FDC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0.7174</w:t>
            </w:r>
          </w:p>
        </w:tc>
        <w:tc>
          <w:tcPr>
            <w:tcW w:w="2186" w:type="dxa"/>
          </w:tcPr>
          <w:p w14:paraId="376725B2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0.62</w:t>
            </w:r>
          </w:p>
        </w:tc>
      </w:tr>
      <w:tr w:rsidR="00810129" w14:paraId="70622317" w14:textId="77777777" w:rsidTr="00783A80">
        <w:trPr>
          <w:trHeight w:val="527"/>
        </w:trPr>
        <w:tc>
          <w:tcPr>
            <w:tcW w:w="1436" w:type="dxa"/>
            <w:vAlign w:val="center"/>
          </w:tcPr>
          <w:p w14:paraId="16BE4C46" w14:textId="77777777" w:rsidR="00810129" w:rsidRDefault="00810129" w:rsidP="00783A8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rs7221974</w:t>
            </w:r>
            <w:proofErr w:type="gramEnd"/>
          </w:p>
        </w:tc>
        <w:tc>
          <w:tcPr>
            <w:tcW w:w="1249" w:type="dxa"/>
            <w:vAlign w:val="center"/>
          </w:tcPr>
          <w:p w14:paraId="1D80C93D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A93775">
              <w:rPr>
                <w:rFonts w:cstheme="minorHAnsi"/>
              </w:rPr>
              <w:t>1577334</w:t>
            </w:r>
          </w:p>
        </w:tc>
        <w:tc>
          <w:tcPr>
            <w:tcW w:w="1392" w:type="dxa"/>
          </w:tcPr>
          <w:p w14:paraId="70B4D84A" w14:textId="77777777" w:rsidR="00810129" w:rsidRDefault="00810129" w:rsidP="00783A80">
            <w:pPr>
              <w:jc w:val="center"/>
            </w:pPr>
            <w:r>
              <w:t>1381</w:t>
            </w:r>
          </w:p>
          <w:p w14:paraId="64DA7263" w14:textId="77777777" w:rsidR="00810129" w:rsidRDefault="00810129" w:rsidP="00783A80">
            <w:pPr>
              <w:jc w:val="center"/>
            </w:pPr>
            <w:r>
              <w:t>(96.9%)</w:t>
            </w:r>
          </w:p>
        </w:tc>
        <w:tc>
          <w:tcPr>
            <w:tcW w:w="1418" w:type="dxa"/>
          </w:tcPr>
          <w:p w14:paraId="2B632233" w14:textId="77777777" w:rsidR="00810129" w:rsidRDefault="00810129" w:rsidP="00783A80">
            <w:pPr>
              <w:jc w:val="center"/>
            </w:pPr>
            <w:r>
              <w:t>846</w:t>
            </w:r>
          </w:p>
          <w:p w14:paraId="1523B707" w14:textId="77777777" w:rsidR="00810129" w:rsidRDefault="00810129" w:rsidP="00783A80">
            <w:pPr>
              <w:jc w:val="center"/>
            </w:pPr>
            <w:r>
              <w:t>(97.5%)</w:t>
            </w:r>
          </w:p>
        </w:tc>
        <w:tc>
          <w:tcPr>
            <w:tcW w:w="1074" w:type="dxa"/>
          </w:tcPr>
          <w:p w14:paraId="16313960" w14:textId="77777777" w:rsidR="00810129" w:rsidRDefault="00810129" w:rsidP="00783A80">
            <w:pPr>
              <w:jc w:val="center"/>
            </w:pPr>
            <w:r>
              <w:t>0.266</w:t>
            </w:r>
          </w:p>
          <w:p w14:paraId="7972C355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993" w:type="dxa"/>
          </w:tcPr>
          <w:p w14:paraId="42BC7B35" w14:textId="77777777" w:rsidR="00810129" w:rsidRDefault="00810129" w:rsidP="00783A80">
            <w:pPr>
              <w:jc w:val="center"/>
            </w:pPr>
            <w:r>
              <w:t>0.734</w:t>
            </w:r>
          </w:p>
          <w:p w14:paraId="53CF6650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895" w:type="dxa"/>
          </w:tcPr>
          <w:p w14:paraId="5694DE88" w14:textId="77777777" w:rsidR="00810129" w:rsidRDefault="00810129" w:rsidP="00783A80">
            <w:pPr>
              <w:jc w:val="center"/>
            </w:pPr>
            <w:r>
              <w:t>0.204</w:t>
            </w:r>
          </w:p>
          <w:p w14:paraId="2829EE96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1089" w:type="dxa"/>
          </w:tcPr>
          <w:p w14:paraId="6BB2A889" w14:textId="77777777" w:rsidR="00810129" w:rsidRDefault="00810129" w:rsidP="00783A80">
            <w:pPr>
              <w:jc w:val="center"/>
            </w:pPr>
            <w:r>
              <w:t>0.796</w:t>
            </w:r>
          </w:p>
          <w:p w14:paraId="3FF88AE1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939" w:type="dxa"/>
            <w:vAlign w:val="center"/>
          </w:tcPr>
          <w:p w14:paraId="3CF49E00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0.8906</w:t>
            </w:r>
          </w:p>
        </w:tc>
        <w:tc>
          <w:tcPr>
            <w:tcW w:w="1247" w:type="dxa"/>
            <w:vAlign w:val="center"/>
          </w:tcPr>
          <w:p w14:paraId="0F5E2BB0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0.2420</w:t>
            </w:r>
          </w:p>
        </w:tc>
        <w:tc>
          <w:tcPr>
            <w:tcW w:w="2186" w:type="dxa"/>
          </w:tcPr>
          <w:p w14:paraId="2ABEAF91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0.21</w:t>
            </w:r>
          </w:p>
        </w:tc>
      </w:tr>
      <w:tr w:rsidR="00810129" w14:paraId="113FD3A7" w14:textId="77777777" w:rsidTr="00783A80">
        <w:trPr>
          <w:trHeight w:val="544"/>
        </w:trPr>
        <w:tc>
          <w:tcPr>
            <w:tcW w:w="1436" w:type="dxa"/>
            <w:vAlign w:val="center"/>
          </w:tcPr>
          <w:p w14:paraId="7FE92C40" w14:textId="77777777" w:rsidR="00810129" w:rsidRDefault="00810129" w:rsidP="00783A8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rs7223247</w:t>
            </w:r>
            <w:proofErr w:type="gramEnd"/>
          </w:p>
        </w:tc>
        <w:tc>
          <w:tcPr>
            <w:tcW w:w="1249" w:type="dxa"/>
            <w:vAlign w:val="center"/>
          </w:tcPr>
          <w:p w14:paraId="2F53A00B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1555779</w:t>
            </w:r>
          </w:p>
        </w:tc>
        <w:tc>
          <w:tcPr>
            <w:tcW w:w="1392" w:type="dxa"/>
          </w:tcPr>
          <w:p w14:paraId="362F8529" w14:textId="77777777" w:rsidR="00810129" w:rsidRDefault="00810129" w:rsidP="00783A80">
            <w:pPr>
              <w:jc w:val="center"/>
            </w:pPr>
            <w:r>
              <w:t>1342</w:t>
            </w:r>
          </w:p>
          <w:p w14:paraId="58145474" w14:textId="77777777" w:rsidR="00810129" w:rsidRDefault="00810129" w:rsidP="00783A80">
            <w:pPr>
              <w:jc w:val="center"/>
            </w:pPr>
            <w:r>
              <w:t>(94.2%)</w:t>
            </w:r>
          </w:p>
        </w:tc>
        <w:tc>
          <w:tcPr>
            <w:tcW w:w="1418" w:type="dxa"/>
          </w:tcPr>
          <w:p w14:paraId="1EF8C8D3" w14:textId="77777777" w:rsidR="00810129" w:rsidRDefault="00810129" w:rsidP="00783A80">
            <w:pPr>
              <w:jc w:val="center"/>
            </w:pPr>
            <w:r>
              <w:t>828</w:t>
            </w:r>
          </w:p>
          <w:p w14:paraId="493D0298" w14:textId="77777777" w:rsidR="00810129" w:rsidRDefault="00810129" w:rsidP="00783A80">
            <w:pPr>
              <w:jc w:val="center"/>
            </w:pPr>
            <w:r>
              <w:t>(95.4%)</w:t>
            </w:r>
          </w:p>
        </w:tc>
        <w:tc>
          <w:tcPr>
            <w:tcW w:w="1074" w:type="dxa"/>
          </w:tcPr>
          <w:p w14:paraId="4499670C" w14:textId="77777777" w:rsidR="00810129" w:rsidRDefault="00810129" w:rsidP="00783A80">
            <w:pPr>
              <w:jc w:val="center"/>
            </w:pPr>
            <w:r>
              <w:t>0.078</w:t>
            </w:r>
          </w:p>
          <w:p w14:paraId="4C130B6E" w14:textId="77777777" w:rsidR="00810129" w:rsidRDefault="00810129" w:rsidP="00783A80">
            <w:pPr>
              <w:jc w:val="center"/>
            </w:pPr>
            <w:r>
              <w:t>(T)</w:t>
            </w:r>
          </w:p>
        </w:tc>
        <w:tc>
          <w:tcPr>
            <w:tcW w:w="993" w:type="dxa"/>
          </w:tcPr>
          <w:p w14:paraId="11AA4D29" w14:textId="77777777" w:rsidR="00810129" w:rsidRDefault="00810129" w:rsidP="00783A80">
            <w:pPr>
              <w:jc w:val="center"/>
            </w:pPr>
            <w:r>
              <w:t>0.922</w:t>
            </w:r>
          </w:p>
          <w:p w14:paraId="4D5EDB56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895" w:type="dxa"/>
          </w:tcPr>
          <w:p w14:paraId="4B1149FC" w14:textId="77777777" w:rsidR="00810129" w:rsidRDefault="00810129" w:rsidP="00783A80">
            <w:pPr>
              <w:jc w:val="center"/>
            </w:pPr>
            <w:r>
              <w:t>0.106</w:t>
            </w:r>
          </w:p>
          <w:p w14:paraId="715016EB" w14:textId="77777777" w:rsidR="00810129" w:rsidRDefault="00810129" w:rsidP="00783A80">
            <w:pPr>
              <w:jc w:val="center"/>
            </w:pPr>
            <w:r>
              <w:t>(T)</w:t>
            </w:r>
          </w:p>
        </w:tc>
        <w:tc>
          <w:tcPr>
            <w:tcW w:w="1089" w:type="dxa"/>
          </w:tcPr>
          <w:p w14:paraId="288C356D" w14:textId="77777777" w:rsidR="00810129" w:rsidRDefault="00810129" w:rsidP="00783A80">
            <w:pPr>
              <w:jc w:val="center"/>
            </w:pPr>
            <w:r>
              <w:t>0.894</w:t>
            </w:r>
          </w:p>
          <w:p w14:paraId="25EA5A69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939" w:type="dxa"/>
            <w:vAlign w:val="center"/>
          </w:tcPr>
          <w:p w14:paraId="2A9B3062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0.0204</w:t>
            </w:r>
          </w:p>
        </w:tc>
        <w:tc>
          <w:tcPr>
            <w:tcW w:w="1247" w:type="dxa"/>
            <w:vAlign w:val="center"/>
          </w:tcPr>
          <w:p w14:paraId="1E9BE8F5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0.1040</w:t>
            </w:r>
          </w:p>
        </w:tc>
        <w:tc>
          <w:tcPr>
            <w:tcW w:w="2186" w:type="dxa"/>
          </w:tcPr>
          <w:p w14:paraId="5E44D22C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0.0038</w:t>
            </w:r>
          </w:p>
        </w:tc>
      </w:tr>
      <w:tr w:rsidR="00810129" w14:paraId="6473E42D" w14:textId="77777777" w:rsidTr="00783A80">
        <w:trPr>
          <w:trHeight w:val="544"/>
        </w:trPr>
        <w:tc>
          <w:tcPr>
            <w:tcW w:w="1436" w:type="dxa"/>
            <w:vAlign w:val="center"/>
          </w:tcPr>
          <w:p w14:paraId="58A77633" w14:textId="77777777" w:rsidR="00810129" w:rsidRDefault="00810129" w:rsidP="00783A8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rs7502296</w:t>
            </w:r>
            <w:proofErr w:type="gramEnd"/>
          </w:p>
        </w:tc>
        <w:tc>
          <w:tcPr>
            <w:tcW w:w="1249" w:type="dxa"/>
            <w:vAlign w:val="center"/>
          </w:tcPr>
          <w:p w14:paraId="2B6E55C6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1560975</w:t>
            </w:r>
          </w:p>
        </w:tc>
        <w:tc>
          <w:tcPr>
            <w:tcW w:w="1392" w:type="dxa"/>
          </w:tcPr>
          <w:p w14:paraId="42DD5F33" w14:textId="77777777" w:rsidR="00810129" w:rsidRDefault="00810129" w:rsidP="00783A80">
            <w:pPr>
              <w:jc w:val="center"/>
            </w:pPr>
            <w:r>
              <w:t>1389</w:t>
            </w:r>
          </w:p>
          <w:p w14:paraId="419A124D" w14:textId="77777777" w:rsidR="00810129" w:rsidRDefault="00810129" w:rsidP="00783A80">
            <w:pPr>
              <w:jc w:val="center"/>
            </w:pPr>
            <w:r>
              <w:t>(97.5%)</w:t>
            </w:r>
          </w:p>
        </w:tc>
        <w:tc>
          <w:tcPr>
            <w:tcW w:w="1418" w:type="dxa"/>
          </w:tcPr>
          <w:p w14:paraId="4EBCE798" w14:textId="77777777" w:rsidR="00810129" w:rsidRDefault="00810129" w:rsidP="00783A80">
            <w:pPr>
              <w:jc w:val="center"/>
            </w:pPr>
            <w:r>
              <w:t>852</w:t>
            </w:r>
          </w:p>
          <w:p w14:paraId="400D80F8" w14:textId="77777777" w:rsidR="00810129" w:rsidRDefault="00810129" w:rsidP="00783A80">
            <w:pPr>
              <w:jc w:val="center"/>
            </w:pPr>
            <w:r>
              <w:t>(98.2%)</w:t>
            </w:r>
          </w:p>
        </w:tc>
        <w:tc>
          <w:tcPr>
            <w:tcW w:w="1074" w:type="dxa"/>
          </w:tcPr>
          <w:p w14:paraId="61198042" w14:textId="77777777" w:rsidR="00810129" w:rsidRDefault="00810129" w:rsidP="00783A80">
            <w:pPr>
              <w:jc w:val="center"/>
            </w:pPr>
            <w:r>
              <w:t>0.342</w:t>
            </w:r>
          </w:p>
          <w:p w14:paraId="2A5A5FD6" w14:textId="77777777" w:rsidR="00810129" w:rsidRDefault="00810129" w:rsidP="00783A80">
            <w:pPr>
              <w:jc w:val="center"/>
            </w:pPr>
            <w:r>
              <w:t>(T)</w:t>
            </w:r>
          </w:p>
        </w:tc>
        <w:tc>
          <w:tcPr>
            <w:tcW w:w="993" w:type="dxa"/>
          </w:tcPr>
          <w:p w14:paraId="681B51E2" w14:textId="77777777" w:rsidR="00810129" w:rsidRDefault="00810129" w:rsidP="00783A80">
            <w:pPr>
              <w:jc w:val="center"/>
            </w:pPr>
            <w:r>
              <w:t>0.658</w:t>
            </w:r>
          </w:p>
          <w:p w14:paraId="7B212D54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895" w:type="dxa"/>
          </w:tcPr>
          <w:p w14:paraId="42D4F4BD" w14:textId="77777777" w:rsidR="00810129" w:rsidRDefault="00810129" w:rsidP="00783A80">
            <w:pPr>
              <w:jc w:val="center"/>
            </w:pPr>
            <w:r>
              <w:t>0.332</w:t>
            </w:r>
          </w:p>
          <w:p w14:paraId="7EBDCEFF" w14:textId="77777777" w:rsidR="00810129" w:rsidRDefault="00810129" w:rsidP="00783A80">
            <w:pPr>
              <w:jc w:val="center"/>
            </w:pPr>
            <w:r>
              <w:t>(T)</w:t>
            </w:r>
          </w:p>
        </w:tc>
        <w:tc>
          <w:tcPr>
            <w:tcW w:w="1089" w:type="dxa"/>
          </w:tcPr>
          <w:p w14:paraId="52BB12C2" w14:textId="77777777" w:rsidR="00810129" w:rsidRDefault="00810129" w:rsidP="00783A80">
            <w:pPr>
              <w:jc w:val="center"/>
            </w:pPr>
            <w:r>
              <w:t>0.668</w:t>
            </w:r>
          </w:p>
          <w:p w14:paraId="6DCB7BB5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939" w:type="dxa"/>
            <w:vAlign w:val="center"/>
          </w:tcPr>
          <w:p w14:paraId="3255C9CA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0.6336</w:t>
            </w:r>
          </w:p>
        </w:tc>
        <w:tc>
          <w:tcPr>
            <w:tcW w:w="1247" w:type="dxa"/>
            <w:vAlign w:val="center"/>
          </w:tcPr>
          <w:p w14:paraId="202B07C0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0.1365</w:t>
            </w:r>
          </w:p>
        </w:tc>
        <w:tc>
          <w:tcPr>
            <w:tcW w:w="2186" w:type="dxa"/>
          </w:tcPr>
          <w:p w14:paraId="2DD52186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0.76</w:t>
            </w:r>
          </w:p>
        </w:tc>
      </w:tr>
      <w:tr w:rsidR="00810129" w14:paraId="49FC3082" w14:textId="77777777" w:rsidTr="00783A80">
        <w:trPr>
          <w:trHeight w:val="544"/>
        </w:trPr>
        <w:tc>
          <w:tcPr>
            <w:tcW w:w="1436" w:type="dxa"/>
            <w:vAlign w:val="center"/>
          </w:tcPr>
          <w:p w14:paraId="4D056BA9" w14:textId="77777777" w:rsidR="00810129" w:rsidRPr="000544F5" w:rsidRDefault="00810129" w:rsidP="00783A80">
            <w:pPr>
              <w:jc w:val="center"/>
              <w:rPr>
                <w:rFonts w:cstheme="minorHAnsi"/>
                <w:color w:val="000000"/>
              </w:rPr>
            </w:pPr>
            <w:proofErr w:type="gramStart"/>
            <w:r w:rsidRPr="000544F5">
              <w:rPr>
                <w:rFonts w:cstheme="minorHAnsi"/>
                <w:color w:val="000000"/>
              </w:rPr>
              <w:t>rs8076112</w:t>
            </w:r>
            <w:proofErr w:type="gramEnd"/>
          </w:p>
        </w:tc>
        <w:tc>
          <w:tcPr>
            <w:tcW w:w="1249" w:type="dxa"/>
            <w:vAlign w:val="center"/>
          </w:tcPr>
          <w:p w14:paraId="64002003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1558949</w:t>
            </w:r>
          </w:p>
        </w:tc>
        <w:tc>
          <w:tcPr>
            <w:tcW w:w="1392" w:type="dxa"/>
          </w:tcPr>
          <w:p w14:paraId="73D90953" w14:textId="77777777" w:rsidR="00810129" w:rsidRDefault="00810129" w:rsidP="00783A80">
            <w:pPr>
              <w:jc w:val="center"/>
            </w:pPr>
            <w:r>
              <w:t>1377</w:t>
            </w:r>
          </w:p>
          <w:p w14:paraId="6847A71E" w14:textId="77777777" w:rsidR="00810129" w:rsidRDefault="00810129" w:rsidP="00783A80">
            <w:pPr>
              <w:jc w:val="center"/>
            </w:pPr>
            <w:r>
              <w:t>(96.6%)</w:t>
            </w:r>
          </w:p>
        </w:tc>
        <w:tc>
          <w:tcPr>
            <w:tcW w:w="1418" w:type="dxa"/>
          </w:tcPr>
          <w:p w14:paraId="1FE30E61" w14:textId="77777777" w:rsidR="00810129" w:rsidRDefault="00810129" w:rsidP="00783A80">
            <w:pPr>
              <w:jc w:val="center"/>
            </w:pPr>
            <w:r>
              <w:t>846</w:t>
            </w:r>
          </w:p>
          <w:p w14:paraId="64AB68F7" w14:textId="77777777" w:rsidR="00810129" w:rsidRDefault="00810129" w:rsidP="00783A80">
            <w:pPr>
              <w:jc w:val="center"/>
            </w:pPr>
            <w:r>
              <w:t>(97.5%)</w:t>
            </w:r>
          </w:p>
        </w:tc>
        <w:tc>
          <w:tcPr>
            <w:tcW w:w="1074" w:type="dxa"/>
          </w:tcPr>
          <w:p w14:paraId="1EE6C1BF" w14:textId="77777777" w:rsidR="00810129" w:rsidRDefault="00810129" w:rsidP="00783A80">
            <w:pPr>
              <w:jc w:val="center"/>
            </w:pPr>
            <w:r>
              <w:t>0.160</w:t>
            </w:r>
          </w:p>
          <w:p w14:paraId="15A37316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993" w:type="dxa"/>
          </w:tcPr>
          <w:p w14:paraId="3A82DD66" w14:textId="77777777" w:rsidR="00810129" w:rsidRDefault="00810129" w:rsidP="00783A80">
            <w:pPr>
              <w:jc w:val="center"/>
            </w:pPr>
            <w:r>
              <w:t>0.840</w:t>
            </w:r>
          </w:p>
          <w:p w14:paraId="497453B1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895" w:type="dxa"/>
          </w:tcPr>
          <w:p w14:paraId="0EBB8BA4" w14:textId="77777777" w:rsidR="00810129" w:rsidRDefault="00810129" w:rsidP="00783A80">
            <w:pPr>
              <w:jc w:val="center"/>
            </w:pPr>
            <w:r>
              <w:t>0.168</w:t>
            </w:r>
          </w:p>
          <w:p w14:paraId="4BE8B9FD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1089" w:type="dxa"/>
          </w:tcPr>
          <w:p w14:paraId="3A340D94" w14:textId="77777777" w:rsidR="00810129" w:rsidRDefault="00810129" w:rsidP="00783A80">
            <w:pPr>
              <w:jc w:val="center"/>
            </w:pPr>
            <w:r>
              <w:t>0.832</w:t>
            </w:r>
          </w:p>
          <w:p w14:paraId="79F9CB77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939" w:type="dxa"/>
            <w:vAlign w:val="center"/>
          </w:tcPr>
          <w:p w14:paraId="7EFF993A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0.1088</w:t>
            </w:r>
          </w:p>
        </w:tc>
        <w:tc>
          <w:tcPr>
            <w:tcW w:w="1247" w:type="dxa"/>
            <w:vAlign w:val="center"/>
          </w:tcPr>
          <w:p w14:paraId="2EA62FCC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0.5239</w:t>
            </w:r>
          </w:p>
        </w:tc>
        <w:tc>
          <w:tcPr>
            <w:tcW w:w="2186" w:type="dxa"/>
          </w:tcPr>
          <w:p w14:paraId="388463FA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0.35</w:t>
            </w:r>
          </w:p>
        </w:tc>
      </w:tr>
      <w:tr w:rsidR="00810129" w14:paraId="706E0212" w14:textId="77777777" w:rsidTr="00783A80">
        <w:trPr>
          <w:trHeight w:val="544"/>
        </w:trPr>
        <w:tc>
          <w:tcPr>
            <w:tcW w:w="1436" w:type="dxa"/>
            <w:vAlign w:val="center"/>
          </w:tcPr>
          <w:p w14:paraId="6ADDB807" w14:textId="77777777" w:rsidR="00810129" w:rsidRPr="000544F5" w:rsidRDefault="00810129" w:rsidP="00783A80">
            <w:pPr>
              <w:jc w:val="center"/>
              <w:rPr>
                <w:rFonts w:cstheme="minorHAnsi"/>
                <w:color w:val="000000"/>
              </w:rPr>
            </w:pPr>
            <w:proofErr w:type="gramStart"/>
            <w:r w:rsidRPr="000544F5">
              <w:rPr>
                <w:rFonts w:cstheme="minorHAnsi"/>
                <w:color w:val="000000"/>
              </w:rPr>
              <w:t>rs</w:t>
            </w:r>
            <w:r w:rsidRPr="000544F5">
              <w:rPr>
                <w:rFonts w:cstheme="minorHAnsi"/>
              </w:rPr>
              <w:t>4790812</w:t>
            </w:r>
            <w:proofErr w:type="gramEnd"/>
          </w:p>
        </w:tc>
        <w:tc>
          <w:tcPr>
            <w:tcW w:w="1249" w:type="dxa"/>
            <w:vAlign w:val="center"/>
          </w:tcPr>
          <w:p w14:paraId="56E9C559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1564885</w:t>
            </w:r>
          </w:p>
        </w:tc>
        <w:tc>
          <w:tcPr>
            <w:tcW w:w="1392" w:type="dxa"/>
          </w:tcPr>
          <w:p w14:paraId="6144DB3F" w14:textId="77777777" w:rsidR="00810129" w:rsidRDefault="00810129" w:rsidP="00783A80">
            <w:pPr>
              <w:jc w:val="center"/>
            </w:pPr>
            <w:r>
              <w:t>1309</w:t>
            </w:r>
          </w:p>
          <w:p w14:paraId="299BD9A7" w14:textId="77777777" w:rsidR="00810129" w:rsidRDefault="00810129" w:rsidP="00783A80">
            <w:pPr>
              <w:jc w:val="center"/>
            </w:pPr>
            <w:r>
              <w:t>(91.9%)</w:t>
            </w:r>
          </w:p>
        </w:tc>
        <w:tc>
          <w:tcPr>
            <w:tcW w:w="1418" w:type="dxa"/>
          </w:tcPr>
          <w:p w14:paraId="5AF9A65F" w14:textId="77777777" w:rsidR="00810129" w:rsidRDefault="00810129" w:rsidP="00783A80">
            <w:pPr>
              <w:jc w:val="center"/>
            </w:pPr>
            <w:r>
              <w:t>814</w:t>
            </w:r>
          </w:p>
          <w:p w14:paraId="36706806" w14:textId="77777777" w:rsidR="00810129" w:rsidRDefault="00810129" w:rsidP="00783A80">
            <w:pPr>
              <w:jc w:val="center"/>
            </w:pPr>
            <w:r>
              <w:t>(93.8%)</w:t>
            </w:r>
          </w:p>
        </w:tc>
        <w:tc>
          <w:tcPr>
            <w:tcW w:w="1074" w:type="dxa"/>
          </w:tcPr>
          <w:p w14:paraId="11537C09" w14:textId="77777777" w:rsidR="00810129" w:rsidRDefault="00810129" w:rsidP="00783A80">
            <w:pPr>
              <w:jc w:val="center"/>
            </w:pPr>
            <w:r>
              <w:t>0.311</w:t>
            </w:r>
          </w:p>
          <w:p w14:paraId="4ACA0E2E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993" w:type="dxa"/>
          </w:tcPr>
          <w:p w14:paraId="448EDB4B" w14:textId="77777777" w:rsidR="00810129" w:rsidRDefault="00810129" w:rsidP="00783A80">
            <w:pPr>
              <w:jc w:val="center"/>
            </w:pPr>
            <w:r>
              <w:t>0.689</w:t>
            </w:r>
          </w:p>
          <w:p w14:paraId="377FAB42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895" w:type="dxa"/>
          </w:tcPr>
          <w:p w14:paraId="37D9C2BE" w14:textId="77777777" w:rsidR="00810129" w:rsidRDefault="00810129" w:rsidP="00783A80">
            <w:pPr>
              <w:jc w:val="center"/>
            </w:pPr>
            <w:r>
              <w:t>0.241</w:t>
            </w:r>
          </w:p>
          <w:p w14:paraId="3810BC9B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1089" w:type="dxa"/>
          </w:tcPr>
          <w:p w14:paraId="75204805" w14:textId="77777777" w:rsidR="00810129" w:rsidRDefault="00810129" w:rsidP="00783A80">
            <w:pPr>
              <w:jc w:val="center"/>
            </w:pPr>
            <w:r>
              <w:t>0.759</w:t>
            </w:r>
          </w:p>
          <w:p w14:paraId="7277CD1E" w14:textId="77777777" w:rsidR="00810129" w:rsidRDefault="00810129" w:rsidP="00783A80">
            <w:pPr>
              <w:jc w:val="center"/>
            </w:pPr>
            <w:r>
              <w:t>(G)</w:t>
            </w:r>
          </w:p>
        </w:tc>
        <w:tc>
          <w:tcPr>
            <w:tcW w:w="939" w:type="dxa"/>
            <w:vAlign w:val="center"/>
          </w:tcPr>
          <w:p w14:paraId="7904E7EA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0.0046</w:t>
            </w:r>
          </w:p>
        </w:tc>
        <w:tc>
          <w:tcPr>
            <w:tcW w:w="1247" w:type="dxa"/>
            <w:vAlign w:val="center"/>
          </w:tcPr>
          <w:p w14:paraId="4C41EB20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0.5651</w:t>
            </w:r>
          </w:p>
        </w:tc>
        <w:tc>
          <w:tcPr>
            <w:tcW w:w="2186" w:type="dxa"/>
          </w:tcPr>
          <w:p w14:paraId="17E612DA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0.49</w:t>
            </w:r>
          </w:p>
        </w:tc>
      </w:tr>
      <w:tr w:rsidR="00810129" w14:paraId="1AD7B700" w14:textId="77777777" w:rsidTr="00783A80">
        <w:trPr>
          <w:trHeight w:val="527"/>
        </w:trPr>
        <w:tc>
          <w:tcPr>
            <w:tcW w:w="1436" w:type="dxa"/>
            <w:vAlign w:val="center"/>
          </w:tcPr>
          <w:p w14:paraId="47525451" w14:textId="77777777" w:rsidR="00810129" w:rsidRPr="000544F5" w:rsidRDefault="00810129" w:rsidP="00783A80">
            <w:pPr>
              <w:jc w:val="center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rs9912287</w:t>
            </w:r>
            <w:proofErr w:type="gramEnd"/>
          </w:p>
        </w:tc>
        <w:tc>
          <w:tcPr>
            <w:tcW w:w="1249" w:type="dxa"/>
            <w:vAlign w:val="center"/>
          </w:tcPr>
          <w:p w14:paraId="3C7970EE" w14:textId="77777777" w:rsidR="00810129" w:rsidRPr="00D225F0" w:rsidRDefault="00810129" w:rsidP="00783A80">
            <w:pPr>
              <w:jc w:val="center"/>
              <w:rPr>
                <w:rFonts w:cstheme="minorHAnsi"/>
              </w:rPr>
            </w:pPr>
            <w:r w:rsidRPr="00D225F0">
              <w:rPr>
                <w:rFonts w:cstheme="minorHAnsi"/>
              </w:rPr>
              <w:t>1577742</w:t>
            </w:r>
          </w:p>
        </w:tc>
        <w:tc>
          <w:tcPr>
            <w:tcW w:w="1392" w:type="dxa"/>
          </w:tcPr>
          <w:p w14:paraId="19EE3B92" w14:textId="77777777" w:rsidR="00810129" w:rsidRDefault="00810129" w:rsidP="00783A80">
            <w:pPr>
              <w:jc w:val="center"/>
            </w:pPr>
            <w:r>
              <w:t>1345</w:t>
            </w:r>
          </w:p>
          <w:p w14:paraId="63701319" w14:textId="77777777" w:rsidR="00810129" w:rsidRDefault="00810129" w:rsidP="00783A80">
            <w:pPr>
              <w:jc w:val="center"/>
            </w:pPr>
            <w:r>
              <w:t>(94.4%)</w:t>
            </w:r>
          </w:p>
        </w:tc>
        <w:tc>
          <w:tcPr>
            <w:tcW w:w="1418" w:type="dxa"/>
          </w:tcPr>
          <w:p w14:paraId="5D9995B9" w14:textId="77777777" w:rsidR="00810129" w:rsidRDefault="00810129" w:rsidP="00783A80">
            <w:pPr>
              <w:jc w:val="center"/>
            </w:pPr>
            <w:r>
              <w:t>741</w:t>
            </w:r>
          </w:p>
          <w:p w14:paraId="6811CCC5" w14:textId="77777777" w:rsidR="00810129" w:rsidRDefault="00810129" w:rsidP="00783A80">
            <w:pPr>
              <w:jc w:val="center"/>
            </w:pPr>
            <w:r>
              <w:t>(85.4%)</w:t>
            </w:r>
          </w:p>
        </w:tc>
        <w:tc>
          <w:tcPr>
            <w:tcW w:w="1074" w:type="dxa"/>
          </w:tcPr>
          <w:p w14:paraId="0DE9975B" w14:textId="77777777" w:rsidR="00810129" w:rsidRDefault="00810129" w:rsidP="00783A80">
            <w:pPr>
              <w:jc w:val="center"/>
            </w:pPr>
            <w:r>
              <w:t>0.207</w:t>
            </w:r>
          </w:p>
          <w:p w14:paraId="55604637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993" w:type="dxa"/>
          </w:tcPr>
          <w:p w14:paraId="697282BF" w14:textId="77777777" w:rsidR="00810129" w:rsidRDefault="00810129" w:rsidP="00783A80">
            <w:pPr>
              <w:jc w:val="center"/>
            </w:pPr>
            <w:r>
              <w:t>0.793</w:t>
            </w:r>
          </w:p>
          <w:p w14:paraId="690EC043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895" w:type="dxa"/>
          </w:tcPr>
          <w:p w14:paraId="75F2B33D" w14:textId="77777777" w:rsidR="00810129" w:rsidRDefault="00810129" w:rsidP="00783A80">
            <w:pPr>
              <w:jc w:val="center"/>
            </w:pPr>
            <w:r>
              <w:t>0.254</w:t>
            </w:r>
          </w:p>
          <w:p w14:paraId="7AD31063" w14:textId="77777777" w:rsidR="00810129" w:rsidRDefault="00810129" w:rsidP="00783A80">
            <w:pPr>
              <w:jc w:val="center"/>
            </w:pPr>
            <w:r>
              <w:t>(A)</w:t>
            </w:r>
          </w:p>
        </w:tc>
        <w:tc>
          <w:tcPr>
            <w:tcW w:w="1089" w:type="dxa"/>
          </w:tcPr>
          <w:p w14:paraId="0E288F18" w14:textId="77777777" w:rsidR="00810129" w:rsidRDefault="00810129" w:rsidP="00783A80">
            <w:pPr>
              <w:jc w:val="center"/>
            </w:pPr>
            <w:r>
              <w:t>0.746</w:t>
            </w:r>
          </w:p>
          <w:p w14:paraId="45063933" w14:textId="77777777" w:rsidR="00810129" w:rsidRDefault="00810129" w:rsidP="00783A80">
            <w:pPr>
              <w:jc w:val="center"/>
            </w:pPr>
            <w:r>
              <w:t>(C)</w:t>
            </w:r>
          </w:p>
        </w:tc>
        <w:tc>
          <w:tcPr>
            <w:tcW w:w="939" w:type="dxa"/>
            <w:vAlign w:val="center"/>
          </w:tcPr>
          <w:p w14:paraId="1ACD3D2F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 w:rsidRPr="00E83E40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.0249</w:t>
            </w:r>
          </w:p>
        </w:tc>
        <w:tc>
          <w:tcPr>
            <w:tcW w:w="1247" w:type="dxa"/>
            <w:vAlign w:val="center"/>
          </w:tcPr>
          <w:p w14:paraId="4EB0FDE1" w14:textId="77777777" w:rsidR="00810129" w:rsidRPr="00E83E40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0.3050</w:t>
            </w:r>
          </w:p>
        </w:tc>
        <w:tc>
          <w:tcPr>
            <w:tcW w:w="2186" w:type="dxa"/>
          </w:tcPr>
          <w:p w14:paraId="7708775A" w14:textId="77777777" w:rsidR="00810129" w:rsidRDefault="00810129" w:rsidP="00783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0.38</w:t>
            </w:r>
          </w:p>
        </w:tc>
      </w:tr>
    </w:tbl>
    <w:p w14:paraId="609445DA" w14:textId="77777777" w:rsidR="00C0588E" w:rsidRPr="00981AB3" w:rsidRDefault="00C0588E" w:rsidP="00E80F52">
      <w:pPr>
        <w:pStyle w:val="Heading2"/>
      </w:pPr>
    </w:p>
    <w:sectPr w:rsidR="00C0588E" w:rsidRPr="00981AB3" w:rsidSect="00810129">
      <w:pgSz w:w="1682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9"/>
    <w:rsid w:val="000057DD"/>
    <w:rsid w:val="00032890"/>
    <w:rsid w:val="002E6AC6"/>
    <w:rsid w:val="00491A5C"/>
    <w:rsid w:val="004F540E"/>
    <w:rsid w:val="005624BF"/>
    <w:rsid w:val="005833BD"/>
    <w:rsid w:val="005901B5"/>
    <w:rsid w:val="00661F55"/>
    <w:rsid w:val="006E6280"/>
    <w:rsid w:val="0075402B"/>
    <w:rsid w:val="00810129"/>
    <w:rsid w:val="00861669"/>
    <w:rsid w:val="00981AB3"/>
    <w:rsid w:val="009D3F52"/>
    <w:rsid w:val="00A43ACE"/>
    <w:rsid w:val="00B5236E"/>
    <w:rsid w:val="00BD43EB"/>
    <w:rsid w:val="00C0588E"/>
    <w:rsid w:val="00CC770D"/>
    <w:rsid w:val="00CE1E6F"/>
    <w:rsid w:val="00E0290C"/>
    <w:rsid w:val="00E80F52"/>
    <w:rsid w:val="00F14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42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810129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F5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F5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F5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F52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F5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F52"/>
    <w:rPr>
      <w:rFonts w:ascii="Arial" w:eastAsiaTheme="majorEastAsia" w:hAnsi="Arial" w:cstheme="majorBidi"/>
      <w:b/>
      <w:bCs/>
    </w:rPr>
  </w:style>
  <w:style w:type="paragraph" w:customStyle="1" w:styleId="Paperbody">
    <w:name w:val="Paper body"/>
    <w:basedOn w:val="Normal"/>
    <w:qFormat/>
    <w:rsid w:val="00F1410E"/>
    <w:pPr>
      <w:spacing w:line="480" w:lineRule="auto"/>
    </w:pPr>
    <w:rPr>
      <w:rFonts w:ascii="Arial" w:hAnsi="Arial"/>
      <w:lang w:val="en-GB" w:eastAsia="en-GB"/>
    </w:rPr>
  </w:style>
  <w:style w:type="paragraph" w:styleId="BodyText">
    <w:name w:val="Body Text"/>
    <w:basedOn w:val="Normal"/>
    <w:link w:val="BodyTextChar"/>
    <w:rsid w:val="00032890"/>
    <w:pPr>
      <w:spacing w:after="120"/>
    </w:pPr>
    <w:rPr>
      <w:rFonts w:ascii="Arial" w:hAnsi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32890"/>
    <w:rPr>
      <w:rFonts w:ascii="Arial" w:hAnsi="Arial"/>
    </w:rPr>
  </w:style>
  <w:style w:type="paragraph" w:styleId="BalloonText">
    <w:name w:val="Balloon Text"/>
    <w:basedOn w:val="Normal"/>
    <w:link w:val="BalloonTextChar"/>
    <w:rsid w:val="00491A5C"/>
    <w:rPr>
      <w:rFonts w:ascii="Lucida Grande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491A5C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rsid w:val="00810129"/>
    <w:pPr>
      <w:spacing w:after="0"/>
    </w:pPr>
    <w:rPr>
      <w:rFonts w:ascii="Cambria" w:eastAsia="MS Mincho" w:hAnsi="Cambria" w:cs="Times New Roma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10129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0129"/>
  </w:style>
  <w:style w:type="character" w:customStyle="1" w:styleId="CommentTextChar">
    <w:name w:val="Comment Text Char"/>
    <w:basedOn w:val="DefaultParagraphFont"/>
    <w:link w:val="CommentText"/>
    <w:rsid w:val="00810129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810129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F5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F5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F5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F52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F5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F52"/>
    <w:rPr>
      <w:rFonts w:ascii="Arial" w:eastAsiaTheme="majorEastAsia" w:hAnsi="Arial" w:cstheme="majorBidi"/>
      <w:b/>
      <w:bCs/>
    </w:rPr>
  </w:style>
  <w:style w:type="paragraph" w:customStyle="1" w:styleId="Paperbody">
    <w:name w:val="Paper body"/>
    <w:basedOn w:val="Normal"/>
    <w:qFormat/>
    <w:rsid w:val="00F1410E"/>
    <w:pPr>
      <w:spacing w:line="480" w:lineRule="auto"/>
    </w:pPr>
    <w:rPr>
      <w:rFonts w:ascii="Arial" w:hAnsi="Arial"/>
      <w:lang w:val="en-GB" w:eastAsia="en-GB"/>
    </w:rPr>
  </w:style>
  <w:style w:type="paragraph" w:styleId="BodyText">
    <w:name w:val="Body Text"/>
    <w:basedOn w:val="Normal"/>
    <w:link w:val="BodyTextChar"/>
    <w:rsid w:val="00032890"/>
    <w:pPr>
      <w:spacing w:after="120"/>
    </w:pPr>
    <w:rPr>
      <w:rFonts w:ascii="Arial" w:hAnsi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32890"/>
    <w:rPr>
      <w:rFonts w:ascii="Arial" w:hAnsi="Arial"/>
    </w:rPr>
  </w:style>
  <w:style w:type="paragraph" w:styleId="BalloonText">
    <w:name w:val="Balloon Text"/>
    <w:basedOn w:val="Normal"/>
    <w:link w:val="BalloonTextChar"/>
    <w:rsid w:val="00491A5C"/>
    <w:rPr>
      <w:rFonts w:ascii="Lucida Grande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491A5C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rsid w:val="00810129"/>
    <w:pPr>
      <w:spacing w:after="0"/>
    </w:pPr>
    <w:rPr>
      <w:rFonts w:ascii="Cambria" w:eastAsia="MS Mincho" w:hAnsi="Cambria" w:cs="Times New Roma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10129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0129"/>
  </w:style>
  <w:style w:type="character" w:customStyle="1" w:styleId="CommentTextChar">
    <w:name w:val="Comment Text Char"/>
    <w:basedOn w:val="DefaultParagraphFont"/>
    <w:link w:val="CommentText"/>
    <w:rsid w:val="0081012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Company>Institute of Human Genetics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Keavney</dc:creator>
  <cp:keywords/>
  <dc:description/>
  <cp:lastModifiedBy>Bernard Keavney</cp:lastModifiedBy>
  <cp:revision>2</cp:revision>
  <dcterms:created xsi:type="dcterms:W3CDTF">2013-01-02T12:22:00Z</dcterms:created>
  <dcterms:modified xsi:type="dcterms:W3CDTF">2013-01-02T12:22:00Z</dcterms:modified>
</cp:coreProperties>
</file>