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52" w:rsidRPr="00E078B3" w:rsidRDefault="00B04052" w:rsidP="00F54F45">
      <w:r w:rsidRPr="00E078B3">
        <w:rPr>
          <w:b/>
        </w:rPr>
        <w:t xml:space="preserve">Supplementary Material </w:t>
      </w:r>
      <w:r w:rsidRPr="00E078B3">
        <w:t xml:space="preserve">for D. C. Geary, M. K. Hoard, L. Nugent, &amp; D. H. Bailey, “Adolescents’ Functional Numeracy is Predicted by Their School Entry </w:t>
      </w:r>
      <w:r w:rsidR="00BF300D" w:rsidRPr="00E078B3">
        <w:t>Number System Knowledge</w:t>
      </w:r>
      <w:r w:rsidRPr="00E078B3">
        <w:t xml:space="preserve">” </w:t>
      </w:r>
    </w:p>
    <w:p w:rsidR="00F54F45" w:rsidRPr="00E078B3" w:rsidRDefault="00F54F45" w:rsidP="00B04052">
      <w:pPr>
        <w:rPr>
          <w:b/>
        </w:rPr>
      </w:pPr>
    </w:p>
    <w:p w:rsidR="00E078B3" w:rsidRPr="00E078B3" w:rsidRDefault="00B04052" w:rsidP="00B04052">
      <w:pPr>
        <w:rPr>
          <w:b/>
        </w:rPr>
      </w:pPr>
      <w:r w:rsidRPr="00E078B3">
        <w:rPr>
          <w:b/>
        </w:rPr>
        <w:t>METHOD</w:t>
      </w:r>
      <w:r w:rsidR="00F54F45" w:rsidRPr="00E078B3">
        <w:rPr>
          <w:b/>
        </w:rPr>
        <w:t xml:space="preserve"> </w:t>
      </w:r>
      <w:r w:rsidR="00E078B3" w:rsidRPr="00E078B3">
        <w:rPr>
          <w:b/>
        </w:rPr>
        <w:t xml:space="preserve">And MATERIALS </w:t>
      </w:r>
    </w:p>
    <w:p w:rsidR="009372AF" w:rsidRPr="00E078B3" w:rsidRDefault="009372AF" w:rsidP="00B04052">
      <w:pPr>
        <w:pStyle w:val="NoSpacing"/>
        <w:rPr>
          <w:b/>
        </w:rPr>
      </w:pPr>
    </w:p>
    <w:p w:rsidR="00B04052" w:rsidRPr="00E078B3" w:rsidRDefault="00B04052" w:rsidP="00B04052">
      <w:pPr>
        <w:ind w:right="-720"/>
      </w:pPr>
      <w:r w:rsidRPr="00E078B3">
        <w:t xml:space="preserve">Working Memory </w:t>
      </w:r>
    </w:p>
    <w:p w:rsidR="00B04052" w:rsidRPr="00E078B3" w:rsidRDefault="00B04052" w:rsidP="00B04052">
      <w:pPr>
        <w:ind w:right="-720" w:firstLine="720"/>
      </w:pPr>
    </w:p>
    <w:p w:rsidR="00B04052" w:rsidRPr="00E078B3" w:rsidRDefault="00B04052" w:rsidP="00B04052">
      <w:pPr>
        <w:ind w:right="-720"/>
      </w:pPr>
      <w:r w:rsidRPr="00E078B3">
        <w:t xml:space="preserve">The </w:t>
      </w:r>
      <w:r w:rsidRPr="008D11F5">
        <w:t>Working Memory Test Battery for Children</w:t>
      </w:r>
      <w:r w:rsidRPr="00E078B3">
        <w:t xml:space="preserve"> (WMTB-C</w:t>
      </w:r>
      <w:r w:rsidR="008D11F5">
        <w:t>) [1]</w:t>
      </w:r>
      <w:r w:rsidRPr="00E078B3">
        <w:t xml:space="preserve"> consists of nine subtests that assess the central executive, phonological loop, and visuospatial sketchpad components of working memory </w:t>
      </w:r>
      <w:r w:rsidR="008D11F5">
        <w:t>[</w:t>
      </w:r>
      <w:r w:rsidR="001C69E9">
        <w:t>2</w:t>
      </w:r>
      <w:r w:rsidR="008D11F5">
        <w:t>]</w:t>
      </w:r>
      <w:r w:rsidRPr="00E078B3">
        <w:t xml:space="preserve">. All of the subtests have six items at each span level. Across subtests, the span levels range from one to six to one to nine. Passing four items at one level moves the child to the next. At each span level, the number of items (e.g., words) to be remembered is increased by one. Failing three items at one span level terminates the subtest. Working memory scores for the central executive (α = .75, .69 for first and fifth grade, respectively), phonological loop (α = .80, .78), and visuospatial sketch pad (α = .58, .60) are the mean of the total scores for the corresponding subtests. </w:t>
      </w:r>
    </w:p>
    <w:p w:rsidR="00B04052" w:rsidRPr="00E078B3" w:rsidRDefault="00B04052" w:rsidP="00B04052">
      <w:pPr>
        <w:ind w:right="-720" w:firstLine="720"/>
        <w:rPr>
          <w:b/>
        </w:rPr>
      </w:pPr>
    </w:p>
    <w:p w:rsidR="00B04052" w:rsidRPr="00E078B3" w:rsidRDefault="00B04052" w:rsidP="00B04052">
      <w:pPr>
        <w:ind w:right="-720"/>
      </w:pPr>
      <w:r w:rsidRPr="00E078B3">
        <w:rPr>
          <w:i/>
        </w:rPr>
        <w:t>Central executive</w:t>
      </w:r>
      <w:r w:rsidRPr="00E078B3">
        <w:t xml:space="preserve">. The central executive is assessed using three dual-task subtests. Listening Recall requires the child to determine if a sentence is true or false, and then recall the last word in a series of sentences. Counting Recall requires the child to count a set of 4, 5, 6, or 7 dots on a card, and then to recall the number of counted dots at the end of a series of cards. Backward Digit Recall is a standard format backward digit span. </w:t>
      </w:r>
    </w:p>
    <w:p w:rsidR="00B04052" w:rsidRPr="00E078B3" w:rsidRDefault="00B04052" w:rsidP="00B04052">
      <w:pPr>
        <w:ind w:right="-720" w:firstLine="720"/>
        <w:rPr>
          <w:b/>
        </w:rPr>
      </w:pPr>
    </w:p>
    <w:p w:rsidR="00B04052" w:rsidRPr="00E078B3" w:rsidRDefault="00B04052" w:rsidP="00B04052">
      <w:pPr>
        <w:ind w:right="-720"/>
        <w:rPr>
          <w:b/>
        </w:rPr>
      </w:pPr>
      <w:r w:rsidRPr="00E078B3">
        <w:rPr>
          <w:i/>
        </w:rPr>
        <w:t>Phonological loop.</w:t>
      </w:r>
      <w:r w:rsidRPr="00E078B3">
        <w:t xml:space="preserve"> Digit Recall, Word List Recall, and Nonword List Recall are standard span tasks with differing content stimuli; the child’s task is to repeat words spoken by the experimenter in the same order as presented by the experimenter. In the Word List Matching task, a series of words, beginning with two words and adding one word at each successive level, is presented to the child. The same words, but possibly in a different order, are then presented again, and the child’s task is to determine if the second list is in the same or different order than the first list.</w:t>
      </w:r>
    </w:p>
    <w:p w:rsidR="00B04052" w:rsidRPr="00E078B3" w:rsidRDefault="00B04052" w:rsidP="00B04052">
      <w:pPr>
        <w:ind w:right="-720" w:firstLine="720"/>
        <w:rPr>
          <w:b/>
        </w:rPr>
      </w:pPr>
    </w:p>
    <w:p w:rsidR="00B04052" w:rsidRPr="00E078B3" w:rsidRDefault="00B04052" w:rsidP="00B04052">
      <w:pPr>
        <w:ind w:right="-720"/>
      </w:pPr>
      <w:r w:rsidRPr="00E078B3">
        <w:rPr>
          <w:i/>
        </w:rPr>
        <w:t>Visuospatial sketch pad</w:t>
      </w:r>
      <w:r w:rsidRPr="00E078B3">
        <w:t>. Block Recall is another span task, but the stimuli consist of a board with nine raised blocks in what appears to the child as a “random” arrangement. The blocks have numbers on one side that can only be seen from the experimenter’s perspective. The experimenter taps a block (or series of blocks), and the child’s task is to duplicate the tapping in the same order as presented by the experimenter. In the Mazes Memory task, the child is presented a maze with more than one solution in a response booklet, and a picture of an identical maze with a path drawn for one solution. The latter picture is removed and the child’s task is to duplicate in the path in the response booklet. At each level, the mazes get larger by one wall.</w:t>
      </w:r>
    </w:p>
    <w:p w:rsidR="00B04052" w:rsidRPr="00E078B3" w:rsidRDefault="00B04052" w:rsidP="00B04052">
      <w:pPr>
        <w:ind w:right="-720"/>
        <w:rPr>
          <w:b/>
        </w:rPr>
      </w:pPr>
    </w:p>
    <w:p w:rsidR="00B04052" w:rsidRPr="00E078B3" w:rsidRDefault="00D46FEE" w:rsidP="00B04052">
      <w:pPr>
        <w:pStyle w:val="NoSpacing"/>
      </w:pPr>
      <w:r w:rsidRPr="00E078B3">
        <w:t xml:space="preserve">Functional </w:t>
      </w:r>
      <w:r w:rsidR="00B04052" w:rsidRPr="00E078B3">
        <w:t>Numeracy Measures</w:t>
      </w:r>
    </w:p>
    <w:p w:rsidR="00B04052" w:rsidRPr="00E078B3" w:rsidRDefault="00B04052" w:rsidP="00B04052">
      <w:pPr>
        <w:pStyle w:val="NoSpacing"/>
      </w:pPr>
    </w:p>
    <w:p w:rsidR="00B04052" w:rsidRPr="00E078B3" w:rsidRDefault="00E078B3" w:rsidP="00B04052">
      <w:pPr>
        <w:pStyle w:val="NoSpacing"/>
      </w:pPr>
      <w:r w:rsidRPr="00E078B3">
        <w:t>F</w:t>
      </w:r>
      <w:r w:rsidR="00B04052" w:rsidRPr="00E078B3">
        <w:t xml:space="preserve">unctional numeracy measures typically include word problems that require whole number arithmetic, fractions, simple algebra, and measurement, and performance on these tests predicts employability, wages, on the job productivity, as well as competence in dealing with day-to-day quantitative tasks, in adults up to at least 37 years of age, controlling for </w:t>
      </w:r>
      <w:r w:rsidR="00D41A4A" w:rsidRPr="00E078B3">
        <w:t xml:space="preserve">sex, </w:t>
      </w:r>
      <w:r w:rsidR="00B04052" w:rsidRPr="00E078B3">
        <w:t xml:space="preserve">race, </w:t>
      </w:r>
      <w:r w:rsidR="00D41A4A" w:rsidRPr="00E078B3">
        <w:t xml:space="preserve">intelligence, </w:t>
      </w:r>
      <w:r w:rsidR="00B04052" w:rsidRPr="00E078B3">
        <w:t xml:space="preserve">and reading ability </w:t>
      </w:r>
      <w:r w:rsidR="008D11F5">
        <w:t>[</w:t>
      </w:r>
      <w:r w:rsidR="001C69E9">
        <w:t>3</w:t>
      </w:r>
      <w:r w:rsidR="008D11F5">
        <w:t>-</w:t>
      </w:r>
      <w:r w:rsidR="001C69E9">
        <w:t>6</w:t>
      </w:r>
      <w:r w:rsidR="008D11F5">
        <w:t>]</w:t>
      </w:r>
      <w:r w:rsidR="00B04052" w:rsidRPr="00E078B3">
        <w:t xml:space="preserve">. </w:t>
      </w:r>
    </w:p>
    <w:p w:rsidR="00B04052" w:rsidRPr="00E078B3" w:rsidRDefault="00B04052" w:rsidP="00B04052">
      <w:pPr>
        <w:pStyle w:val="NoSpacing"/>
      </w:pPr>
    </w:p>
    <w:p w:rsidR="00B04052" w:rsidRPr="00E078B3" w:rsidRDefault="00B04052" w:rsidP="00B04052">
      <w:pPr>
        <w:pStyle w:val="NoSpacing"/>
      </w:pPr>
      <w:r w:rsidRPr="00E078B3">
        <w:t xml:space="preserve">To illustrate the assessments conducted in this type of research, consider the measures used in Berlin and Sum’s </w:t>
      </w:r>
      <w:r w:rsidR="008D11F5">
        <w:t>[</w:t>
      </w:r>
      <w:r w:rsidR="001C69E9">
        <w:t>7</w:t>
      </w:r>
      <w:r w:rsidR="008D11F5">
        <w:t>]</w:t>
      </w:r>
      <w:r w:rsidR="008D11F5" w:rsidRPr="00E078B3">
        <w:t xml:space="preserve"> </w:t>
      </w:r>
      <w:r w:rsidRPr="00E078B3">
        <w:t xml:space="preserve">study of the relation between basic academic competencies and wage stagnation (controlling for inflation) between 1973 and 1984 for a nationally (U.S.) representative sample of 12,693 15 to 23 year olds. Academic competencies were assessed using the Armed Forces Qualifying Test (AFQT) for 11,914 of these individuals. The AFQT included (it has since been revised) ten subtests, four of which were used to derive the AFQT scores. These were word knowledge, reading, arithmetic reasoning, and numerical operations. The arithmetic reasoning subtest included 30 multi-step word problems and the numerical operations subtest is a timed 50 item measure of computational addition, subtraction, multiplication, and division. Kirsch and Jungeblut </w:t>
      </w:r>
      <w:r w:rsidR="008D11F5">
        <w:t>[</w:t>
      </w:r>
      <w:r w:rsidR="001C69E9">
        <w:t>8</w:t>
      </w:r>
      <w:r w:rsidR="008D11F5">
        <w:t>]</w:t>
      </w:r>
      <w:r w:rsidR="008D11F5" w:rsidRPr="00E078B3">
        <w:t xml:space="preserve"> </w:t>
      </w:r>
      <w:r w:rsidRPr="00E078B3">
        <w:t xml:space="preserve">assessed the basic skills of 3,600 young adults in the U.S. The tests assessed their ability to negotiate many routine day-to-day activities, such as determining a 10% tip for a meal bill (an item passed by 23% of the sample). Their  “quantitative literacy” measure included simple whole number and fractional arithmetic problems embedded in single-step and multi-step word problems. The functional numeracy tests used in the United Kingdom are essentially the same </w:t>
      </w:r>
      <w:r w:rsidR="008D11F5">
        <w:t>[</w:t>
      </w:r>
      <w:r w:rsidR="001C69E9">
        <w:t>9</w:t>
      </w:r>
      <w:r w:rsidR="008D11F5">
        <w:t>]</w:t>
      </w:r>
      <w:r w:rsidRPr="00E078B3">
        <w:t xml:space="preserve">.   </w:t>
      </w:r>
    </w:p>
    <w:p w:rsidR="00B04052" w:rsidRPr="00E078B3" w:rsidRDefault="00B04052" w:rsidP="00B04052">
      <w:pPr>
        <w:pStyle w:val="NoSpacing"/>
      </w:pPr>
    </w:p>
    <w:p w:rsidR="00B04052" w:rsidRPr="00E078B3" w:rsidRDefault="00B04052" w:rsidP="00B04052">
      <w:pPr>
        <w:pStyle w:val="NoSpacing"/>
      </w:pPr>
      <w:r w:rsidRPr="00E078B3">
        <w:t xml:space="preserve">In sum, the functional numeracy tests administered to our </w:t>
      </w:r>
      <w:r w:rsidR="00E825E0" w:rsidRPr="00E078B3">
        <w:t xml:space="preserve">seventh </w:t>
      </w:r>
      <w:r w:rsidRPr="00E078B3">
        <w:t xml:space="preserve">graders are highly similar to those used in these economic studies. Performance on these measures gauges their progress toward being able to function well in a modern economy, including their ability to cope with many day-to-day routine activities, as well as their employment and wage prospects. </w:t>
      </w:r>
    </w:p>
    <w:p w:rsidR="00B04052" w:rsidRPr="00E078B3" w:rsidRDefault="00B04052" w:rsidP="00B04052">
      <w:pPr>
        <w:pStyle w:val="NoSpacing"/>
      </w:pPr>
    </w:p>
    <w:p w:rsidR="001C69E9" w:rsidRDefault="001C69E9">
      <w:pPr>
        <w:rPr>
          <w:i/>
        </w:rPr>
      </w:pPr>
      <w:r>
        <w:rPr>
          <w:i/>
        </w:rPr>
        <w:br w:type="page"/>
      </w:r>
    </w:p>
    <w:p w:rsidR="00B04052" w:rsidRPr="00E078B3" w:rsidRDefault="00B04052" w:rsidP="00B04052">
      <w:pPr>
        <w:ind w:right="-720"/>
        <w:rPr>
          <w:b/>
        </w:rPr>
      </w:pPr>
      <w:r w:rsidRPr="00E078B3">
        <w:rPr>
          <w:b/>
        </w:rPr>
        <w:lastRenderedPageBreak/>
        <w:t>C</w:t>
      </w:r>
      <w:r w:rsidR="00E078B3" w:rsidRPr="00E078B3">
        <w:rPr>
          <w:b/>
        </w:rPr>
        <w:t xml:space="preserve">ONTROL VARIABLES </w:t>
      </w:r>
    </w:p>
    <w:p w:rsidR="00B04052" w:rsidRPr="00E078B3" w:rsidRDefault="00B04052" w:rsidP="00B04052">
      <w:pPr>
        <w:spacing w:before="240"/>
      </w:pPr>
      <w:r w:rsidRPr="00E078B3">
        <w:t xml:space="preserve">The six control variables were sex, race, school, beginning of first grade speed of Arabic numeral encoding and articulation, and raw kindergarten Numerical Operations and Word Reading scores. The race variable provided separate contrasts of White children with Black children, White children with Asian children, and White children with all remaining children. The results for the race contrasts need to be interpreted with caution, given the smaller sample sizes for the non-white groups than the white group. Their inclusion is important nonetheless as a control for potential race differences on the functional numeracy measure. </w:t>
      </w:r>
    </w:p>
    <w:p w:rsidR="00B04052" w:rsidRPr="00E078B3" w:rsidRDefault="00B04052" w:rsidP="00B04052">
      <w:pPr>
        <w:spacing w:before="240"/>
      </w:pPr>
      <w:r w:rsidRPr="00E078B3">
        <w:t xml:space="preserve">The school variable included the 12 schools for the sample when </w:t>
      </w:r>
      <w:r w:rsidR="00E80A5A" w:rsidRPr="00E078B3">
        <w:t xml:space="preserve">they </w:t>
      </w:r>
      <w:r w:rsidRPr="00E078B3">
        <w:t xml:space="preserve">were in first grade, and contrasted each of 11 schools with the school with the largest initial sample. The Numerical Operations score controlled for basic mathematics skills before entry into first grade. The Numerical Operations scores from seventh grade were also used as controls in some analyses. </w:t>
      </w:r>
    </w:p>
    <w:p w:rsidR="00B04052" w:rsidRPr="00E078B3" w:rsidRDefault="00B04052" w:rsidP="00B04052">
      <w:pPr>
        <w:pStyle w:val="NoSpacing"/>
      </w:pPr>
    </w:p>
    <w:p w:rsidR="00B04052" w:rsidRPr="00E078B3" w:rsidRDefault="00B04052" w:rsidP="00B04052">
      <w:pPr>
        <w:pStyle w:val="NoSpacing"/>
      </w:pPr>
      <w:r w:rsidRPr="00E078B3">
        <w:t xml:space="preserve">Speed of encoding Arabic numerals and articulating number words are basic number processes that may affect children’s early skill at solving mathematics problems, and controlling for them allowed us to rule out these processes as potential contributors to the seventh grade outcomes </w:t>
      </w:r>
      <w:r w:rsidR="00F639F8">
        <w:t>[</w:t>
      </w:r>
      <w:r w:rsidR="001C69E9">
        <w:t>10</w:t>
      </w:r>
      <w:r w:rsidR="00F639F8">
        <w:t>]</w:t>
      </w:r>
      <w:r w:rsidRPr="00E078B3">
        <w:t xml:space="preserve">. Speed of encoding and articulation was assessed using a standard procedure, that is, the rapid automatized naming (RAN) task </w:t>
      </w:r>
      <w:r w:rsidR="00F639F8">
        <w:t>[</w:t>
      </w:r>
      <w:r w:rsidR="001C69E9">
        <w:t>11,12</w:t>
      </w:r>
      <w:r w:rsidR="00F639F8">
        <w:t>]</w:t>
      </w:r>
      <w:r w:rsidRPr="00E078B3">
        <w:t xml:space="preserve">. The child is presented with 5 numbers to first determine if the child can read the stimuli correctly. After these practice items, the child is presented with a 5 X 10 matrix of incidences of these numbers, and is asked to name them as quickly as possible without making any mistakes. RT is measured via a stopwatch. </w:t>
      </w:r>
    </w:p>
    <w:p w:rsidR="00B04052" w:rsidRPr="00E078B3" w:rsidRDefault="00B04052" w:rsidP="00B04052">
      <w:pPr>
        <w:ind w:right="-720" w:firstLine="720"/>
      </w:pPr>
    </w:p>
    <w:p w:rsidR="00E078B3" w:rsidRPr="00E078B3" w:rsidRDefault="00E078B3">
      <w:pPr>
        <w:rPr>
          <w:b/>
        </w:rPr>
      </w:pPr>
      <w:r w:rsidRPr="00E078B3">
        <w:rPr>
          <w:b/>
        </w:rPr>
        <w:br w:type="page"/>
      </w:r>
    </w:p>
    <w:p w:rsidR="003027D2" w:rsidRPr="003027D2" w:rsidRDefault="003027D2" w:rsidP="003027D2">
      <w:pPr>
        <w:rPr>
          <w:b/>
        </w:rPr>
      </w:pPr>
      <w:r w:rsidRPr="00602779">
        <w:rPr>
          <w:b/>
        </w:rPr>
        <w:lastRenderedPageBreak/>
        <w:t>Table S1</w:t>
      </w:r>
      <w:r>
        <w:rPr>
          <w:b/>
        </w:rPr>
        <w:t xml:space="preserve"> </w:t>
      </w:r>
      <w:r w:rsidRPr="003027D2">
        <w:rPr>
          <w:b/>
        </w:rPr>
        <w:t>Standardized Factor Loadings for the Mathematical Cognition Measures in First Grade</w:t>
      </w:r>
      <w:r>
        <w:rPr>
          <w:b/>
        </w:rPr>
        <w:t xml:space="preserve">. </w:t>
      </w:r>
      <w:r w:rsidRPr="003027D2">
        <w:rPr>
          <w:b/>
        </w:rPr>
        <w:t>The negative loadings for number line accuracy indicate better performance (i.e., smaller error).</w:t>
      </w:r>
    </w:p>
    <w:p w:rsidR="003027D2" w:rsidRDefault="003027D2" w:rsidP="003027D2"/>
    <w:tbl>
      <w:tblPr>
        <w:tblStyle w:val="TableGrid"/>
        <w:tblW w:w="0" w:type="auto"/>
        <w:tblLayout w:type="fixed"/>
        <w:tblLook w:val="04A0"/>
      </w:tblPr>
      <w:tblGrid>
        <w:gridCol w:w="3618"/>
        <w:gridCol w:w="1440"/>
        <w:gridCol w:w="1620"/>
      </w:tblGrid>
      <w:tr w:rsidR="003027D2" w:rsidTr="003027D2">
        <w:tc>
          <w:tcPr>
            <w:tcW w:w="3618" w:type="dxa"/>
          </w:tcPr>
          <w:p w:rsidR="003027D2" w:rsidRDefault="003027D2" w:rsidP="003027D2"/>
          <w:p w:rsidR="003027D2" w:rsidRDefault="003027D2" w:rsidP="003027D2">
            <w:r>
              <w:t>Variable</w:t>
            </w:r>
          </w:p>
        </w:tc>
        <w:tc>
          <w:tcPr>
            <w:tcW w:w="1440" w:type="dxa"/>
          </w:tcPr>
          <w:p w:rsidR="003027D2" w:rsidRDefault="003027D2" w:rsidP="003027D2">
            <w:pPr>
              <w:jc w:val="center"/>
            </w:pPr>
            <w:r>
              <w:t>Counting Competence</w:t>
            </w:r>
          </w:p>
        </w:tc>
        <w:tc>
          <w:tcPr>
            <w:tcW w:w="1620" w:type="dxa"/>
          </w:tcPr>
          <w:p w:rsidR="003027D2" w:rsidRDefault="003027D2" w:rsidP="003027D2">
            <w:pPr>
              <w:jc w:val="center"/>
            </w:pPr>
            <w:r>
              <w:t>Number System Knowledge</w:t>
            </w:r>
          </w:p>
        </w:tc>
      </w:tr>
      <w:tr w:rsidR="003027D2" w:rsidTr="003027D2">
        <w:tc>
          <w:tcPr>
            <w:tcW w:w="3618" w:type="dxa"/>
            <w:vAlign w:val="center"/>
          </w:tcPr>
          <w:p w:rsidR="003027D2" w:rsidRPr="00672F3D" w:rsidRDefault="003027D2" w:rsidP="003027D2">
            <w:r w:rsidRPr="00672F3D">
              <w:t xml:space="preserve">Simple addition counting </w:t>
            </w:r>
          </w:p>
        </w:tc>
        <w:tc>
          <w:tcPr>
            <w:tcW w:w="1440" w:type="dxa"/>
          </w:tcPr>
          <w:p w:rsidR="003027D2" w:rsidRDefault="003027D2" w:rsidP="003027D2">
            <w:pPr>
              <w:jc w:val="center"/>
            </w:pPr>
            <w:r>
              <w:t xml:space="preserve"> 0.904</w:t>
            </w:r>
          </w:p>
        </w:tc>
        <w:tc>
          <w:tcPr>
            <w:tcW w:w="1620" w:type="dxa"/>
          </w:tcPr>
          <w:p w:rsidR="003027D2" w:rsidRDefault="003027D2" w:rsidP="003027D2">
            <w:pPr>
              <w:jc w:val="center"/>
            </w:pPr>
            <w:r>
              <w:t>-0.185</w:t>
            </w:r>
          </w:p>
        </w:tc>
      </w:tr>
      <w:tr w:rsidR="003027D2" w:rsidTr="003027D2">
        <w:tc>
          <w:tcPr>
            <w:tcW w:w="3618" w:type="dxa"/>
            <w:vAlign w:val="center"/>
          </w:tcPr>
          <w:p w:rsidR="003027D2" w:rsidRPr="00672F3D" w:rsidRDefault="003027D2" w:rsidP="003027D2">
            <w:r w:rsidRPr="00672F3D">
              <w:t xml:space="preserve">Complex addition counting </w:t>
            </w:r>
          </w:p>
        </w:tc>
        <w:tc>
          <w:tcPr>
            <w:tcW w:w="1440" w:type="dxa"/>
          </w:tcPr>
          <w:p w:rsidR="003027D2" w:rsidRDefault="003027D2" w:rsidP="003027D2">
            <w:pPr>
              <w:jc w:val="center"/>
            </w:pPr>
            <w:r>
              <w:t xml:space="preserve"> 0.904</w:t>
            </w:r>
          </w:p>
        </w:tc>
        <w:tc>
          <w:tcPr>
            <w:tcW w:w="1620" w:type="dxa"/>
          </w:tcPr>
          <w:p w:rsidR="003027D2" w:rsidRDefault="003027D2" w:rsidP="003027D2">
            <w:pPr>
              <w:jc w:val="center"/>
            </w:pPr>
            <w:r>
              <w:t xml:space="preserve"> -0.030</w:t>
            </w:r>
          </w:p>
        </w:tc>
      </w:tr>
      <w:tr w:rsidR="003027D2" w:rsidTr="003027D2">
        <w:tc>
          <w:tcPr>
            <w:tcW w:w="3618" w:type="dxa"/>
            <w:vAlign w:val="center"/>
          </w:tcPr>
          <w:p w:rsidR="003027D2" w:rsidRPr="00672F3D" w:rsidRDefault="003027D2" w:rsidP="003027D2">
            <w:r w:rsidRPr="00672F3D">
              <w:t>Simple addition retrieval</w:t>
            </w:r>
          </w:p>
        </w:tc>
        <w:tc>
          <w:tcPr>
            <w:tcW w:w="1440" w:type="dxa"/>
          </w:tcPr>
          <w:p w:rsidR="003027D2" w:rsidRDefault="003027D2" w:rsidP="003027D2">
            <w:pPr>
              <w:jc w:val="center"/>
            </w:pPr>
            <w:r>
              <w:t>-0.052</w:t>
            </w:r>
          </w:p>
        </w:tc>
        <w:tc>
          <w:tcPr>
            <w:tcW w:w="1620" w:type="dxa"/>
          </w:tcPr>
          <w:p w:rsidR="003027D2" w:rsidRDefault="003027D2" w:rsidP="003027D2">
            <w:pPr>
              <w:jc w:val="center"/>
            </w:pPr>
            <w:r>
              <w:t xml:space="preserve"> 0.798</w:t>
            </w:r>
          </w:p>
        </w:tc>
      </w:tr>
      <w:tr w:rsidR="003027D2" w:rsidTr="003027D2">
        <w:tc>
          <w:tcPr>
            <w:tcW w:w="3618" w:type="dxa"/>
            <w:vAlign w:val="center"/>
          </w:tcPr>
          <w:p w:rsidR="003027D2" w:rsidRPr="00672F3D" w:rsidRDefault="003027D2" w:rsidP="003027D2">
            <w:r w:rsidRPr="00672F3D">
              <w:t>Complex addition</w:t>
            </w:r>
            <w:r>
              <w:t xml:space="preserve"> </w:t>
            </w:r>
            <w:r w:rsidRPr="00672F3D">
              <w:t xml:space="preserve"> decomp</w:t>
            </w:r>
            <w:r>
              <w:t xml:space="preserve">osition </w:t>
            </w:r>
          </w:p>
        </w:tc>
        <w:tc>
          <w:tcPr>
            <w:tcW w:w="1440" w:type="dxa"/>
          </w:tcPr>
          <w:p w:rsidR="003027D2" w:rsidRDefault="003027D2" w:rsidP="003027D2">
            <w:pPr>
              <w:jc w:val="center"/>
            </w:pPr>
            <w:r>
              <w:t>-0.337</w:t>
            </w:r>
          </w:p>
        </w:tc>
        <w:tc>
          <w:tcPr>
            <w:tcW w:w="1620" w:type="dxa"/>
          </w:tcPr>
          <w:p w:rsidR="003027D2" w:rsidRDefault="003027D2" w:rsidP="003027D2">
            <w:pPr>
              <w:jc w:val="center"/>
            </w:pPr>
            <w:r>
              <w:t xml:space="preserve"> 0.814</w:t>
            </w:r>
          </w:p>
        </w:tc>
      </w:tr>
      <w:tr w:rsidR="003027D2" w:rsidTr="003027D2">
        <w:tc>
          <w:tcPr>
            <w:tcW w:w="3618" w:type="dxa"/>
            <w:vAlign w:val="center"/>
          </w:tcPr>
          <w:p w:rsidR="003027D2" w:rsidRPr="00672F3D" w:rsidRDefault="003027D2" w:rsidP="003027D2">
            <w:r w:rsidRPr="00672F3D">
              <w:t>Number line accuracy</w:t>
            </w:r>
          </w:p>
        </w:tc>
        <w:tc>
          <w:tcPr>
            <w:tcW w:w="1440" w:type="dxa"/>
          </w:tcPr>
          <w:p w:rsidR="003027D2" w:rsidRDefault="003027D2" w:rsidP="003027D2">
            <w:pPr>
              <w:jc w:val="center"/>
            </w:pPr>
            <w:r>
              <w:t>-0.449</w:t>
            </w:r>
          </w:p>
        </w:tc>
        <w:tc>
          <w:tcPr>
            <w:tcW w:w="1620" w:type="dxa"/>
          </w:tcPr>
          <w:p w:rsidR="003027D2" w:rsidRDefault="003027D2" w:rsidP="003027D2">
            <w:pPr>
              <w:jc w:val="center"/>
            </w:pPr>
            <w:r>
              <w:t>-0.646</w:t>
            </w:r>
          </w:p>
        </w:tc>
      </w:tr>
      <w:tr w:rsidR="003027D2" w:rsidTr="003027D2">
        <w:tc>
          <w:tcPr>
            <w:tcW w:w="3618" w:type="dxa"/>
            <w:vAlign w:val="center"/>
          </w:tcPr>
          <w:p w:rsidR="003027D2" w:rsidRPr="00672F3D" w:rsidRDefault="003027D2" w:rsidP="003027D2">
            <w:r w:rsidRPr="00672F3D">
              <w:t>Number sets fluency</w:t>
            </w:r>
          </w:p>
        </w:tc>
        <w:tc>
          <w:tcPr>
            <w:tcW w:w="1440" w:type="dxa"/>
          </w:tcPr>
          <w:p w:rsidR="003027D2" w:rsidRDefault="003027D2" w:rsidP="003027D2">
            <w:pPr>
              <w:jc w:val="center"/>
            </w:pPr>
            <w:r>
              <w:t xml:space="preserve"> 0.568</w:t>
            </w:r>
          </w:p>
        </w:tc>
        <w:tc>
          <w:tcPr>
            <w:tcW w:w="1620" w:type="dxa"/>
          </w:tcPr>
          <w:p w:rsidR="003027D2" w:rsidRDefault="003027D2" w:rsidP="003027D2">
            <w:pPr>
              <w:jc w:val="center"/>
            </w:pPr>
            <w:r>
              <w:t xml:space="preserve"> 0.569</w:t>
            </w:r>
          </w:p>
        </w:tc>
      </w:tr>
    </w:tbl>
    <w:p w:rsidR="003027D2" w:rsidRDefault="003027D2" w:rsidP="003027D2"/>
    <w:p w:rsidR="001C69E9" w:rsidRDefault="001C69E9">
      <w:pPr>
        <w:rPr>
          <w:b/>
          <w:bCs/>
        </w:rPr>
      </w:pPr>
      <w:r>
        <w:rPr>
          <w:b/>
          <w:bCs/>
        </w:rPr>
        <w:br w:type="page"/>
      </w:r>
    </w:p>
    <w:p w:rsidR="003027D2" w:rsidRPr="00DD7F49" w:rsidRDefault="003027D2" w:rsidP="003027D2">
      <w:pPr>
        <w:rPr>
          <w:i/>
        </w:rPr>
      </w:pPr>
      <w:r w:rsidRPr="00C94403">
        <w:rPr>
          <w:b/>
          <w:bCs/>
        </w:rPr>
        <w:lastRenderedPageBreak/>
        <w:t>Table S</w:t>
      </w:r>
      <w:r>
        <w:rPr>
          <w:b/>
          <w:bCs/>
        </w:rPr>
        <w:t xml:space="preserve">2 </w:t>
      </w:r>
      <w:r w:rsidRPr="003027D2">
        <w:rPr>
          <w:b/>
        </w:rPr>
        <w:t xml:space="preserve">Overall Design of the Missouri </w:t>
      </w:r>
      <w:r w:rsidR="00F639F8" w:rsidRPr="003027D2">
        <w:rPr>
          <w:b/>
        </w:rPr>
        <w:t>Stud</w:t>
      </w:r>
      <w:r w:rsidR="00F639F8">
        <w:rPr>
          <w:b/>
        </w:rPr>
        <w:t>y.</w:t>
      </w:r>
      <w:r w:rsidRPr="003027D2">
        <w:rPr>
          <w:b/>
        </w:rPr>
        <w:t xml:space="preserve"> X indicates an assessments occurred and yellow indicates assessments used in the current analyses</w:t>
      </w:r>
    </w:p>
    <w:p w:rsidR="003027D2" w:rsidRDefault="003027D2" w:rsidP="003027D2">
      <w:pPr>
        <w:ind w:left="720" w:hanging="720"/>
      </w:pPr>
    </w:p>
    <w:tbl>
      <w:tblPr>
        <w:tblW w:w="9740" w:type="dxa"/>
        <w:tblCellMar>
          <w:left w:w="0" w:type="dxa"/>
          <w:right w:w="0" w:type="dxa"/>
        </w:tblCellMar>
        <w:tblLook w:val="04A0"/>
      </w:tblPr>
      <w:tblGrid>
        <w:gridCol w:w="3220"/>
        <w:gridCol w:w="815"/>
        <w:gridCol w:w="815"/>
        <w:gridCol w:w="815"/>
        <w:gridCol w:w="815"/>
        <w:gridCol w:w="815"/>
        <w:gridCol w:w="815"/>
        <w:gridCol w:w="815"/>
        <w:gridCol w:w="815"/>
      </w:tblGrid>
      <w:tr w:rsidR="003027D2" w:rsidRPr="008A7959" w:rsidTr="003027D2">
        <w:trPr>
          <w:trHeight w:val="614"/>
        </w:trPr>
        <w:tc>
          <w:tcPr>
            <w:tcW w:w="32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 xml:space="preserve">Grade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K</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1</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2</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3</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4</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5</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6</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7</w:t>
            </w:r>
          </w:p>
        </w:tc>
      </w:tr>
      <w:tr w:rsidR="003027D2" w:rsidRPr="008A7959" w:rsidTr="003027D2">
        <w:trPr>
          <w:trHeight w:val="614"/>
        </w:trPr>
        <w:tc>
          <w:tcPr>
            <w:tcW w:w="32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Mathematics, Reading Achievement</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r>
      <w:tr w:rsidR="003027D2" w:rsidRPr="008A7959" w:rsidTr="003027D2">
        <w:trPr>
          <w:trHeight w:val="395"/>
        </w:trPr>
        <w:tc>
          <w:tcPr>
            <w:tcW w:w="324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E80A5A" w:rsidRDefault="003027D2" w:rsidP="003027D2">
            <w:pPr>
              <w:rPr>
                <w:b/>
              </w:rPr>
            </w:pPr>
            <w:r w:rsidRPr="00E80A5A">
              <w:rPr>
                <w:b/>
              </w:rPr>
              <w:t>Intelligence</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r>
      <w:tr w:rsidR="003027D2" w:rsidRPr="008A7959" w:rsidTr="003027D2">
        <w:trPr>
          <w:trHeight w:val="600"/>
        </w:trPr>
        <w:tc>
          <w:tcPr>
            <w:tcW w:w="406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Pr>
                <w:b/>
                <w:bCs/>
              </w:rPr>
              <w:t xml:space="preserve">Mathematical </w:t>
            </w:r>
            <w:r w:rsidRPr="008A7959">
              <w:rPr>
                <w:b/>
                <w:bCs/>
              </w:rPr>
              <w:t>Cognition</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r>
      <w:tr w:rsidR="003027D2" w:rsidRPr="008A7959" w:rsidTr="003027D2">
        <w:trPr>
          <w:trHeight w:val="600"/>
        </w:trPr>
        <w:tc>
          <w:tcPr>
            <w:tcW w:w="406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Speed of Arabic Numeral Encoding and Articulation</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X</w:t>
            </w:r>
          </w:p>
        </w:tc>
      </w:tr>
      <w:tr w:rsidR="003027D2" w:rsidRPr="008A7959" w:rsidTr="003027D2">
        <w:trPr>
          <w:trHeight w:val="382"/>
        </w:trPr>
        <w:tc>
          <w:tcPr>
            <w:tcW w:w="4060" w:type="dxa"/>
            <w:gridSpan w:val="2"/>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Work Memory</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r>
      <w:tr w:rsidR="003027D2" w:rsidRPr="008A7959" w:rsidTr="003027D2">
        <w:trPr>
          <w:trHeight w:val="480"/>
        </w:trPr>
        <w:tc>
          <w:tcPr>
            <w:tcW w:w="4880" w:type="dxa"/>
            <w:gridSpan w:val="3"/>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In</w:t>
            </w:r>
            <w:r>
              <w:rPr>
                <w:b/>
                <w:bCs/>
              </w:rPr>
              <w:t>-</w:t>
            </w:r>
            <w:r w:rsidRPr="008A7959">
              <w:rPr>
                <w:b/>
                <w:bCs/>
              </w:rPr>
              <w:t>Class Attenti</w:t>
            </w:r>
            <w:r>
              <w:rPr>
                <w:b/>
                <w:bCs/>
              </w:rPr>
              <w:t xml:space="preserve">ve Behavior </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r>
      <w:tr w:rsidR="003027D2" w:rsidRPr="008A7959" w:rsidTr="003027D2">
        <w:trPr>
          <w:trHeight w:val="465"/>
        </w:trPr>
        <w:tc>
          <w:tcPr>
            <w:tcW w:w="8120" w:type="dxa"/>
            <w:gridSpan w:val="7"/>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r w:rsidRPr="008A7959">
              <w:rPr>
                <w:b/>
                <w:bCs/>
              </w:rPr>
              <w:t xml:space="preserve">Functional Numeracy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27D2" w:rsidRPr="008A7959" w:rsidRDefault="003027D2" w:rsidP="003027D2"/>
        </w:tc>
        <w:tc>
          <w:tcPr>
            <w:tcW w:w="8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3027D2" w:rsidRPr="008A7959" w:rsidRDefault="003027D2" w:rsidP="003027D2">
            <w:r w:rsidRPr="008A7959">
              <w:rPr>
                <w:b/>
                <w:bCs/>
              </w:rPr>
              <w:t>X</w:t>
            </w:r>
          </w:p>
        </w:tc>
      </w:tr>
    </w:tbl>
    <w:p w:rsidR="003027D2" w:rsidRDefault="003027D2" w:rsidP="003027D2"/>
    <w:p w:rsidR="003027D2" w:rsidRPr="00E078B3" w:rsidRDefault="003027D2" w:rsidP="003027D2">
      <w:pPr>
        <w:spacing w:before="240"/>
      </w:pPr>
      <w:r w:rsidRPr="00E078B3">
        <w:t>The C</w:t>
      </w:r>
      <w:r w:rsidR="00F639F8">
        <w:t>olored Progressed Matrixes [</w:t>
      </w:r>
      <w:r w:rsidR="001C69E9">
        <w:t>13</w:t>
      </w:r>
      <w:r w:rsidR="00F639F8">
        <w:t xml:space="preserve">] </w:t>
      </w:r>
      <w:r w:rsidRPr="00E078B3">
        <w:t xml:space="preserve">and </w:t>
      </w:r>
      <w:r w:rsidR="00F639F8">
        <w:t xml:space="preserve">the </w:t>
      </w:r>
      <w:r w:rsidRPr="00E078B3">
        <w:t>W</w:t>
      </w:r>
      <w:r w:rsidR="00F639F8">
        <w:t>echsler Abbreviated Scale of Intelligence [</w:t>
      </w:r>
      <w:r w:rsidR="001C69E9">
        <w:t>14</w:t>
      </w:r>
      <w:r w:rsidR="00F639F8">
        <w:t xml:space="preserve">] </w:t>
      </w:r>
      <w:r w:rsidRPr="00E078B3">
        <w:t xml:space="preserve">were administered in the spring of kindergarten and first grade, respectively, and the achievement tests were administered in the spring of each grade. The mathematical cognition and RAN tasks used here were administered in the fall of each grade; the one exception was the number line task, which was moved to the spring assessments beginning in second grade (due to testing time constraints in the fall). The majority of children were tested in a quiet location at their school site, and occasionally on the university campus or in a mobile testing van. Testing in the van occurred for children who had moved out of the school district or to a non-participating school and for administration of the </w:t>
      </w:r>
      <w:r w:rsidR="001C69E9">
        <w:t>Working Memory Test Battery —</w:t>
      </w:r>
      <w:r w:rsidRPr="00E078B3">
        <w:t>C</w:t>
      </w:r>
      <w:r w:rsidR="001C69E9">
        <w:t>hildren [1]</w:t>
      </w:r>
      <w:r w:rsidRPr="00E078B3">
        <w:t xml:space="preserve"> (e.g., on the weekend or after school). The WMTC-B was administered in first (mean age = 84 months, </w:t>
      </w:r>
      <w:r w:rsidRPr="00E078B3">
        <w:rPr>
          <w:i/>
        </w:rPr>
        <w:t>SD</w:t>
      </w:r>
      <w:r w:rsidRPr="00E078B3">
        <w:t xml:space="preserve"> = 6) and fifth (</w:t>
      </w:r>
      <w:r w:rsidRPr="00E078B3">
        <w:rPr>
          <w:i/>
        </w:rPr>
        <w:t>M</w:t>
      </w:r>
      <w:r w:rsidRPr="00E078B3">
        <w:t xml:space="preserve"> = 128 months, </w:t>
      </w:r>
      <w:r w:rsidRPr="00E078B3">
        <w:rPr>
          <w:i/>
        </w:rPr>
        <w:t>SD</w:t>
      </w:r>
      <w:r w:rsidRPr="00E078B3">
        <w:t xml:space="preserve"> = 5) grades. The functional numeracy tests were generally administered to groups of about 5 to 20 in the late fall and early spring of seventh grade at a mean age of 156 (</w:t>
      </w:r>
      <w:r w:rsidRPr="00E078B3">
        <w:rPr>
          <w:i/>
        </w:rPr>
        <w:t xml:space="preserve">SD </w:t>
      </w:r>
      <w:r w:rsidRPr="00E078B3">
        <w:t xml:space="preserve">= 4) months; the one exception was the fractions comparison test which was administered in the spring of sixth grade. The arithmetical and numerical cognition and achievement assessments required between 20 and 40 min¸ the WMTB-C about 60 min per assessment, and the functional numeracy assessment about 45 min. </w:t>
      </w:r>
    </w:p>
    <w:p w:rsidR="003027D2" w:rsidRDefault="003027D2" w:rsidP="00B04052">
      <w:pPr>
        <w:rPr>
          <w:i/>
        </w:rPr>
      </w:pPr>
    </w:p>
    <w:p w:rsidR="003027D2" w:rsidRDefault="003027D2" w:rsidP="00B04052">
      <w:pPr>
        <w:rPr>
          <w:i/>
        </w:rPr>
      </w:pPr>
    </w:p>
    <w:p w:rsidR="003027D2" w:rsidRDefault="003027D2" w:rsidP="00B04052">
      <w:pPr>
        <w:rPr>
          <w:i/>
        </w:rPr>
      </w:pPr>
    </w:p>
    <w:p w:rsidR="003027D2" w:rsidRDefault="003027D2" w:rsidP="00B04052">
      <w:pPr>
        <w:rPr>
          <w:i/>
        </w:rPr>
      </w:pPr>
    </w:p>
    <w:p w:rsidR="003027D2" w:rsidRDefault="003027D2" w:rsidP="00B04052">
      <w:pPr>
        <w:rPr>
          <w:i/>
        </w:rPr>
        <w:sectPr w:rsidR="003027D2" w:rsidSect="001022E5">
          <w:headerReference w:type="default" r:id="rId9"/>
          <w:pgSz w:w="12240" w:h="15840" w:code="1"/>
          <w:pgMar w:top="1440" w:right="1440" w:bottom="1440" w:left="1440" w:header="432" w:footer="144" w:gutter="0"/>
          <w:cols w:space="720"/>
          <w:docGrid w:linePitch="360"/>
        </w:sectPr>
      </w:pPr>
    </w:p>
    <w:p w:rsidR="003027D2" w:rsidRPr="00E078B3" w:rsidRDefault="003027D2" w:rsidP="003027D2">
      <w:pPr>
        <w:spacing w:before="240"/>
        <w:rPr>
          <w:lang w:bidi="sv-SE"/>
        </w:rPr>
      </w:pPr>
      <w:r w:rsidRPr="00B61C9E">
        <w:rPr>
          <w:b/>
        </w:rPr>
        <w:lastRenderedPageBreak/>
        <w:t>Table S</w:t>
      </w:r>
      <w:r>
        <w:rPr>
          <w:b/>
        </w:rPr>
        <w:t xml:space="preserve">3 </w:t>
      </w:r>
      <w:r w:rsidRPr="003027D2">
        <w:rPr>
          <w:b/>
        </w:rPr>
        <w:t>Means and Correlations Among Variables</w:t>
      </w:r>
      <w:r w:rsidR="008E6222">
        <w:rPr>
          <w:b/>
        </w:rPr>
        <w:t xml:space="preserve">. </w:t>
      </w:r>
      <w:r w:rsidRPr="00E078B3">
        <w:t>All variables were standardized (</w:t>
      </w:r>
      <w:r w:rsidRPr="00E078B3">
        <w:rPr>
          <w:i/>
        </w:rPr>
        <w:t>M</w:t>
      </w:r>
      <w:r w:rsidRPr="00E078B3">
        <w:t xml:space="preserve"> = 0, </w:t>
      </w:r>
      <w:r w:rsidRPr="00E078B3">
        <w:rPr>
          <w:i/>
        </w:rPr>
        <w:t>SD</w:t>
      </w:r>
      <w:r w:rsidRPr="00E078B3">
        <w:t xml:space="preserve"> = 1) and analyzed in </w:t>
      </w:r>
      <w:r w:rsidRPr="00E078B3">
        <w:rPr>
          <w:lang w:bidi="sv-SE"/>
        </w:rPr>
        <w:t xml:space="preserve">PROC GLM </w:t>
      </w:r>
      <w:r w:rsidR="001C69E9">
        <w:rPr>
          <w:lang w:bidi="sv-SE"/>
        </w:rPr>
        <w:t>[15]</w:t>
      </w:r>
      <w:r w:rsidRPr="00E078B3">
        <w:rPr>
          <w:lang w:bidi="sv-SE"/>
        </w:rPr>
        <w:t xml:space="preserve">. The data were also analyzed in PROC MIXED with maximum likelihood and restricted maximum likelihood estimation of parameters, with the same results. </w:t>
      </w:r>
    </w:p>
    <w:p w:rsidR="003027D2" w:rsidRPr="00DD7F49" w:rsidRDefault="003027D2" w:rsidP="003027D2">
      <w:pPr>
        <w:rPr>
          <w:i/>
        </w:rPr>
      </w:pPr>
    </w:p>
    <w:p w:rsidR="003027D2" w:rsidRPr="006F4D5A" w:rsidRDefault="003027D2" w:rsidP="003027D2"/>
    <w:tbl>
      <w:tblPr>
        <w:tblStyle w:val="TableGrid"/>
        <w:tblW w:w="12528" w:type="dxa"/>
        <w:tblLayout w:type="fixed"/>
        <w:tblLook w:val="04A0"/>
      </w:tblPr>
      <w:tblGrid>
        <w:gridCol w:w="1998"/>
        <w:gridCol w:w="540"/>
        <w:gridCol w:w="54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3027D2" w:rsidRPr="00C9085E" w:rsidTr="003027D2">
        <w:tc>
          <w:tcPr>
            <w:tcW w:w="1998" w:type="dxa"/>
          </w:tcPr>
          <w:p w:rsidR="003027D2" w:rsidRPr="00AB3B84" w:rsidRDefault="003027D2" w:rsidP="003027D2">
            <w:pPr>
              <w:rPr>
                <w:sz w:val="17"/>
                <w:szCs w:val="17"/>
              </w:rPr>
            </w:pPr>
            <w:r w:rsidRPr="00AB3B84">
              <w:rPr>
                <w:sz w:val="17"/>
                <w:szCs w:val="17"/>
              </w:rPr>
              <w:t>Variable</w:t>
            </w:r>
          </w:p>
        </w:tc>
        <w:tc>
          <w:tcPr>
            <w:tcW w:w="540" w:type="dxa"/>
          </w:tcPr>
          <w:p w:rsidR="003027D2" w:rsidRPr="00AB3B84" w:rsidRDefault="003027D2" w:rsidP="003027D2">
            <w:pPr>
              <w:jc w:val="center"/>
              <w:rPr>
                <w:i/>
                <w:sz w:val="17"/>
                <w:szCs w:val="17"/>
              </w:rPr>
            </w:pPr>
            <w:r w:rsidRPr="00AB3B84">
              <w:rPr>
                <w:i/>
                <w:sz w:val="17"/>
                <w:szCs w:val="17"/>
              </w:rPr>
              <w:t>M</w:t>
            </w:r>
          </w:p>
        </w:tc>
        <w:tc>
          <w:tcPr>
            <w:tcW w:w="540" w:type="dxa"/>
          </w:tcPr>
          <w:p w:rsidR="003027D2" w:rsidRPr="00AB3B84" w:rsidRDefault="003027D2" w:rsidP="003027D2">
            <w:pPr>
              <w:jc w:val="center"/>
              <w:rPr>
                <w:i/>
                <w:sz w:val="17"/>
                <w:szCs w:val="17"/>
              </w:rPr>
            </w:pPr>
            <w:r w:rsidRPr="00AB3B84">
              <w:rPr>
                <w:i/>
                <w:sz w:val="17"/>
                <w:szCs w:val="17"/>
              </w:rPr>
              <w:t>SD</w:t>
            </w:r>
          </w:p>
        </w:tc>
        <w:tc>
          <w:tcPr>
            <w:tcW w:w="450" w:type="dxa"/>
          </w:tcPr>
          <w:p w:rsidR="003027D2" w:rsidRPr="00AB3B84" w:rsidRDefault="003027D2" w:rsidP="003027D2">
            <w:pPr>
              <w:jc w:val="center"/>
              <w:rPr>
                <w:sz w:val="17"/>
                <w:szCs w:val="17"/>
              </w:rPr>
            </w:pPr>
            <w:r w:rsidRPr="00AB3B84">
              <w:rPr>
                <w:sz w:val="17"/>
                <w:szCs w:val="17"/>
              </w:rPr>
              <w:t>1</w:t>
            </w:r>
          </w:p>
        </w:tc>
        <w:tc>
          <w:tcPr>
            <w:tcW w:w="450" w:type="dxa"/>
          </w:tcPr>
          <w:p w:rsidR="003027D2" w:rsidRPr="00AB3B84" w:rsidRDefault="003027D2" w:rsidP="003027D2">
            <w:pPr>
              <w:jc w:val="center"/>
              <w:rPr>
                <w:sz w:val="17"/>
                <w:szCs w:val="17"/>
              </w:rPr>
            </w:pPr>
            <w:r w:rsidRPr="00AB3B84">
              <w:rPr>
                <w:sz w:val="17"/>
                <w:szCs w:val="17"/>
              </w:rPr>
              <w:t>2</w:t>
            </w:r>
          </w:p>
        </w:tc>
        <w:tc>
          <w:tcPr>
            <w:tcW w:w="450" w:type="dxa"/>
          </w:tcPr>
          <w:p w:rsidR="003027D2" w:rsidRPr="00AB3B84" w:rsidRDefault="003027D2" w:rsidP="003027D2">
            <w:pPr>
              <w:jc w:val="center"/>
              <w:rPr>
                <w:sz w:val="17"/>
                <w:szCs w:val="17"/>
              </w:rPr>
            </w:pPr>
            <w:r w:rsidRPr="00AB3B84">
              <w:rPr>
                <w:sz w:val="17"/>
                <w:szCs w:val="17"/>
              </w:rPr>
              <w:t>3</w:t>
            </w:r>
          </w:p>
        </w:tc>
        <w:tc>
          <w:tcPr>
            <w:tcW w:w="450" w:type="dxa"/>
          </w:tcPr>
          <w:p w:rsidR="003027D2" w:rsidRPr="00AB3B84" w:rsidRDefault="003027D2" w:rsidP="003027D2">
            <w:pPr>
              <w:jc w:val="center"/>
              <w:rPr>
                <w:sz w:val="17"/>
                <w:szCs w:val="17"/>
              </w:rPr>
            </w:pPr>
            <w:r w:rsidRPr="00AB3B84">
              <w:rPr>
                <w:sz w:val="17"/>
                <w:szCs w:val="17"/>
              </w:rPr>
              <w:t>4</w:t>
            </w:r>
          </w:p>
        </w:tc>
        <w:tc>
          <w:tcPr>
            <w:tcW w:w="450" w:type="dxa"/>
          </w:tcPr>
          <w:p w:rsidR="003027D2" w:rsidRPr="002C2EDF" w:rsidRDefault="003027D2" w:rsidP="003027D2">
            <w:pPr>
              <w:jc w:val="center"/>
              <w:rPr>
                <w:sz w:val="17"/>
                <w:szCs w:val="17"/>
              </w:rPr>
            </w:pPr>
            <w:r w:rsidRPr="002C2EDF">
              <w:rPr>
                <w:sz w:val="17"/>
                <w:szCs w:val="17"/>
              </w:rPr>
              <w:t>5</w:t>
            </w:r>
          </w:p>
        </w:tc>
        <w:tc>
          <w:tcPr>
            <w:tcW w:w="450" w:type="dxa"/>
          </w:tcPr>
          <w:p w:rsidR="003027D2" w:rsidRPr="002C2EDF" w:rsidRDefault="003027D2" w:rsidP="003027D2">
            <w:pPr>
              <w:jc w:val="center"/>
              <w:rPr>
                <w:sz w:val="17"/>
                <w:szCs w:val="17"/>
              </w:rPr>
            </w:pPr>
            <w:r w:rsidRPr="002C2EDF">
              <w:rPr>
                <w:sz w:val="17"/>
                <w:szCs w:val="17"/>
              </w:rPr>
              <w:t>6</w:t>
            </w:r>
          </w:p>
        </w:tc>
        <w:tc>
          <w:tcPr>
            <w:tcW w:w="450" w:type="dxa"/>
          </w:tcPr>
          <w:p w:rsidR="003027D2" w:rsidRPr="002C2EDF" w:rsidRDefault="003027D2" w:rsidP="003027D2">
            <w:pPr>
              <w:jc w:val="center"/>
              <w:rPr>
                <w:sz w:val="17"/>
                <w:szCs w:val="17"/>
              </w:rPr>
            </w:pPr>
            <w:r w:rsidRPr="002C2EDF">
              <w:rPr>
                <w:sz w:val="17"/>
                <w:szCs w:val="17"/>
              </w:rPr>
              <w:t>7</w:t>
            </w:r>
          </w:p>
        </w:tc>
        <w:tc>
          <w:tcPr>
            <w:tcW w:w="450" w:type="dxa"/>
          </w:tcPr>
          <w:p w:rsidR="003027D2" w:rsidRPr="002C2EDF" w:rsidRDefault="003027D2" w:rsidP="003027D2">
            <w:pPr>
              <w:jc w:val="center"/>
              <w:rPr>
                <w:sz w:val="17"/>
                <w:szCs w:val="17"/>
              </w:rPr>
            </w:pPr>
            <w:r w:rsidRPr="002C2EDF">
              <w:rPr>
                <w:sz w:val="17"/>
                <w:szCs w:val="17"/>
              </w:rPr>
              <w:t>8</w:t>
            </w:r>
          </w:p>
        </w:tc>
        <w:tc>
          <w:tcPr>
            <w:tcW w:w="450" w:type="dxa"/>
          </w:tcPr>
          <w:p w:rsidR="003027D2" w:rsidRPr="002C2EDF" w:rsidRDefault="003027D2" w:rsidP="003027D2">
            <w:pPr>
              <w:jc w:val="center"/>
              <w:rPr>
                <w:sz w:val="17"/>
                <w:szCs w:val="17"/>
              </w:rPr>
            </w:pPr>
            <w:r w:rsidRPr="002C2EDF">
              <w:rPr>
                <w:sz w:val="17"/>
                <w:szCs w:val="17"/>
              </w:rPr>
              <w:t>9</w:t>
            </w:r>
          </w:p>
        </w:tc>
        <w:tc>
          <w:tcPr>
            <w:tcW w:w="450" w:type="dxa"/>
          </w:tcPr>
          <w:p w:rsidR="003027D2" w:rsidRPr="002C2EDF" w:rsidRDefault="003027D2" w:rsidP="003027D2">
            <w:pPr>
              <w:jc w:val="center"/>
              <w:rPr>
                <w:sz w:val="17"/>
                <w:szCs w:val="17"/>
              </w:rPr>
            </w:pPr>
            <w:r w:rsidRPr="002C2EDF">
              <w:rPr>
                <w:sz w:val="17"/>
                <w:szCs w:val="17"/>
              </w:rPr>
              <w:t>10</w:t>
            </w:r>
          </w:p>
        </w:tc>
        <w:tc>
          <w:tcPr>
            <w:tcW w:w="450" w:type="dxa"/>
          </w:tcPr>
          <w:p w:rsidR="003027D2" w:rsidRPr="002830BC" w:rsidRDefault="003027D2" w:rsidP="003027D2">
            <w:pPr>
              <w:jc w:val="center"/>
              <w:rPr>
                <w:sz w:val="17"/>
                <w:szCs w:val="17"/>
              </w:rPr>
            </w:pPr>
            <w:r w:rsidRPr="002830BC">
              <w:rPr>
                <w:sz w:val="17"/>
                <w:szCs w:val="17"/>
              </w:rPr>
              <w:t>11</w:t>
            </w:r>
          </w:p>
        </w:tc>
        <w:tc>
          <w:tcPr>
            <w:tcW w:w="450" w:type="dxa"/>
          </w:tcPr>
          <w:p w:rsidR="003027D2" w:rsidRPr="00AB3B84" w:rsidRDefault="003027D2" w:rsidP="003027D2">
            <w:pPr>
              <w:jc w:val="center"/>
              <w:rPr>
                <w:sz w:val="17"/>
                <w:szCs w:val="17"/>
              </w:rPr>
            </w:pPr>
            <w:r w:rsidRPr="00AB3B84">
              <w:rPr>
                <w:sz w:val="17"/>
                <w:szCs w:val="17"/>
              </w:rPr>
              <w:t>1</w:t>
            </w:r>
            <w:r>
              <w:rPr>
                <w:sz w:val="17"/>
                <w:szCs w:val="17"/>
              </w:rPr>
              <w:t>2</w:t>
            </w:r>
          </w:p>
        </w:tc>
        <w:tc>
          <w:tcPr>
            <w:tcW w:w="450" w:type="dxa"/>
          </w:tcPr>
          <w:p w:rsidR="003027D2" w:rsidRPr="00AB3B84" w:rsidRDefault="003027D2" w:rsidP="003027D2">
            <w:pPr>
              <w:jc w:val="center"/>
              <w:rPr>
                <w:sz w:val="17"/>
                <w:szCs w:val="17"/>
              </w:rPr>
            </w:pPr>
            <w:r w:rsidRPr="00AB3B84">
              <w:rPr>
                <w:sz w:val="17"/>
                <w:szCs w:val="17"/>
              </w:rPr>
              <w:t>1</w:t>
            </w:r>
            <w:r>
              <w:rPr>
                <w:sz w:val="17"/>
                <w:szCs w:val="17"/>
              </w:rPr>
              <w:t>3</w:t>
            </w:r>
          </w:p>
        </w:tc>
        <w:tc>
          <w:tcPr>
            <w:tcW w:w="450" w:type="dxa"/>
          </w:tcPr>
          <w:p w:rsidR="003027D2" w:rsidRPr="00AB3B84" w:rsidRDefault="003027D2" w:rsidP="003027D2">
            <w:pPr>
              <w:jc w:val="center"/>
              <w:rPr>
                <w:sz w:val="17"/>
                <w:szCs w:val="17"/>
              </w:rPr>
            </w:pPr>
            <w:r w:rsidRPr="00AB3B84">
              <w:rPr>
                <w:sz w:val="17"/>
                <w:szCs w:val="17"/>
              </w:rPr>
              <w:t>1</w:t>
            </w:r>
            <w:r>
              <w:rPr>
                <w:sz w:val="17"/>
                <w:szCs w:val="17"/>
              </w:rPr>
              <w:t>4</w:t>
            </w:r>
          </w:p>
        </w:tc>
        <w:tc>
          <w:tcPr>
            <w:tcW w:w="450" w:type="dxa"/>
          </w:tcPr>
          <w:p w:rsidR="003027D2" w:rsidRPr="00AB3B84" w:rsidRDefault="003027D2" w:rsidP="003027D2">
            <w:pPr>
              <w:jc w:val="center"/>
              <w:rPr>
                <w:sz w:val="17"/>
                <w:szCs w:val="17"/>
              </w:rPr>
            </w:pPr>
            <w:r w:rsidRPr="00AB3B84">
              <w:rPr>
                <w:sz w:val="17"/>
                <w:szCs w:val="17"/>
              </w:rPr>
              <w:t>1</w:t>
            </w:r>
            <w:r>
              <w:rPr>
                <w:sz w:val="17"/>
                <w:szCs w:val="17"/>
              </w:rPr>
              <w:t>5</w:t>
            </w:r>
          </w:p>
        </w:tc>
        <w:tc>
          <w:tcPr>
            <w:tcW w:w="450" w:type="dxa"/>
          </w:tcPr>
          <w:p w:rsidR="003027D2" w:rsidRPr="00AB3B84" w:rsidRDefault="003027D2" w:rsidP="003027D2">
            <w:pPr>
              <w:jc w:val="center"/>
              <w:rPr>
                <w:sz w:val="17"/>
                <w:szCs w:val="17"/>
              </w:rPr>
            </w:pPr>
            <w:r>
              <w:rPr>
                <w:sz w:val="17"/>
                <w:szCs w:val="17"/>
              </w:rPr>
              <w:t>16</w:t>
            </w:r>
          </w:p>
        </w:tc>
        <w:tc>
          <w:tcPr>
            <w:tcW w:w="450" w:type="dxa"/>
          </w:tcPr>
          <w:p w:rsidR="003027D2" w:rsidRPr="00AB3B84" w:rsidRDefault="003027D2" w:rsidP="003027D2">
            <w:pPr>
              <w:jc w:val="center"/>
              <w:rPr>
                <w:sz w:val="17"/>
                <w:szCs w:val="17"/>
              </w:rPr>
            </w:pPr>
            <w:r>
              <w:rPr>
                <w:sz w:val="17"/>
                <w:szCs w:val="17"/>
              </w:rPr>
              <w:t>17</w:t>
            </w:r>
          </w:p>
        </w:tc>
        <w:tc>
          <w:tcPr>
            <w:tcW w:w="450" w:type="dxa"/>
          </w:tcPr>
          <w:p w:rsidR="003027D2" w:rsidRPr="00AB3B84" w:rsidRDefault="003027D2" w:rsidP="003027D2">
            <w:pPr>
              <w:jc w:val="center"/>
              <w:rPr>
                <w:sz w:val="17"/>
                <w:szCs w:val="17"/>
              </w:rPr>
            </w:pPr>
            <w:r>
              <w:rPr>
                <w:sz w:val="17"/>
                <w:szCs w:val="17"/>
              </w:rPr>
              <w:t>18</w:t>
            </w:r>
          </w:p>
        </w:tc>
        <w:tc>
          <w:tcPr>
            <w:tcW w:w="450" w:type="dxa"/>
          </w:tcPr>
          <w:p w:rsidR="003027D2" w:rsidRPr="00AB3B84" w:rsidRDefault="003027D2" w:rsidP="003027D2">
            <w:pPr>
              <w:jc w:val="center"/>
              <w:rPr>
                <w:sz w:val="17"/>
                <w:szCs w:val="17"/>
              </w:rPr>
            </w:pPr>
            <w:r>
              <w:rPr>
                <w:sz w:val="17"/>
                <w:szCs w:val="17"/>
              </w:rPr>
              <w:t>19</w:t>
            </w:r>
          </w:p>
        </w:tc>
        <w:tc>
          <w:tcPr>
            <w:tcW w:w="450" w:type="dxa"/>
          </w:tcPr>
          <w:p w:rsidR="003027D2" w:rsidRPr="00AB3B84" w:rsidRDefault="003027D2" w:rsidP="003027D2">
            <w:pPr>
              <w:jc w:val="center"/>
              <w:rPr>
                <w:sz w:val="17"/>
                <w:szCs w:val="17"/>
              </w:rPr>
            </w:pPr>
            <w:r>
              <w:rPr>
                <w:sz w:val="17"/>
                <w:szCs w:val="17"/>
              </w:rPr>
              <w:t>20</w:t>
            </w:r>
          </w:p>
        </w:tc>
        <w:tc>
          <w:tcPr>
            <w:tcW w:w="450" w:type="dxa"/>
          </w:tcPr>
          <w:p w:rsidR="003027D2" w:rsidRPr="00AB3B84" w:rsidRDefault="003027D2" w:rsidP="003027D2">
            <w:pPr>
              <w:jc w:val="center"/>
              <w:rPr>
                <w:sz w:val="17"/>
                <w:szCs w:val="17"/>
              </w:rPr>
            </w:pPr>
            <w:r>
              <w:rPr>
                <w:sz w:val="17"/>
                <w:szCs w:val="17"/>
              </w:rPr>
              <w:t>21</w:t>
            </w:r>
          </w:p>
        </w:tc>
      </w:tr>
      <w:tr w:rsidR="003027D2" w:rsidRPr="00C9085E" w:rsidTr="003027D2">
        <w:tc>
          <w:tcPr>
            <w:tcW w:w="1998" w:type="dxa"/>
          </w:tcPr>
          <w:p w:rsidR="003027D2" w:rsidRPr="005923DE" w:rsidRDefault="003027D2" w:rsidP="003027D2">
            <w:pPr>
              <w:rPr>
                <w:color w:val="FF0000"/>
                <w:sz w:val="17"/>
                <w:szCs w:val="17"/>
              </w:rPr>
            </w:pPr>
            <w:r w:rsidRPr="005923DE">
              <w:rPr>
                <w:color w:val="FF0000"/>
                <w:sz w:val="17"/>
                <w:szCs w:val="17"/>
              </w:rPr>
              <w:t>1: Word Problems</w:t>
            </w:r>
          </w:p>
        </w:tc>
        <w:tc>
          <w:tcPr>
            <w:tcW w:w="540" w:type="dxa"/>
          </w:tcPr>
          <w:p w:rsidR="003027D2" w:rsidRPr="00F61D1D" w:rsidRDefault="003027D2" w:rsidP="003027D2">
            <w:pPr>
              <w:jc w:val="center"/>
              <w:rPr>
                <w:sz w:val="17"/>
                <w:szCs w:val="17"/>
              </w:rPr>
            </w:pPr>
            <w:r w:rsidRPr="00F61D1D">
              <w:rPr>
                <w:sz w:val="17"/>
                <w:szCs w:val="17"/>
              </w:rPr>
              <w:t>2.8</w:t>
            </w:r>
          </w:p>
        </w:tc>
        <w:tc>
          <w:tcPr>
            <w:tcW w:w="540" w:type="dxa"/>
          </w:tcPr>
          <w:p w:rsidR="003027D2" w:rsidRPr="00F61D1D" w:rsidRDefault="003027D2" w:rsidP="003027D2">
            <w:pPr>
              <w:jc w:val="center"/>
              <w:rPr>
                <w:sz w:val="17"/>
                <w:szCs w:val="17"/>
              </w:rPr>
            </w:pPr>
            <w:r w:rsidRPr="00F61D1D">
              <w:rPr>
                <w:sz w:val="17"/>
                <w:szCs w:val="17"/>
              </w:rPr>
              <w:t>3.2</w:t>
            </w:r>
          </w:p>
        </w:tc>
        <w:tc>
          <w:tcPr>
            <w:tcW w:w="450" w:type="dxa"/>
          </w:tcPr>
          <w:p w:rsidR="003027D2" w:rsidRPr="00F61D1D" w:rsidRDefault="003027D2" w:rsidP="003027D2">
            <w:pPr>
              <w:jc w:val="center"/>
              <w:rPr>
                <w:sz w:val="17"/>
                <w:szCs w:val="17"/>
              </w:rPr>
            </w:pPr>
            <w:r w:rsidRPr="00F61D1D">
              <w:rPr>
                <w:sz w:val="17"/>
                <w:szCs w:val="17"/>
              </w:rPr>
              <w:t>--</w:t>
            </w:r>
          </w:p>
        </w:tc>
        <w:tc>
          <w:tcPr>
            <w:tcW w:w="450" w:type="dxa"/>
          </w:tcPr>
          <w:p w:rsidR="003027D2" w:rsidRPr="00F61D1D"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5923DE" w:rsidRDefault="003027D2" w:rsidP="003027D2">
            <w:pPr>
              <w:rPr>
                <w:color w:val="FF0000"/>
                <w:sz w:val="17"/>
                <w:szCs w:val="17"/>
              </w:rPr>
            </w:pPr>
            <w:r w:rsidRPr="005923DE">
              <w:rPr>
                <w:color w:val="FF0000"/>
                <w:sz w:val="17"/>
                <w:szCs w:val="17"/>
              </w:rPr>
              <w:t>2: Comp:  Arithmetic</w:t>
            </w:r>
          </w:p>
        </w:tc>
        <w:tc>
          <w:tcPr>
            <w:tcW w:w="540" w:type="dxa"/>
          </w:tcPr>
          <w:p w:rsidR="003027D2" w:rsidRPr="00F61D1D" w:rsidRDefault="003027D2" w:rsidP="003027D2">
            <w:pPr>
              <w:jc w:val="center"/>
              <w:rPr>
                <w:sz w:val="17"/>
                <w:szCs w:val="17"/>
              </w:rPr>
            </w:pPr>
            <w:r w:rsidRPr="00F61D1D">
              <w:rPr>
                <w:sz w:val="17"/>
                <w:szCs w:val="17"/>
              </w:rPr>
              <w:t>25.4</w:t>
            </w:r>
          </w:p>
        </w:tc>
        <w:tc>
          <w:tcPr>
            <w:tcW w:w="540" w:type="dxa"/>
          </w:tcPr>
          <w:p w:rsidR="003027D2" w:rsidRPr="00F61D1D" w:rsidRDefault="003027D2" w:rsidP="003027D2">
            <w:pPr>
              <w:jc w:val="center"/>
              <w:rPr>
                <w:sz w:val="17"/>
                <w:szCs w:val="17"/>
              </w:rPr>
            </w:pPr>
            <w:r w:rsidRPr="00F61D1D">
              <w:rPr>
                <w:sz w:val="17"/>
                <w:szCs w:val="17"/>
              </w:rPr>
              <w:t>12.2</w:t>
            </w:r>
          </w:p>
        </w:tc>
        <w:tc>
          <w:tcPr>
            <w:tcW w:w="450" w:type="dxa"/>
          </w:tcPr>
          <w:p w:rsidR="003027D2" w:rsidRPr="00F61D1D" w:rsidRDefault="003027D2" w:rsidP="003027D2">
            <w:pPr>
              <w:jc w:val="center"/>
              <w:rPr>
                <w:sz w:val="17"/>
                <w:szCs w:val="17"/>
              </w:rPr>
            </w:pPr>
            <w:r w:rsidRPr="00F61D1D">
              <w:rPr>
                <w:sz w:val="17"/>
                <w:szCs w:val="17"/>
              </w:rPr>
              <w:t>64</w:t>
            </w:r>
          </w:p>
        </w:tc>
        <w:tc>
          <w:tcPr>
            <w:tcW w:w="450" w:type="dxa"/>
          </w:tcPr>
          <w:p w:rsidR="003027D2" w:rsidRPr="00F61D1D" w:rsidRDefault="003027D2" w:rsidP="003027D2">
            <w:pPr>
              <w:jc w:val="center"/>
              <w:rPr>
                <w:sz w:val="17"/>
                <w:szCs w:val="17"/>
              </w:rPr>
            </w:pPr>
            <w:r w:rsidRPr="00F61D1D">
              <w:rPr>
                <w:sz w:val="17"/>
                <w:szCs w:val="17"/>
              </w:rPr>
              <w:t>--</w:t>
            </w:r>
          </w:p>
        </w:tc>
        <w:tc>
          <w:tcPr>
            <w:tcW w:w="450" w:type="dxa"/>
          </w:tcPr>
          <w:p w:rsidR="003027D2" w:rsidRPr="00F61D1D"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5923DE" w:rsidRDefault="003027D2" w:rsidP="003027D2">
            <w:pPr>
              <w:rPr>
                <w:color w:val="FF0000"/>
                <w:sz w:val="17"/>
                <w:szCs w:val="17"/>
              </w:rPr>
            </w:pPr>
            <w:r w:rsidRPr="005923DE">
              <w:rPr>
                <w:color w:val="FF0000"/>
                <w:sz w:val="17"/>
                <w:szCs w:val="17"/>
              </w:rPr>
              <w:t>3: Fractions: Addition</w:t>
            </w:r>
          </w:p>
        </w:tc>
        <w:tc>
          <w:tcPr>
            <w:tcW w:w="540" w:type="dxa"/>
          </w:tcPr>
          <w:p w:rsidR="003027D2" w:rsidRPr="00F61D1D" w:rsidRDefault="003027D2" w:rsidP="003027D2">
            <w:pPr>
              <w:jc w:val="center"/>
              <w:rPr>
                <w:sz w:val="17"/>
                <w:szCs w:val="17"/>
              </w:rPr>
            </w:pPr>
            <w:r w:rsidRPr="00F61D1D">
              <w:rPr>
                <w:sz w:val="17"/>
                <w:szCs w:val="17"/>
              </w:rPr>
              <w:t>6.4</w:t>
            </w:r>
          </w:p>
        </w:tc>
        <w:tc>
          <w:tcPr>
            <w:tcW w:w="540" w:type="dxa"/>
          </w:tcPr>
          <w:p w:rsidR="003027D2" w:rsidRPr="00F61D1D" w:rsidRDefault="003027D2" w:rsidP="003027D2">
            <w:pPr>
              <w:jc w:val="center"/>
              <w:rPr>
                <w:sz w:val="17"/>
                <w:szCs w:val="17"/>
              </w:rPr>
            </w:pPr>
            <w:r w:rsidRPr="00F61D1D">
              <w:rPr>
                <w:sz w:val="17"/>
                <w:szCs w:val="17"/>
              </w:rPr>
              <w:t>3.7</w:t>
            </w:r>
          </w:p>
        </w:tc>
        <w:tc>
          <w:tcPr>
            <w:tcW w:w="450" w:type="dxa"/>
          </w:tcPr>
          <w:p w:rsidR="003027D2" w:rsidRPr="00F61D1D" w:rsidRDefault="003027D2" w:rsidP="003027D2">
            <w:pPr>
              <w:jc w:val="center"/>
              <w:rPr>
                <w:sz w:val="17"/>
                <w:szCs w:val="17"/>
              </w:rPr>
            </w:pPr>
            <w:r w:rsidRPr="00F61D1D">
              <w:rPr>
                <w:sz w:val="17"/>
                <w:szCs w:val="17"/>
              </w:rPr>
              <w:t>56</w:t>
            </w:r>
          </w:p>
        </w:tc>
        <w:tc>
          <w:tcPr>
            <w:tcW w:w="450" w:type="dxa"/>
          </w:tcPr>
          <w:p w:rsidR="003027D2" w:rsidRPr="00F61D1D" w:rsidRDefault="003027D2" w:rsidP="003027D2">
            <w:pPr>
              <w:jc w:val="center"/>
              <w:rPr>
                <w:sz w:val="17"/>
                <w:szCs w:val="17"/>
              </w:rPr>
            </w:pPr>
            <w:r w:rsidRPr="00F61D1D">
              <w:rPr>
                <w:sz w:val="17"/>
                <w:szCs w:val="17"/>
              </w:rPr>
              <w:t>58</w:t>
            </w:r>
          </w:p>
        </w:tc>
        <w:tc>
          <w:tcPr>
            <w:tcW w:w="450" w:type="dxa"/>
          </w:tcPr>
          <w:p w:rsidR="003027D2" w:rsidRPr="00F61D1D" w:rsidRDefault="003027D2" w:rsidP="003027D2">
            <w:pPr>
              <w:jc w:val="center"/>
              <w:rPr>
                <w:sz w:val="17"/>
                <w:szCs w:val="17"/>
              </w:rPr>
            </w:pPr>
            <w:r w:rsidRPr="00F61D1D">
              <w:rPr>
                <w:sz w:val="17"/>
                <w:szCs w:val="17"/>
              </w:rPr>
              <w:t>--</w:t>
            </w:r>
          </w:p>
        </w:tc>
        <w:tc>
          <w:tcPr>
            <w:tcW w:w="450" w:type="dxa"/>
          </w:tcPr>
          <w:p w:rsidR="003027D2" w:rsidRPr="00F61D1D" w:rsidRDefault="003027D2" w:rsidP="003027D2">
            <w:pPr>
              <w:jc w:val="center"/>
              <w:rPr>
                <w:sz w:val="17"/>
                <w:szCs w:val="17"/>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5923DE" w:rsidRDefault="003027D2" w:rsidP="003027D2">
            <w:pPr>
              <w:rPr>
                <w:color w:val="FF0000"/>
                <w:sz w:val="17"/>
                <w:szCs w:val="17"/>
              </w:rPr>
            </w:pPr>
            <w:r w:rsidRPr="005923DE">
              <w:rPr>
                <w:color w:val="FF0000"/>
                <w:sz w:val="17"/>
                <w:szCs w:val="17"/>
              </w:rPr>
              <w:t xml:space="preserve">4: Fractions: Comparison </w:t>
            </w:r>
          </w:p>
        </w:tc>
        <w:tc>
          <w:tcPr>
            <w:tcW w:w="540" w:type="dxa"/>
          </w:tcPr>
          <w:p w:rsidR="003027D2" w:rsidRPr="00F61D1D" w:rsidRDefault="003027D2" w:rsidP="003027D2">
            <w:pPr>
              <w:jc w:val="center"/>
              <w:rPr>
                <w:sz w:val="17"/>
                <w:szCs w:val="17"/>
              </w:rPr>
            </w:pPr>
            <w:r>
              <w:rPr>
                <w:sz w:val="17"/>
                <w:szCs w:val="17"/>
              </w:rPr>
              <w:t>22.2</w:t>
            </w:r>
          </w:p>
        </w:tc>
        <w:tc>
          <w:tcPr>
            <w:tcW w:w="540" w:type="dxa"/>
          </w:tcPr>
          <w:p w:rsidR="003027D2" w:rsidRPr="00F61D1D" w:rsidRDefault="003027D2" w:rsidP="003027D2">
            <w:pPr>
              <w:jc w:val="center"/>
              <w:rPr>
                <w:sz w:val="17"/>
                <w:szCs w:val="17"/>
              </w:rPr>
            </w:pPr>
            <w:r>
              <w:rPr>
                <w:sz w:val="17"/>
                <w:szCs w:val="17"/>
              </w:rPr>
              <w:t>16.7</w:t>
            </w:r>
          </w:p>
        </w:tc>
        <w:tc>
          <w:tcPr>
            <w:tcW w:w="450" w:type="dxa"/>
          </w:tcPr>
          <w:p w:rsidR="003027D2" w:rsidRPr="00F61D1D" w:rsidRDefault="003027D2" w:rsidP="003027D2">
            <w:pPr>
              <w:jc w:val="center"/>
              <w:rPr>
                <w:sz w:val="17"/>
                <w:szCs w:val="17"/>
              </w:rPr>
            </w:pPr>
            <w:r w:rsidRPr="00F61D1D">
              <w:rPr>
                <w:sz w:val="17"/>
                <w:szCs w:val="17"/>
              </w:rPr>
              <w:t>52</w:t>
            </w:r>
          </w:p>
        </w:tc>
        <w:tc>
          <w:tcPr>
            <w:tcW w:w="450" w:type="dxa"/>
          </w:tcPr>
          <w:p w:rsidR="003027D2" w:rsidRPr="00F61D1D" w:rsidRDefault="003027D2" w:rsidP="003027D2">
            <w:pPr>
              <w:jc w:val="center"/>
              <w:rPr>
                <w:sz w:val="17"/>
                <w:szCs w:val="17"/>
              </w:rPr>
            </w:pPr>
            <w:r w:rsidRPr="00F61D1D">
              <w:rPr>
                <w:sz w:val="17"/>
                <w:szCs w:val="17"/>
              </w:rPr>
              <w:t>51</w:t>
            </w:r>
          </w:p>
        </w:tc>
        <w:tc>
          <w:tcPr>
            <w:tcW w:w="450" w:type="dxa"/>
          </w:tcPr>
          <w:p w:rsidR="003027D2" w:rsidRPr="00F61D1D" w:rsidRDefault="003027D2" w:rsidP="003027D2">
            <w:pPr>
              <w:jc w:val="center"/>
              <w:rPr>
                <w:sz w:val="17"/>
                <w:szCs w:val="17"/>
              </w:rPr>
            </w:pPr>
            <w:r w:rsidRPr="00F61D1D">
              <w:rPr>
                <w:sz w:val="17"/>
                <w:szCs w:val="17"/>
              </w:rPr>
              <w:t>48</w:t>
            </w:r>
          </w:p>
        </w:tc>
        <w:tc>
          <w:tcPr>
            <w:tcW w:w="450" w:type="dxa"/>
          </w:tcPr>
          <w:p w:rsidR="003027D2" w:rsidRPr="00F61D1D" w:rsidRDefault="003027D2" w:rsidP="003027D2">
            <w:pPr>
              <w:jc w:val="center"/>
              <w:rPr>
                <w:sz w:val="17"/>
                <w:szCs w:val="17"/>
              </w:rPr>
            </w:pPr>
            <w:r w:rsidRPr="00F61D1D">
              <w:rPr>
                <w:sz w:val="17"/>
                <w:szCs w:val="17"/>
              </w:rPr>
              <w:t>--</w:t>
            </w: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50"/>
                <w:sz w:val="17"/>
                <w:szCs w:val="17"/>
              </w:rPr>
            </w:pPr>
            <w:r w:rsidRPr="007B3715">
              <w:rPr>
                <w:color w:val="00B050"/>
                <w:sz w:val="17"/>
                <w:szCs w:val="17"/>
              </w:rPr>
              <w:t>5: PL: 1</w:t>
            </w:r>
            <w:r w:rsidRPr="007B3715">
              <w:rPr>
                <w:color w:val="00B050"/>
                <w:sz w:val="17"/>
                <w:szCs w:val="17"/>
                <w:vertAlign w:val="superscript"/>
              </w:rPr>
              <w:t>st</w:t>
            </w:r>
            <w:r w:rsidRPr="007B3715">
              <w:rPr>
                <w:color w:val="00B05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78.8</w:t>
            </w:r>
          </w:p>
        </w:tc>
        <w:tc>
          <w:tcPr>
            <w:tcW w:w="540" w:type="dxa"/>
          </w:tcPr>
          <w:p w:rsidR="003027D2" w:rsidRPr="007B3715" w:rsidRDefault="003027D2" w:rsidP="003027D2">
            <w:pPr>
              <w:jc w:val="center"/>
              <w:rPr>
                <w:sz w:val="17"/>
                <w:szCs w:val="17"/>
              </w:rPr>
            </w:pPr>
            <w:r w:rsidRPr="007B3715">
              <w:rPr>
                <w:sz w:val="17"/>
                <w:szCs w:val="17"/>
              </w:rPr>
              <w:t>14.3</w:t>
            </w:r>
          </w:p>
        </w:tc>
        <w:tc>
          <w:tcPr>
            <w:tcW w:w="450" w:type="dxa"/>
          </w:tcPr>
          <w:p w:rsidR="003027D2" w:rsidRPr="00480BE7" w:rsidRDefault="003027D2" w:rsidP="003027D2">
            <w:pPr>
              <w:jc w:val="center"/>
              <w:rPr>
                <w:sz w:val="17"/>
                <w:szCs w:val="17"/>
              </w:rPr>
            </w:pPr>
            <w:r w:rsidRPr="00480BE7">
              <w:rPr>
                <w:sz w:val="17"/>
                <w:szCs w:val="17"/>
              </w:rPr>
              <w:t>31</w:t>
            </w:r>
          </w:p>
        </w:tc>
        <w:tc>
          <w:tcPr>
            <w:tcW w:w="450" w:type="dxa"/>
          </w:tcPr>
          <w:p w:rsidR="003027D2" w:rsidRPr="00480BE7" w:rsidRDefault="003027D2" w:rsidP="003027D2">
            <w:pPr>
              <w:jc w:val="center"/>
              <w:rPr>
                <w:sz w:val="17"/>
                <w:szCs w:val="17"/>
              </w:rPr>
            </w:pPr>
            <w:r w:rsidRPr="00480BE7">
              <w:rPr>
                <w:sz w:val="17"/>
                <w:szCs w:val="17"/>
              </w:rPr>
              <w:t>37</w:t>
            </w:r>
          </w:p>
        </w:tc>
        <w:tc>
          <w:tcPr>
            <w:tcW w:w="450" w:type="dxa"/>
          </w:tcPr>
          <w:p w:rsidR="003027D2" w:rsidRPr="00480BE7" w:rsidRDefault="003027D2" w:rsidP="003027D2">
            <w:pPr>
              <w:jc w:val="center"/>
              <w:rPr>
                <w:sz w:val="17"/>
                <w:szCs w:val="17"/>
              </w:rPr>
            </w:pPr>
            <w:r w:rsidRPr="00480BE7">
              <w:rPr>
                <w:sz w:val="17"/>
                <w:szCs w:val="17"/>
              </w:rPr>
              <w:t>25</w:t>
            </w:r>
          </w:p>
        </w:tc>
        <w:tc>
          <w:tcPr>
            <w:tcW w:w="450" w:type="dxa"/>
          </w:tcPr>
          <w:p w:rsidR="003027D2" w:rsidRPr="00480BE7" w:rsidRDefault="003027D2" w:rsidP="003027D2">
            <w:pPr>
              <w:jc w:val="center"/>
              <w:rPr>
                <w:sz w:val="17"/>
                <w:szCs w:val="17"/>
              </w:rPr>
            </w:pPr>
            <w:r w:rsidRPr="00480BE7">
              <w:rPr>
                <w:sz w:val="17"/>
                <w:szCs w:val="17"/>
              </w:rPr>
              <w:t>38</w:t>
            </w:r>
          </w:p>
        </w:tc>
        <w:tc>
          <w:tcPr>
            <w:tcW w:w="450" w:type="dxa"/>
          </w:tcPr>
          <w:p w:rsidR="003027D2" w:rsidRPr="00480BE7" w:rsidRDefault="003027D2" w:rsidP="003027D2">
            <w:pPr>
              <w:jc w:val="center"/>
              <w:rPr>
                <w:sz w:val="17"/>
                <w:szCs w:val="17"/>
              </w:rPr>
            </w:pPr>
            <w:r w:rsidRPr="00480BE7">
              <w:rPr>
                <w:sz w:val="17"/>
                <w:szCs w:val="17"/>
              </w:rPr>
              <w:t>--</w:t>
            </w: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F0"/>
                <w:sz w:val="17"/>
                <w:szCs w:val="17"/>
              </w:rPr>
            </w:pPr>
            <w:r w:rsidRPr="007B3715">
              <w:rPr>
                <w:color w:val="00B0F0"/>
                <w:sz w:val="17"/>
                <w:szCs w:val="17"/>
              </w:rPr>
              <w:t>6: PL: 5</w:t>
            </w:r>
            <w:r w:rsidRPr="007B3715">
              <w:rPr>
                <w:color w:val="00B0F0"/>
                <w:sz w:val="17"/>
                <w:szCs w:val="17"/>
                <w:vertAlign w:val="superscript"/>
              </w:rPr>
              <w:t>th</w:t>
            </w:r>
            <w:r w:rsidRPr="007B3715">
              <w:rPr>
                <w:color w:val="00B0F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90.0</w:t>
            </w:r>
          </w:p>
        </w:tc>
        <w:tc>
          <w:tcPr>
            <w:tcW w:w="540" w:type="dxa"/>
          </w:tcPr>
          <w:p w:rsidR="003027D2" w:rsidRPr="007B3715" w:rsidRDefault="003027D2" w:rsidP="003027D2">
            <w:pPr>
              <w:jc w:val="center"/>
              <w:rPr>
                <w:sz w:val="17"/>
                <w:szCs w:val="17"/>
              </w:rPr>
            </w:pPr>
            <w:r w:rsidRPr="007B3715">
              <w:rPr>
                <w:sz w:val="17"/>
                <w:szCs w:val="17"/>
              </w:rPr>
              <w:t>13.8</w:t>
            </w:r>
          </w:p>
        </w:tc>
        <w:tc>
          <w:tcPr>
            <w:tcW w:w="450" w:type="dxa"/>
          </w:tcPr>
          <w:p w:rsidR="003027D2" w:rsidRPr="00480BE7" w:rsidRDefault="003027D2" w:rsidP="003027D2">
            <w:pPr>
              <w:jc w:val="center"/>
              <w:rPr>
                <w:sz w:val="17"/>
                <w:szCs w:val="17"/>
              </w:rPr>
            </w:pPr>
            <w:r w:rsidRPr="00480BE7">
              <w:rPr>
                <w:sz w:val="17"/>
                <w:szCs w:val="17"/>
              </w:rPr>
              <w:t>31</w:t>
            </w:r>
          </w:p>
        </w:tc>
        <w:tc>
          <w:tcPr>
            <w:tcW w:w="450" w:type="dxa"/>
          </w:tcPr>
          <w:p w:rsidR="003027D2" w:rsidRPr="00480BE7" w:rsidRDefault="003027D2" w:rsidP="003027D2">
            <w:pPr>
              <w:jc w:val="center"/>
              <w:rPr>
                <w:sz w:val="17"/>
                <w:szCs w:val="17"/>
              </w:rPr>
            </w:pPr>
            <w:r w:rsidRPr="00480BE7">
              <w:rPr>
                <w:sz w:val="17"/>
                <w:szCs w:val="17"/>
              </w:rPr>
              <w:t>30</w:t>
            </w:r>
          </w:p>
        </w:tc>
        <w:tc>
          <w:tcPr>
            <w:tcW w:w="450" w:type="dxa"/>
          </w:tcPr>
          <w:p w:rsidR="003027D2" w:rsidRPr="00480BE7" w:rsidRDefault="003027D2" w:rsidP="003027D2">
            <w:pPr>
              <w:jc w:val="center"/>
              <w:rPr>
                <w:sz w:val="17"/>
                <w:szCs w:val="17"/>
              </w:rPr>
            </w:pPr>
            <w:r w:rsidRPr="00480BE7">
              <w:rPr>
                <w:sz w:val="17"/>
                <w:szCs w:val="17"/>
              </w:rPr>
              <w:t>15</w:t>
            </w:r>
          </w:p>
        </w:tc>
        <w:tc>
          <w:tcPr>
            <w:tcW w:w="450" w:type="dxa"/>
          </w:tcPr>
          <w:p w:rsidR="003027D2" w:rsidRPr="00480BE7" w:rsidRDefault="003027D2" w:rsidP="003027D2">
            <w:pPr>
              <w:jc w:val="center"/>
              <w:rPr>
                <w:sz w:val="17"/>
                <w:szCs w:val="17"/>
              </w:rPr>
            </w:pPr>
            <w:r w:rsidRPr="00480BE7">
              <w:rPr>
                <w:sz w:val="17"/>
                <w:szCs w:val="17"/>
              </w:rPr>
              <w:t>31</w:t>
            </w:r>
          </w:p>
        </w:tc>
        <w:tc>
          <w:tcPr>
            <w:tcW w:w="450" w:type="dxa"/>
          </w:tcPr>
          <w:p w:rsidR="003027D2" w:rsidRPr="002C2EDF" w:rsidRDefault="003027D2" w:rsidP="003027D2">
            <w:pPr>
              <w:jc w:val="center"/>
              <w:rPr>
                <w:sz w:val="17"/>
                <w:szCs w:val="17"/>
              </w:rPr>
            </w:pPr>
            <w:r w:rsidRPr="002C2EDF">
              <w:rPr>
                <w:sz w:val="17"/>
                <w:szCs w:val="17"/>
              </w:rPr>
              <w:t>73</w:t>
            </w:r>
          </w:p>
        </w:tc>
        <w:tc>
          <w:tcPr>
            <w:tcW w:w="450" w:type="dxa"/>
          </w:tcPr>
          <w:p w:rsidR="003027D2" w:rsidRPr="002C2EDF" w:rsidRDefault="003027D2" w:rsidP="003027D2">
            <w:pPr>
              <w:jc w:val="center"/>
              <w:rPr>
                <w:sz w:val="17"/>
                <w:szCs w:val="17"/>
              </w:rPr>
            </w:pPr>
            <w:r w:rsidRPr="002C2EDF">
              <w:rPr>
                <w:sz w:val="17"/>
                <w:szCs w:val="17"/>
              </w:rPr>
              <w:t>--</w:t>
            </w: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881A5E" w:rsidRDefault="003027D2" w:rsidP="003027D2">
            <w:pPr>
              <w:jc w:val="center"/>
              <w:rPr>
                <w:sz w:val="17"/>
                <w:szCs w:val="17"/>
                <w:highlight w:val="yellow"/>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50"/>
                <w:sz w:val="17"/>
                <w:szCs w:val="17"/>
              </w:rPr>
            </w:pPr>
            <w:r w:rsidRPr="007B3715">
              <w:rPr>
                <w:color w:val="00B050"/>
                <w:sz w:val="17"/>
                <w:szCs w:val="17"/>
              </w:rPr>
              <w:t>7: VSSP: 1</w:t>
            </w:r>
            <w:r w:rsidRPr="007B3715">
              <w:rPr>
                <w:color w:val="00B050"/>
                <w:sz w:val="17"/>
                <w:szCs w:val="17"/>
                <w:vertAlign w:val="superscript"/>
              </w:rPr>
              <w:t>st</w:t>
            </w:r>
            <w:r w:rsidRPr="007B3715">
              <w:rPr>
                <w:color w:val="00B05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28.1</w:t>
            </w:r>
          </w:p>
        </w:tc>
        <w:tc>
          <w:tcPr>
            <w:tcW w:w="540" w:type="dxa"/>
          </w:tcPr>
          <w:p w:rsidR="003027D2" w:rsidRPr="007B3715" w:rsidRDefault="003027D2" w:rsidP="003027D2">
            <w:pPr>
              <w:jc w:val="center"/>
              <w:rPr>
                <w:sz w:val="17"/>
                <w:szCs w:val="17"/>
              </w:rPr>
            </w:pPr>
            <w:r w:rsidRPr="007B3715">
              <w:rPr>
                <w:sz w:val="17"/>
                <w:szCs w:val="17"/>
              </w:rPr>
              <w:t>7.1</w:t>
            </w:r>
          </w:p>
        </w:tc>
        <w:tc>
          <w:tcPr>
            <w:tcW w:w="450" w:type="dxa"/>
          </w:tcPr>
          <w:p w:rsidR="003027D2" w:rsidRPr="00480BE7" w:rsidRDefault="003027D2" w:rsidP="003027D2">
            <w:pPr>
              <w:jc w:val="center"/>
              <w:rPr>
                <w:sz w:val="17"/>
                <w:szCs w:val="17"/>
              </w:rPr>
            </w:pPr>
            <w:r w:rsidRPr="00480BE7">
              <w:rPr>
                <w:sz w:val="17"/>
                <w:szCs w:val="17"/>
              </w:rPr>
              <w:t>27</w:t>
            </w:r>
          </w:p>
        </w:tc>
        <w:tc>
          <w:tcPr>
            <w:tcW w:w="450" w:type="dxa"/>
          </w:tcPr>
          <w:p w:rsidR="003027D2" w:rsidRPr="00480BE7" w:rsidRDefault="003027D2" w:rsidP="003027D2">
            <w:pPr>
              <w:jc w:val="center"/>
              <w:rPr>
                <w:sz w:val="17"/>
                <w:szCs w:val="17"/>
              </w:rPr>
            </w:pPr>
            <w:r w:rsidRPr="00480BE7">
              <w:rPr>
                <w:sz w:val="17"/>
                <w:szCs w:val="17"/>
              </w:rPr>
              <w:t>41</w:t>
            </w:r>
          </w:p>
        </w:tc>
        <w:tc>
          <w:tcPr>
            <w:tcW w:w="450" w:type="dxa"/>
          </w:tcPr>
          <w:p w:rsidR="003027D2" w:rsidRPr="00480BE7" w:rsidRDefault="003027D2" w:rsidP="003027D2">
            <w:pPr>
              <w:jc w:val="center"/>
              <w:rPr>
                <w:sz w:val="17"/>
                <w:szCs w:val="17"/>
              </w:rPr>
            </w:pPr>
            <w:r w:rsidRPr="00480BE7">
              <w:rPr>
                <w:sz w:val="17"/>
                <w:szCs w:val="17"/>
              </w:rPr>
              <w:t>27</w:t>
            </w:r>
          </w:p>
        </w:tc>
        <w:tc>
          <w:tcPr>
            <w:tcW w:w="450" w:type="dxa"/>
          </w:tcPr>
          <w:p w:rsidR="003027D2" w:rsidRPr="00480BE7" w:rsidRDefault="003027D2" w:rsidP="003027D2">
            <w:pPr>
              <w:jc w:val="center"/>
              <w:rPr>
                <w:sz w:val="17"/>
                <w:szCs w:val="17"/>
              </w:rPr>
            </w:pPr>
            <w:r w:rsidRPr="00480BE7">
              <w:rPr>
                <w:sz w:val="17"/>
                <w:szCs w:val="17"/>
              </w:rPr>
              <w:t>27</w:t>
            </w:r>
          </w:p>
        </w:tc>
        <w:tc>
          <w:tcPr>
            <w:tcW w:w="450" w:type="dxa"/>
          </w:tcPr>
          <w:p w:rsidR="003027D2" w:rsidRPr="002C2EDF" w:rsidRDefault="003027D2" w:rsidP="003027D2">
            <w:pPr>
              <w:jc w:val="center"/>
              <w:rPr>
                <w:sz w:val="17"/>
                <w:szCs w:val="17"/>
              </w:rPr>
            </w:pPr>
            <w:r w:rsidRPr="002C2EDF">
              <w:rPr>
                <w:sz w:val="17"/>
                <w:szCs w:val="17"/>
              </w:rPr>
              <w:t>45</w:t>
            </w:r>
          </w:p>
        </w:tc>
        <w:tc>
          <w:tcPr>
            <w:tcW w:w="450" w:type="dxa"/>
          </w:tcPr>
          <w:p w:rsidR="003027D2" w:rsidRPr="002C2EDF" w:rsidRDefault="003027D2" w:rsidP="003027D2">
            <w:pPr>
              <w:jc w:val="center"/>
              <w:rPr>
                <w:sz w:val="17"/>
                <w:szCs w:val="17"/>
              </w:rPr>
            </w:pPr>
            <w:r w:rsidRPr="002C2EDF">
              <w:rPr>
                <w:sz w:val="17"/>
                <w:szCs w:val="17"/>
              </w:rPr>
              <w:t>25</w:t>
            </w:r>
          </w:p>
        </w:tc>
        <w:tc>
          <w:tcPr>
            <w:tcW w:w="450" w:type="dxa"/>
          </w:tcPr>
          <w:p w:rsidR="003027D2" w:rsidRPr="004A3E07" w:rsidRDefault="003027D2" w:rsidP="003027D2">
            <w:pPr>
              <w:jc w:val="center"/>
              <w:rPr>
                <w:sz w:val="17"/>
                <w:szCs w:val="17"/>
              </w:rPr>
            </w:pPr>
            <w:r w:rsidRPr="004A3E07">
              <w:rPr>
                <w:sz w:val="17"/>
                <w:szCs w:val="17"/>
              </w:rPr>
              <w:t>---</w:t>
            </w:r>
          </w:p>
        </w:tc>
        <w:tc>
          <w:tcPr>
            <w:tcW w:w="450" w:type="dxa"/>
          </w:tcPr>
          <w:p w:rsidR="003027D2" w:rsidRPr="004A3E07" w:rsidRDefault="003027D2" w:rsidP="003027D2">
            <w:pPr>
              <w:jc w:val="center"/>
              <w:rPr>
                <w:sz w:val="17"/>
                <w:szCs w:val="17"/>
              </w:rPr>
            </w:pPr>
          </w:p>
        </w:tc>
        <w:tc>
          <w:tcPr>
            <w:tcW w:w="450" w:type="dxa"/>
          </w:tcPr>
          <w:p w:rsidR="003027D2" w:rsidRPr="004A3E07" w:rsidRDefault="003027D2" w:rsidP="003027D2">
            <w:pPr>
              <w:jc w:val="center"/>
              <w:rPr>
                <w:sz w:val="17"/>
                <w:szCs w:val="17"/>
              </w:rPr>
            </w:pPr>
          </w:p>
        </w:tc>
        <w:tc>
          <w:tcPr>
            <w:tcW w:w="450" w:type="dxa"/>
          </w:tcPr>
          <w:p w:rsidR="003027D2" w:rsidRPr="004A3E07" w:rsidRDefault="003027D2" w:rsidP="003027D2">
            <w:pPr>
              <w:jc w:val="center"/>
              <w:rPr>
                <w:sz w:val="17"/>
                <w:szCs w:val="17"/>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F0"/>
                <w:sz w:val="17"/>
                <w:szCs w:val="17"/>
              </w:rPr>
            </w:pPr>
            <w:r w:rsidRPr="007B3715">
              <w:rPr>
                <w:color w:val="00B0F0"/>
                <w:sz w:val="17"/>
                <w:szCs w:val="17"/>
              </w:rPr>
              <w:t>8: VSSP: 5</w:t>
            </w:r>
            <w:r w:rsidRPr="007B3715">
              <w:rPr>
                <w:color w:val="00B0F0"/>
                <w:sz w:val="17"/>
                <w:szCs w:val="17"/>
                <w:vertAlign w:val="superscript"/>
              </w:rPr>
              <w:t>th</w:t>
            </w:r>
            <w:r w:rsidRPr="007B3715">
              <w:rPr>
                <w:color w:val="00B0F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45.0</w:t>
            </w:r>
          </w:p>
        </w:tc>
        <w:tc>
          <w:tcPr>
            <w:tcW w:w="540" w:type="dxa"/>
          </w:tcPr>
          <w:p w:rsidR="003027D2" w:rsidRPr="007B3715" w:rsidRDefault="003027D2" w:rsidP="003027D2">
            <w:pPr>
              <w:jc w:val="center"/>
              <w:rPr>
                <w:sz w:val="17"/>
                <w:szCs w:val="17"/>
              </w:rPr>
            </w:pPr>
            <w:r w:rsidRPr="007B3715">
              <w:rPr>
                <w:sz w:val="17"/>
                <w:szCs w:val="17"/>
              </w:rPr>
              <w:t>8.8</w:t>
            </w:r>
          </w:p>
        </w:tc>
        <w:tc>
          <w:tcPr>
            <w:tcW w:w="450" w:type="dxa"/>
          </w:tcPr>
          <w:p w:rsidR="003027D2" w:rsidRPr="00480BE7" w:rsidRDefault="003027D2" w:rsidP="003027D2">
            <w:pPr>
              <w:jc w:val="center"/>
              <w:rPr>
                <w:sz w:val="17"/>
                <w:szCs w:val="17"/>
              </w:rPr>
            </w:pPr>
            <w:r w:rsidRPr="00480BE7">
              <w:rPr>
                <w:sz w:val="17"/>
                <w:szCs w:val="17"/>
              </w:rPr>
              <w:t>33</w:t>
            </w:r>
          </w:p>
        </w:tc>
        <w:tc>
          <w:tcPr>
            <w:tcW w:w="450" w:type="dxa"/>
          </w:tcPr>
          <w:p w:rsidR="003027D2" w:rsidRPr="00480BE7" w:rsidRDefault="003027D2" w:rsidP="003027D2">
            <w:pPr>
              <w:jc w:val="center"/>
              <w:rPr>
                <w:sz w:val="17"/>
                <w:szCs w:val="17"/>
              </w:rPr>
            </w:pPr>
            <w:r w:rsidRPr="00480BE7">
              <w:rPr>
                <w:sz w:val="17"/>
                <w:szCs w:val="17"/>
              </w:rPr>
              <w:t>45</w:t>
            </w:r>
          </w:p>
        </w:tc>
        <w:tc>
          <w:tcPr>
            <w:tcW w:w="450" w:type="dxa"/>
          </w:tcPr>
          <w:p w:rsidR="003027D2" w:rsidRPr="00480BE7" w:rsidRDefault="003027D2" w:rsidP="003027D2">
            <w:pPr>
              <w:jc w:val="center"/>
              <w:rPr>
                <w:sz w:val="17"/>
                <w:szCs w:val="17"/>
              </w:rPr>
            </w:pPr>
            <w:r w:rsidRPr="00480BE7">
              <w:rPr>
                <w:sz w:val="17"/>
                <w:szCs w:val="17"/>
              </w:rPr>
              <w:t>41</w:t>
            </w:r>
          </w:p>
        </w:tc>
        <w:tc>
          <w:tcPr>
            <w:tcW w:w="450" w:type="dxa"/>
          </w:tcPr>
          <w:p w:rsidR="003027D2" w:rsidRPr="00480BE7" w:rsidRDefault="003027D2" w:rsidP="003027D2">
            <w:pPr>
              <w:jc w:val="center"/>
              <w:rPr>
                <w:sz w:val="17"/>
                <w:szCs w:val="17"/>
              </w:rPr>
            </w:pPr>
            <w:r w:rsidRPr="00480BE7">
              <w:rPr>
                <w:sz w:val="17"/>
                <w:szCs w:val="17"/>
              </w:rPr>
              <w:t>41</w:t>
            </w:r>
          </w:p>
        </w:tc>
        <w:tc>
          <w:tcPr>
            <w:tcW w:w="450" w:type="dxa"/>
          </w:tcPr>
          <w:p w:rsidR="003027D2" w:rsidRPr="002C2EDF" w:rsidRDefault="003027D2" w:rsidP="003027D2">
            <w:pPr>
              <w:jc w:val="center"/>
              <w:rPr>
                <w:sz w:val="17"/>
                <w:szCs w:val="17"/>
              </w:rPr>
            </w:pPr>
            <w:r w:rsidRPr="002C2EDF">
              <w:rPr>
                <w:sz w:val="17"/>
                <w:szCs w:val="17"/>
              </w:rPr>
              <w:t>30</w:t>
            </w:r>
          </w:p>
        </w:tc>
        <w:tc>
          <w:tcPr>
            <w:tcW w:w="450" w:type="dxa"/>
          </w:tcPr>
          <w:p w:rsidR="003027D2" w:rsidRPr="002C2EDF" w:rsidRDefault="003027D2" w:rsidP="003027D2">
            <w:pPr>
              <w:jc w:val="center"/>
              <w:rPr>
                <w:sz w:val="17"/>
                <w:szCs w:val="17"/>
              </w:rPr>
            </w:pPr>
            <w:r w:rsidRPr="002C2EDF">
              <w:rPr>
                <w:sz w:val="17"/>
                <w:szCs w:val="17"/>
              </w:rPr>
              <w:t>26</w:t>
            </w:r>
          </w:p>
        </w:tc>
        <w:tc>
          <w:tcPr>
            <w:tcW w:w="450" w:type="dxa"/>
          </w:tcPr>
          <w:p w:rsidR="003027D2" w:rsidRPr="004A3E07" w:rsidRDefault="003027D2" w:rsidP="003027D2">
            <w:pPr>
              <w:jc w:val="center"/>
              <w:rPr>
                <w:sz w:val="17"/>
                <w:szCs w:val="17"/>
              </w:rPr>
            </w:pPr>
            <w:r w:rsidRPr="004A3E07">
              <w:rPr>
                <w:sz w:val="17"/>
                <w:szCs w:val="17"/>
              </w:rPr>
              <w:t>57</w:t>
            </w:r>
          </w:p>
        </w:tc>
        <w:tc>
          <w:tcPr>
            <w:tcW w:w="450" w:type="dxa"/>
          </w:tcPr>
          <w:p w:rsidR="003027D2" w:rsidRPr="004A3E07" w:rsidRDefault="003027D2" w:rsidP="003027D2">
            <w:pPr>
              <w:jc w:val="center"/>
              <w:rPr>
                <w:sz w:val="17"/>
                <w:szCs w:val="17"/>
              </w:rPr>
            </w:pPr>
            <w:r w:rsidRPr="004A3E07">
              <w:rPr>
                <w:sz w:val="17"/>
                <w:szCs w:val="17"/>
              </w:rPr>
              <w:t>--</w:t>
            </w:r>
          </w:p>
        </w:tc>
        <w:tc>
          <w:tcPr>
            <w:tcW w:w="450" w:type="dxa"/>
          </w:tcPr>
          <w:p w:rsidR="003027D2" w:rsidRPr="004A3E07" w:rsidRDefault="003027D2" w:rsidP="003027D2">
            <w:pPr>
              <w:jc w:val="center"/>
              <w:rPr>
                <w:sz w:val="17"/>
                <w:szCs w:val="17"/>
              </w:rPr>
            </w:pPr>
          </w:p>
        </w:tc>
        <w:tc>
          <w:tcPr>
            <w:tcW w:w="450" w:type="dxa"/>
          </w:tcPr>
          <w:p w:rsidR="003027D2" w:rsidRPr="004A3E07" w:rsidRDefault="003027D2" w:rsidP="003027D2">
            <w:pPr>
              <w:jc w:val="center"/>
              <w:rPr>
                <w:sz w:val="17"/>
                <w:szCs w:val="17"/>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50"/>
                <w:sz w:val="17"/>
                <w:szCs w:val="17"/>
              </w:rPr>
            </w:pPr>
            <w:r w:rsidRPr="007B3715">
              <w:rPr>
                <w:color w:val="00B050"/>
                <w:sz w:val="17"/>
                <w:szCs w:val="17"/>
              </w:rPr>
              <w:t>9: CE: 1</w:t>
            </w:r>
            <w:r w:rsidRPr="007B3715">
              <w:rPr>
                <w:color w:val="00B050"/>
                <w:sz w:val="17"/>
                <w:szCs w:val="17"/>
                <w:vertAlign w:val="superscript"/>
              </w:rPr>
              <w:t>st</w:t>
            </w:r>
            <w:r w:rsidRPr="007B3715">
              <w:rPr>
                <w:color w:val="00B05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33.1</w:t>
            </w:r>
          </w:p>
        </w:tc>
        <w:tc>
          <w:tcPr>
            <w:tcW w:w="540" w:type="dxa"/>
          </w:tcPr>
          <w:p w:rsidR="003027D2" w:rsidRPr="007B3715" w:rsidRDefault="003027D2" w:rsidP="003027D2">
            <w:pPr>
              <w:jc w:val="center"/>
              <w:rPr>
                <w:sz w:val="17"/>
                <w:szCs w:val="17"/>
              </w:rPr>
            </w:pPr>
            <w:r w:rsidRPr="007B3715">
              <w:rPr>
                <w:sz w:val="17"/>
                <w:szCs w:val="17"/>
              </w:rPr>
              <w:t>9.4</w:t>
            </w:r>
          </w:p>
        </w:tc>
        <w:tc>
          <w:tcPr>
            <w:tcW w:w="450" w:type="dxa"/>
          </w:tcPr>
          <w:p w:rsidR="003027D2" w:rsidRPr="00480BE7" w:rsidRDefault="003027D2" w:rsidP="003027D2">
            <w:pPr>
              <w:jc w:val="center"/>
              <w:rPr>
                <w:sz w:val="17"/>
                <w:szCs w:val="17"/>
              </w:rPr>
            </w:pPr>
            <w:r w:rsidRPr="00480BE7">
              <w:rPr>
                <w:sz w:val="17"/>
                <w:szCs w:val="17"/>
              </w:rPr>
              <w:t>39</w:t>
            </w:r>
          </w:p>
        </w:tc>
        <w:tc>
          <w:tcPr>
            <w:tcW w:w="450" w:type="dxa"/>
          </w:tcPr>
          <w:p w:rsidR="003027D2" w:rsidRPr="00480BE7" w:rsidRDefault="003027D2" w:rsidP="003027D2">
            <w:pPr>
              <w:jc w:val="center"/>
              <w:rPr>
                <w:sz w:val="17"/>
                <w:szCs w:val="17"/>
              </w:rPr>
            </w:pPr>
            <w:r w:rsidRPr="00480BE7">
              <w:rPr>
                <w:sz w:val="17"/>
                <w:szCs w:val="17"/>
              </w:rPr>
              <w:t>50</w:t>
            </w:r>
          </w:p>
        </w:tc>
        <w:tc>
          <w:tcPr>
            <w:tcW w:w="450" w:type="dxa"/>
          </w:tcPr>
          <w:p w:rsidR="003027D2" w:rsidRPr="00480BE7" w:rsidRDefault="003027D2" w:rsidP="003027D2">
            <w:pPr>
              <w:jc w:val="center"/>
              <w:rPr>
                <w:sz w:val="17"/>
                <w:szCs w:val="17"/>
              </w:rPr>
            </w:pPr>
            <w:r w:rsidRPr="00480BE7">
              <w:rPr>
                <w:sz w:val="17"/>
                <w:szCs w:val="17"/>
              </w:rPr>
              <w:t>32</w:t>
            </w:r>
          </w:p>
        </w:tc>
        <w:tc>
          <w:tcPr>
            <w:tcW w:w="450" w:type="dxa"/>
          </w:tcPr>
          <w:p w:rsidR="003027D2" w:rsidRPr="00480BE7" w:rsidRDefault="003027D2" w:rsidP="003027D2">
            <w:pPr>
              <w:jc w:val="center"/>
              <w:rPr>
                <w:sz w:val="17"/>
                <w:szCs w:val="17"/>
              </w:rPr>
            </w:pPr>
            <w:r w:rsidRPr="00480BE7">
              <w:rPr>
                <w:sz w:val="17"/>
                <w:szCs w:val="17"/>
              </w:rPr>
              <w:t>42</w:t>
            </w:r>
          </w:p>
        </w:tc>
        <w:tc>
          <w:tcPr>
            <w:tcW w:w="450" w:type="dxa"/>
          </w:tcPr>
          <w:p w:rsidR="003027D2" w:rsidRPr="002C2EDF" w:rsidRDefault="003027D2" w:rsidP="003027D2">
            <w:pPr>
              <w:jc w:val="center"/>
              <w:rPr>
                <w:sz w:val="17"/>
                <w:szCs w:val="17"/>
              </w:rPr>
            </w:pPr>
            <w:r w:rsidRPr="002C2EDF">
              <w:rPr>
                <w:sz w:val="17"/>
                <w:szCs w:val="17"/>
              </w:rPr>
              <w:t>64</w:t>
            </w:r>
          </w:p>
        </w:tc>
        <w:tc>
          <w:tcPr>
            <w:tcW w:w="450" w:type="dxa"/>
          </w:tcPr>
          <w:p w:rsidR="003027D2" w:rsidRPr="002C2EDF" w:rsidRDefault="003027D2" w:rsidP="003027D2">
            <w:pPr>
              <w:jc w:val="center"/>
              <w:rPr>
                <w:sz w:val="17"/>
                <w:szCs w:val="17"/>
              </w:rPr>
            </w:pPr>
            <w:r w:rsidRPr="002C2EDF">
              <w:rPr>
                <w:sz w:val="17"/>
                <w:szCs w:val="17"/>
              </w:rPr>
              <w:t>49</w:t>
            </w:r>
          </w:p>
        </w:tc>
        <w:tc>
          <w:tcPr>
            <w:tcW w:w="450" w:type="dxa"/>
          </w:tcPr>
          <w:p w:rsidR="003027D2" w:rsidRPr="004A3E07" w:rsidRDefault="003027D2" w:rsidP="003027D2">
            <w:pPr>
              <w:jc w:val="center"/>
              <w:rPr>
                <w:sz w:val="17"/>
                <w:szCs w:val="17"/>
              </w:rPr>
            </w:pPr>
            <w:r w:rsidRPr="004A3E07">
              <w:rPr>
                <w:sz w:val="17"/>
                <w:szCs w:val="17"/>
              </w:rPr>
              <w:t>57</w:t>
            </w:r>
          </w:p>
        </w:tc>
        <w:tc>
          <w:tcPr>
            <w:tcW w:w="450" w:type="dxa"/>
          </w:tcPr>
          <w:p w:rsidR="003027D2" w:rsidRPr="004A3E07" w:rsidRDefault="003027D2" w:rsidP="003027D2">
            <w:pPr>
              <w:jc w:val="center"/>
              <w:rPr>
                <w:sz w:val="17"/>
                <w:szCs w:val="17"/>
              </w:rPr>
            </w:pPr>
            <w:r w:rsidRPr="004A3E07">
              <w:rPr>
                <w:sz w:val="17"/>
                <w:szCs w:val="17"/>
              </w:rPr>
              <w:t>47</w:t>
            </w:r>
          </w:p>
        </w:tc>
        <w:tc>
          <w:tcPr>
            <w:tcW w:w="450" w:type="dxa"/>
          </w:tcPr>
          <w:p w:rsidR="003027D2" w:rsidRPr="004A3E07" w:rsidRDefault="003027D2" w:rsidP="003027D2">
            <w:pPr>
              <w:jc w:val="center"/>
              <w:rPr>
                <w:sz w:val="17"/>
                <w:szCs w:val="17"/>
              </w:rPr>
            </w:pPr>
            <w:r w:rsidRPr="004A3E07">
              <w:rPr>
                <w:sz w:val="17"/>
                <w:szCs w:val="17"/>
              </w:rPr>
              <w:t>--</w:t>
            </w:r>
          </w:p>
        </w:tc>
        <w:tc>
          <w:tcPr>
            <w:tcW w:w="450" w:type="dxa"/>
          </w:tcPr>
          <w:p w:rsidR="003027D2" w:rsidRPr="004A3E07" w:rsidRDefault="003027D2" w:rsidP="003027D2">
            <w:pPr>
              <w:jc w:val="center"/>
              <w:rPr>
                <w:sz w:val="17"/>
                <w:szCs w:val="17"/>
              </w:rPr>
            </w:pP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00B0F0"/>
                <w:sz w:val="17"/>
                <w:szCs w:val="17"/>
              </w:rPr>
            </w:pPr>
            <w:r w:rsidRPr="007B3715">
              <w:rPr>
                <w:color w:val="00B0F0"/>
                <w:sz w:val="17"/>
                <w:szCs w:val="17"/>
              </w:rPr>
              <w:t>10: CE: 5</w:t>
            </w:r>
            <w:r w:rsidRPr="007B3715">
              <w:rPr>
                <w:color w:val="00B0F0"/>
                <w:sz w:val="17"/>
                <w:szCs w:val="17"/>
                <w:vertAlign w:val="superscript"/>
              </w:rPr>
              <w:t>th</w:t>
            </w:r>
            <w:r w:rsidRPr="007B3715">
              <w:rPr>
                <w:color w:val="00B0F0"/>
                <w:sz w:val="17"/>
                <w:szCs w:val="17"/>
              </w:rPr>
              <w:t xml:space="preserve"> Grade</w:t>
            </w:r>
          </w:p>
        </w:tc>
        <w:tc>
          <w:tcPr>
            <w:tcW w:w="540" w:type="dxa"/>
          </w:tcPr>
          <w:p w:rsidR="003027D2" w:rsidRPr="007B3715" w:rsidRDefault="003027D2" w:rsidP="003027D2">
            <w:pPr>
              <w:jc w:val="center"/>
              <w:rPr>
                <w:sz w:val="17"/>
                <w:szCs w:val="17"/>
              </w:rPr>
            </w:pPr>
            <w:r w:rsidRPr="007B3715">
              <w:rPr>
                <w:sz w:val="17"/>
                <w:szCs w:val="17"/>
              </w:rPr>
              <w:t>49.4</w:t>
            </w:r>
          </w:p>
        </w:tc>
        <w:tc>
          <w:tcPr>
            <w:tcW w:w="540" w:type="dxa"/>
          </w:tcPr>
          <w:p w:rsidR="003027D2" w:rsidRPr="007B3715" w:rsidRDefault="003027D2" w:rsidP="003027D2">
            <w:pPr>
              <w:jc w:val="center"/>
              <w:rPr>
                <w:sz w:val="17"/>
                <w:szCs w:val="17"/>
              </w:rPr>
            </w:pPr>
            <w:r w:rsidRPr="007B3715">
              <w:rPr>
                <w:sz w:val="17"/>
                <w:szCs w:val="17"/>
              </w:rPr>
              <w:t>10.0</w:t>
            </w:r>
          </w:p>
        </w:tc>
        <w:tc>
          <w:tcPr>
            <w:tcW w:w="450" w:type="dxa"/>
          </w:tcPr>
          <w:p w:rsidR="003027D2" w:rsidRPr="00480BE7" w:rsidRDefault="003027D2" w:rsidP="003027D2">
            <w:pPr>
              <w:jc w:val="center"/>
              <w:rPr>
                <w:sz w:val="17"/>
                <w:szCs w:val="17"/>
              </w:rPr>
            </w:pPr>
            <w:r w:rsidRPr="00480BE7">
              <w:rPr>
                <w:sz w:val="17"/>
                <w:szCs w:val="17"/>
              </w:rPr>
              <w:t>48</w:t>
            </w:r>
          </w:p>
        </w:tc>
        <w:tc>
          <w:tcPr>
            <w:tcW w:w="450" w:type="dxa"/>
          </w:tcPr>
          <w:p w:rsidR="003027D2" w:rsidRPr="00480BE7" w:rsidRDefault="003027D2" w:rsidP="003027D2">
            <w:pPr>
              <w:jc w:val="center"/>
              <w:rPr>
                <w:sz w:val="17"/>
                <w:szCs w:val="17"/>
              </w:rPr>
            </w:pPr>
            <w:r w:rsidRPr="00480BE7">
              <w:rPr>
                <w:sz w:val="17"/>
                <w:szCs w:val="17"/>
              </w:rPr>
              <w:t>50</w:t>
            </w:r>
          </w:p>
        </w:tc>
        <w:tc>
          <w:tcPr>
            <w:tcW w:w="450" w:type="dxa"/>
          </w:tcPr>
          <w:p w:rsidR="003027D2" w:rsidRPr="00480BE7" w:rsidRDefault="003027D2" w:rsidP="003027D2">
            <w:pPr>
              <w:jc w:val="center"/>
              <w:rPr>
                <w:sz w:val="17"/>
                <w:szCs w:val="17"/>
              </w:rPr>
            </w:pPr>
            <w:r w:rsidRPr="00480BE7">
              <w:rPr>
                <w:sz w:val="17"/>
                <w:szCs w:val="17"/>
              </w:rPr>
              <w:t>36</w:t>
            </w:r>
          </w:p>
        </w:tc>
        <w:tc>
          <w:tcPr>
            <w:tcW w:w="450" w:type="dxa"/>
          </w:tcPr>
          <w:p w:rsidR="003027D2" w:rsidRPr="00480BE7" w:rsidRDefault="003027D2" w:rsidP="003027D2">
            <w:pPr>
              <w:jc w:val="center"/>
              <w:rPr>
                <w:sz w:val="17"/>
                <w:szCs w:val="17"/>
              </w:rPr>
            </w:pPr>
            <w:r w:rsidRPr="00480BE7">
              <w:rPr>
                <w:sz w:val="17"/>
                <w:szCs w:val="17"/>
              </w:rPr>
              <w:t>48</w:t>
            </w:r>
          </w:p>
        </w:tc>
        <w:tc>
          <w:tcPr>
            <w:tcW w:w="450" w:type="dxa"/>
          </w:tcPr>
          <w:p w:rsidR="003027D2" w:rsidRPr="002C2EDF" w:rsidRDefault="003027D2" w:rsidP="003027D2">
            <w:pPr>
              <w:jc w:val="center"/>
              <w:rPr>
                <w:sz w:val="17"/>
                <w:szCs w:val="17"/>
              </w:rPr>
            </w:pPr>
            <w:r w:rsidRPr="002C2EDF">
              <w:rPr>
                <w:sz w:val="17"/>
                <w:szCs w:val="17"/>
              </w:rPr>
              <w:t>55</w:t>
            </w:r>
          </w:p>
        </w:tc>
        <w:tc>
          <w:tcPr>
            <w:tcW w:w="450" w:type="dxa"/>
          </w:tcPr>
          <w:p w:rsidR="003027D2" w:rsidRPr="002C2EDF" w:rsidRDefault="003027D2" w:rsidP="003027D2">
            <w:pPr>
              <w:jc w:val="center"/>
              <w:rPr>
                <w:sz w:val="17"/>
                <w:szCs w:val="17"/>
              </w:rPr>
            </w:pPr>
            <w:r w:rsidRPr="002C2EDF">
              <w:rPr>
                <w:sz w:val="17"/>
                <w:szCs w:val="17"/>
              </w:rPr>
              <w:t>54</w:t>
            </w:r>
          </w:p>
        </w:tc>
        <w:tc>
          <w:tcPr>
            <w:tcW w:w="450" w:type="dxa"/>
          </w:tcPr>
          <w:p w:rsidR="003027D2" w:rsidRPr="004A3E07" w:rsidRDefault="003027D2" w:rsidP="003027D2">
            <w:pPr>
              <w:jc w:val="center"/>
              <w:rPr>
                <w:sz w:val="17"/>
                <w:szCs w:val="17"/>
              </w:rPr>
            </w:pPr>
            <w:r w:rsidRPr="004A3E07">
              <w:rPr>
                <w:sz w:val="17"/>
                <w:szCs w:val="17"/>
              </w:rPr>
              <w:t>44</w:t>
            </w:r>
          </w:p>
        </w:tc>
        <w:tc>
          <w:tcPr>
            <w:tcW w:w="450" w:type="dxa"/>
          </w:tcPr>
          <w:p w:rsidR="003027D2" w:rsidRPr="004A3E07" w:rsidRDefault="003027D2" w:rsidP="003027D2">
            <w:pPr>
              <w:jc w:val="center"/>
              <w:rPr>
                <w:sz w:val="17"/>
                <w:szCs w:val="17"/>
              </w:rPr>
            </w:pPr>
            <w:r w:rsidRPr="004A3E07">
              <w:rPr>
                <w:sz w:val="17"/>
                <w:szCs w:val="17"/>
              </w:rPr>
              <w:t>48</w:t>
            </w:r>
          </w:p>
        </w:tc>
        <w:tc>
          <w:tcPr>
            <w:tcW w:w="450" w:type="dxa"/>
          </w:tcPr>
          <w:p w:rsidR="003027D2" w:rsidRPr="004A3E07" w:rsidRDefault="003027D2" w:rsidP="003027D2">
            <w:pPr>
              <w:jc w:val="center"/>
              <w:rPr>
                <w:sz w:val="17"/>
                <w:szCs w:val="17"/>
              </w:rPr>
            </w:pPr>
            <w:r w:rsidRPr="004A3E07">
              <w:rPr>
                <w:sz w:val="17"/>
                <w:szCs w:val="17"/>
              </w:rPr>
              <w:t>62</w:t>
            </w:r>
          </w:p>
        </w:tc>
        <w:tc>
          <w:tcPr>
            <w:tcW w:w="450" w:type="dxa"/>
          </w:tcPr>
          <w:p w:rsidR="003027D2" w:rsidRPr="004A3E07" w:rsidRDefault="003027D2" w:rsidP="003027D2">
            <w:pPr>
              <w:jc w:val="center"/>
              <w:rPr>
                <w:sz w:val="17"/>
                <w:szCs w:val="17"/>
              </w:rPr>
            </w:pPr>
            <w:r w:rsidRPr="004A3E07">
              <w:rPr>
                <w:sz w:val="17"/>
                <w:szCs w:val="17"/>
              </w:rPr>
              <w:t>--</w:t>
            </w:r>
          </w:p>
        </w:tc>
        <w:tc>
          <w:tcPr>
            <w:tcW w:w="450" w:type="dxa"/>
          </w:tcPr>
          <w:p w:rsidR="003027D2" w:rsidRPr="002830BC" w:rsidRDefault="003027D2" w:rsidP="003027D2">
            <w:pPr>
              <w:jc w:val="center"/>
              <w:rPr>
                <w:sz w:val="17"/>
                <w:szCs w:val="17"/>
              </w:rPr>
            </w:pP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AB3B84" w:rsidRDefault="003027D2" w:rsidP="003027D2">
            <w:pPr>
              <w:rPr>
                <w:sz w:val="17"/>
                <w:szCs w:val="17"/>
              </w:rPr>
            </w:pPr>
            <w:r w:rsidRPr="00AB3B84">
              <w:rPr>
                <w:sz w:val="17"/>
                <w:szCs w:val="17"/>
              </w:rPr>
              <w:t>1</w:t>
            </w:r>
            <w:r>
              <w:rPr>
                <w:sz w:val="17"/>
                <w:szCs w:val="17"/>
              </w:rPr>
              <w:t>1</w:t>
            </w:r>
            <w:r w:rsidRPr="00AB3B84">
              <w:rPr>
                <w:sz w:val="17"/>
                <w:szCs w:val="17"/>
              </w:rPr>
              <w:t xml:space="preserve">: </w:t>
            </w:r>
            <w:r>
              <w:rPr>
                <w:sz w:val="17"/>
                <w:szCs w:val="17"/>
              </w:rPr>
              <w:t>Cognitive ability</w:t>
            </w:r>
          </w:p>
        </w:tc>
        <w:tc>
          <w:tcPr>
            <w:tcW w:w="540" w:type="dxa"/>
          </w:tcPr>
          <w:p w:rsidR="003027D2" w:rsidRPr="00F61D1D" w:rsidRDefault="003027D2" w:rsidP="003027D2">
            <w:pPr>
              <w:jc w:val="center"/>
              <w:rPr>
                <w:sz w:val="17"/>
                <w:szCs w:val="17"/>
              </w:rPr>
            </w:pPr>
            <w:r w:rsidRPr="00F61D1D">
              <w:rPr>
                <w:sz w:val="17"/>
                <w:szCs w:val="17"/>
              </w:rPr>
              <w:t>102</w:t>
            </w:r>
          </w:p>
        </w:tc>
        <w:tc>
          <w:tcPr>
            <w:tcW w:w="540" w:type="dxa"/>
          </w:tcPr>
          <w:p w:rsidR="003027D2" w:rsidRPr="00F61D1D" w:rsidRDefault="003027D2" w:rsidP="003027D2">
            <w:pPr>
              <w:jc w:val="center"/>
              <w:rPr>
                <w:sz w:val="17"/>
                <w:szCs w:val="17"/>
              </w:rPr>
            </w:pPr>
            <w:r w:rsidRPr="00F61D1D">
              <w:rPr>
                <w:sz w:val="17"/>
                <w:szCs w:val="17"/>
              </w:rPr>
              <w:t>13</w:t>
            </w:r>
          </w:p>
        </w:tc>
        <w:tc>
          <w:tcPr>
            <w:tcW w:w="450" w:type="dxa"/>
          </w:tcPr>
          <w:p w:rsidR="003027D2" w:rsidRPr="00F61D1D" w:rsidRDefault="003027D2" w:rsidP="003027D2">
            <w:pPr>
              <w:jc w:val="center"/>
              <w:rPr>
                <w:sz w:val="17"/>
                <w:szCs w:val="17"/>
              </w:rPr>
            </w:pPr>
            <w:r w:rsidRPr="00F61D1D">
              <w:rPr>
                <w:sz w:val="17"/>
                <w:szCs w:val="17"/>
              </w:rPr>
              <w:t>49</w:t>
            </w:r>
          </w:p>
        </w:tc>
        <w:tc>
          <w:tcPr>
            <w:tcW w:w="450" w:type="dxa"/>
          </w:tcPr>
          <w:p w:rsidR="003027D2" w:rsidRPr="00F61D1D" w:rsidRDefault="003027D2" w:rsidP="003027D2">
            <w:pPr>
              <w:jc w:val="center"/>
              <w:rPr>
                <w:sz w:val="17"/>
                <w:szCs w:val="17"/>
              </w:rPr>
            </w:pPr>
            <w:r w:rsidRPr="00F61D1D">
              <w:rPr>
                <w:sz w:val="17"/>
                <w:szCs w:val="17"/>
              </w:rPr>
              <w:t>31</w:t>
            </w:r>
          </w:p>
        </w:tc>
        <w:tc>
          <w:tcPr>
            <w:tcW w:w="450" w:type="dxa"/>
          </w:tcPr>
          <w:p w:rsidR="003027D2" w:rsidRPr="00F61D1D" w:rsidRDefault="003027D2" w:rsidP="003027D2">
            <w:pPr>
              <w:jc w:val="center"/>
              <w:rPr>
                <w:sz w:val="17"/>
                <w:szCs w:val="17"/>
              </w:rPr>
            </w:pPr>
            <w:r w:rsidRPr="00F61D1D">
              <w:rPr>
                <w:sz w:val="17"/>
                <w:szCs w:val="17"/>
              </w:rPr>
              <w:t>43</w:t>
            </w:r>
          </w:p>
        </w:tc>
        <w:tc>
          <w:tcPr>
            <w:tcW w:w="450" w:type="dxa"/>
          </w:tcPr>
          <w:p w:rsidR="003027D2" w:rsidRPr="00F61D1D" w:rsidRDefault="003027D2" w:rsidP="003027D2">
            <w:pPr>
              <w:jc w:val="center"/>
              <w:rPr>
                <w:sz w:val="17"/>
                <w:szCs w:val="17"/>
              </w:rPr>
            </w:pPr>
            <w:r w:rsidRPr="00F61D1D">
              <w:rPr>
                <w:sz w:val="17"/>
                <w:szCs w:val="17"/>
              </w:rPr>
              <w:t>42</w:t>
            </w:r>
          </w:p>
        </w:tc>
        <w:tc>
          <w:tcPr>
            <w:tcW w:w="450" w:type="dxa"/>
          </w:tcPr>
          <w:p w:rsidR="003027D2" w:rsidRPr="00D42360" w:rsidRDefault="003027D2" w:rsidP="003027D2">
            <w:pPr>
              <w:jc w:val="center"/>
              <w:rPr>
                <w:sz w:val="17"/>
                <w:szCs w:val="17"/>
              </w:rPr>
            </w:pPr>
            <w:r w:rsidRPr="00D42360">
              <w:rPr>
                <w:sz w:val="17"/>
                <w:szCs w:val="17"/>
              </w:rPr>
              <w:t>50</w:t>
            </w:r>
          </w:p>
        </w:tc>
        <w:tc>
          <w:tcPr>
            <w:tcW w:w="450" w:type="dxa"/>
          </w:tcPr>
          <w:p w:rsidR="003027D2" w:rsidRPr="00D42360" w:rsidRDefault="003027D2" w:rsidP="003027D2">
            <w:pPr>
              <w:jc w:val="center"/>
              <w:rPr>
                <w:sz w:val="17"/>
                <w:szCs w:val="17"/>
              </w:rPr>
            </w:pPr>
            <w:r w:rsidRPr="00D42360">
              <w:rPr>
                <w:sz w:val="17"/>
                <w:szCs w:val="17"/>
              </w:rPr>
              <w:t>29</w:t>
            </w:r>
          </w:p>
        </w:tc>
        <w:tc>
          <w:tcPr>
            <w:tcW w:w="450" w:type="dxa"/>
          </w:tcPr>
          <w:p w:rsidR="003027D2" w:rsidRPr="00D42360" w:rsidRDefault="003027D2" w:rsidP="003027D2">
            <w:pPr>
              <w:jc w:val="center"/>
              <w:rPr>
                <w:sz w:val="17"/>
                <w:szCs w:val="17"/>
              </w:rPr>
            </w:pPr>
            <w:r w:rsidRPr="00D42360">
              <w:rPr>
                <w:sz w:val="17"/>
                <w:szCs w:val="17"/>
              </w:rPr>
              <w:t>42</w:t>
            </w:r>
          </w:p>
        </w:tc>
        <w:tc>
          <w:tcPr>
            <w:tcW w:w="450" w:type="dxa"/>
          </w:tcPr>
          <w:p w:rsidR="003027D2" w:rsidRPr="00D42360" w:rsidRDefault="003027D2" w:rsidP="003027D2">
            <w:pPr>
              <w:jc w:val="center"/>
              <w:rPr>
                <w:sz w:val="17"/>
                <w:szCs w:val="17"/>
              </w:rPr>
            </w:pPr>
            <w:r w:rsidRPr="00D42360">
              <w:rPr>
                <w:sz w:val="17"/>
                <w:szCs w:val="17"/>
              </w:rPr>
              <w:t>37</w:t>
            </w:r>
          </w:p>
        </w:tc>
        <w:tc>
          <w:tcPr>
            <w:tcW w:w="450" w:type="dxa"/>
          </w:tcPr>
          <w:p w:rsidR="003027D2" w:rsidRPr="00D42360" w:rsidRDefault="003027D2" w:rsidP="003027D2">
            <w:pPr>
              <w:jc w:val="center"/>
              <w:rPr>
                <w:sz w:val="17"/>
                <w:szCs w:val="17"/>
              </w:rPr>
            </w:pPr>
            <w:r w:rsidRPr="00D42360">
              <w:rPr>
                <w:sz w:val="17"/>
                <w:szCs w:val="17"/>
              </w:rPr>
              <w:t>46</w:t>
            </w:r>
          </w:p>
        </w:tc>
        <w:tc>
          <w:tcPr>
            <w:tcW w:w="450" w:type="dxa"/>
          </w:tcPr>
          <w:p w:rsidR="003027D2" w:rsidRPr="00D42360" w:rsidRDefault="003027D2" w:rsidP="003027D2">
            <w:pPr>
              <w:jc w:val="center"/>
              <w:rPr>
                <w:sz w:val="17"/>
                <w:szCs w:val="17"/>
              </w:rPr>
            </w:pPr>
            <w:r w:rsidRPr="00D42360">
              <w:rPr>
                <w:sz w:val="17"/>
                <w:szCs w:val="17"/>
              </w:rPr>
              <w:t>43</w:t>
            </w:r>
          </w:p>
        </w:tc>
        <w:tc>
          <w:tcPr>
            <w:tcW w:w="450" w:type="dxa"/>
          </w:tcPr>
          <w:p w:rsidR="003027D2" w:rsidRPr="002830BC" w:rsidRDefault="003027D2" w:rsidP="003027D2">
            <w:pPr>
              <w:jc w:val="center"/>
              <w:rPr>
                <w:sz w:val="17"/>
                <w:szCs w:val="17"/>
              </w:rPr>
            </w:pPr>
            <w:r w:rsidRPr="002830BC">
              <w:rPr>
                <w:sz w:val="17"/>
                <w:szCs w:val="17"/>
              </w:rPr>
              <w:t>--</w:t>
            </w:r>
          </w:p>
        </w:tc>
        <w:tc>
          <w:tcPr>
            <w:tcW w:w="450" w:type="dxa"/>
          </w:tcPr>
          <w:p w:rsidR="003027D2" w:rsidRPr="00F61D1D"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AB3B84" w:rsidRDefault="003027D2" w:rsidP="003027D2">
            <w:pPr>
              <w:rPr>
                <w:sz w:val="17"/>
                <w:szCs w:val="17"/>
              </w:rPr>
            </w:pPr>
            <w:r w:rsidRPr="00AB3B84">
              <w:rPr>
                <w:sz w:val="17"/>
                <w:szCs w:val="17"/>
              </w:rPr>
              <w:t>1</w:t>
            </w:r>
            <w:r>
              <w:rPr>
                <w:sz w:val="17"/>
                <w:szCs w:val="17"/>
              </w:rPr>
              <w:t>2</w:t>
            </w:r>
            <w:r w:rsidRPr="00AB3B84">
              <w:rPr>
                <w:sz w:val="17"/>
                <w:szCs w:val="17"/>
              </w:rPr>
              <w:t xml:space="preserve">: </w:t>
            </w:r>
            <w:r>
              <w:rPr>
                <w:sz w:val="17"/>
                <w:szCs w:val="17"/>
              </w:rPr>
              <w:t xml:space="preserve">In-class attention </w:t>
            </w:r>
          </w:p>
        </w:tc>
        <w:tc>
          <w:tcPr>
            <w:tcW w:w="540" w:type="dxa"/>
          </w:tcPr>
          <w:p w:rsidR="003027D2" w:rsidRPr="00F61D1D" w:rsidRDefault="003027D2" w:rsidP="003027D2">
            <w:pPr>
              <w:jc w:val="center"/>
              <w:rPr>
                <w:sz w:val="17"/>
                <w:szCs w:val="17"/>
              </w:rPr>
            </w:pPr>
            <w:r w:rsidRPr="00F61D1D">
              <w:rPr>
                <w:sz w:val="17"/>
                <w:szCs w:val="17"/>
              </w:rPr>
              <w:t>4.8</w:t>
            </w:r>
          </w:p>
        </w:tc>
        <w:tc>
          <w:tcPr>
            <w:tcW w:w="540" w:type="dxa"/>
          </w:tcPr>
          <w:p w:rsidR="003027D2" w:rsidRPr="00F61D1D" w:rsidRDefault="003027D2" w:rsidP="003027D2">
            <w:pPr>
              <w:jc w:val="center"/>
              <w:rPr>
                <w:sz w:val="17"/>
                <w:szCs w:val="17"/>
              </w:rPr>
            </w:pPr>
            <w:r w:rsidRPr="00F61D1D">
              <w:rPr>
                <w:sz w:val="17"/>
                <w:szCs w:val="17"/>
              </w:rPr>
              <w:t>1.3</w:t>
            </w:r>
          </w:p>
        </w:tc>
        <w:tc>
          <w:tcPr>
            <w:tcW w:w="450" w:type="dxa"/>
          </w:tcPr>
          <w:p w:rsidR="003027D2" w:rsidRPr="00F61D1D" w:rsidRDefault="003027D2" w:rsidP="003027D2">
            <w:pPr>
              <w:jc w:val="center"/>
              <w:rPr>
                <w:sz w:val="17"/>
                <w:szCs w:val="17"/>
              </w:rPr>
            </w:pPr>
            <w:r w:rsidRPr="00F61D1D">
              <w:rPr>
                <w:sz w:val="17"/>
                <w:szCs w:val="17"/>
              </w:rPr>
              <w:t>42</w:t>
            </w:r>
          </w:p>
        </w:tc>
        <w:tc>
          <w:tcPr>
            <w:tcW w:w="450" w:type="dxa"/>
          </w:tcPr>
          <w:p w:rsidR="003027D2" w:rsidRPr="00F61D1D" w:rsidRDefault="003027D2" w:rsidP="003027D2">
            <w:pPr>
              <w:jc w:val="center"/>
              <w:rPr>
                <w:sz w:val="17"/>
                <w:szCs w:val="17"/>
              </w:rPr>
            </w:pPr>
            <w:r w:rsidRPr="00F61D1D">
              <w:rPr>
                <w:sz w:val="17"/>
                <w:szCs w:val="17"/>
              </w:rPr>
              <w:t>53</w:t>
            </w:r>
          </w:p>
        </w:tc>
        <w:tc>
          <w:tcPr>
            <w:tcW w:w="450" w:type="dxa"/>
          </w:tcPr>
          <w:p w:rsidR="003027D2" w:rsidRPr="00F61D1D" w:rsidRDefault="003027D2" w:rsidP="003027D2">
            <w:pPr>
              <w:jc w:val="center"/>
              <w:rPr>
                <w:sz w:val="17"/>
                <w:szCs w:val="17"/>
              </w:rPr>
            </w:pPr>
            <w:r w:rsidRPr="00F61D1D">
              <w:rPr>
                <w:sz w:val="17"/>
                <w:szCs w:val="17"/>
              </w:rPr>
              <w:t>40</w:t>
            </w:r>
          </w:p>
        </w:tc>
        <w:tc>
          <w:tcPr>
            <w:tcW w:w="450" w:type="dxa"/>
          </w:tcPr>
          <w:p w:rsidR="003027D2" w:rsidRPr="00F61D1D" w:rsidRDefault="003027D2" w:rsidP="003027D2">
            <w:pPr>
              <w:jc w:val="center"/>
              <w:rPr>
                <w:sz w:val="17"/>
                <w:szCs w:val="17"/>
              </w:rPr>
            </w:pPr>
            <w:r w:rsidRPr="00F61D1D">
              <w:rPr>
                <w:sz w:val="17"/>
                <w:szCs w:val="17"/>
              </w:rPr>
              <w:t>46</w:t>
            </w:r>
          </w:p>
        </w:tc>
        <w:tc>
          <w:tcPr>
            <w:tcW w:w="450" w:type="dxa"/>
          </w:tcPr>
          <w:p w:rsidR="003027D2" w:rsidRPr="00AB6764" w:rsidRDefault="003027D2" w:rsidP="003027D2">
            <w:pPr>
              <w:jc w:val="center"/>
              <w:rPr>
                <w:sz w:val="17"/>
                <w:szCs w:val="17"/>
              </w:rPr>
            </w:pPr>
            <w:r w:rsidRPr="00AB6764">
              <w:rPr>
                <w:sz w:val="17"/>
                <w:szCs w:val="17"/>
              </w:rPr>
              <w:t>45</w:t>
            </w:r>
          </w:p>
        </w:tc>
        <w:tc>
          <w:tcPr>
            <w:tcW w:w="450" w:type="dxa"/>
          </w:tcPr>
          <w:p w:rsidR="003027D2" w:rsidRPr="00AB6764" w:rsidRDefault="003027D2" w:rsidP="003027D2">
            <w:pPr>
              <w:jc w:val="center"/>
              <w:rPr>
                <w:sz w:val="17"/>
                <w:szCs w:val="17"/>
              </w:rPr>
            </w:pPr>
            <w:r w:rsidRPr="00AB6764">
              <w:rPr>
                <w:sz w:val="17"/>
                <w:szCs w:val="17"/>
              </w:rPr>
              <w:t>39</w:t>
            </w:r>
          </w:p>
        </w:tc>
        <w:tc>
          <w:tcPr>
            <w:tcW w:w="450" w:type="dxa"/>
          </w:tcPr>
          <w:p w:rsidR="003027D2" w:rsidRPr="00AB6764" w:rsidRDefault="003027D2" w:rsidP="003027D2">
            <w:pPr>
              <w:jc w:val="center"/>
              <w:rPr>
                <w:sz w:val="17"/>
                <w:szCs w:val="17"/>
              </w:rPr>
            </w:pPr>
            <w:r w:rsidRPr="00AB6764">
              <w:rPr>
                <w:sz w:val="17"/>
                <w:szCs w:val="17"/>
              </w:rPr>
              <w:t>41</w:t>
            </w:r>
          </w:p>
        </w:tc>
        <w:tc>
          <w:tcPr>
            <w:tcW w:w="450" w:type="dxa"/>
          </w:tcPr>
          <w:p w:rsidR="003027D2" w:rsidRPr="00AB6764" w:rsidRDefault="003027D2" w:rsidP="003027D2">
            <w:pPr>
              <w:jc w:val="center"/>
              <w:rPr>
                <w:sz w:val="17"/>
                <w:szCs w:val="17"/>
              </w:rPr>
            </w:pPr>
            <w:r w:rsidRPr="00AB6764">
              <w:rPr>
                <w:sz w:val="17"/>
                <w:szCs w:val="17"/>
              </w:rPr>
              <w:t>51</w:t>
            </w:r>
          </w:p>
        </w:tc>
        <w:tc>
          <w:tcPr>
            <w:tcW w:w="450" w:type="dxa"/>
          </w:tcPr>
          <w:p w:rsidR="003027D2" w:rsidRPr="00AB6764" w:rsidRDefault="003027D2" w:rsidP="003027D2">
            <w:pPr>
              <w:jc w:val="center"/>
              <w:rPr>
                <w:sz w:val="17"/>
                <w:szCs w:val="17"/>
              </w:rPr>
            </w:pPr>
            <w:r w:rsidRPr="00AB6764">
              <w:rPr>
                <w:sz w:val="17"/>
                <w:szCs w:val="17"/>
              </w:rPr>
              <w:t>57</w:t>
            </w:r>
          </w:p>
        </w:tc>
        <w:tc>
          <w:tcPr>
            <w:tcW w:w="450" w:type="dxa"/>
          </w:tcPr>
          <w:p w:rsidR="003027D2" w:rsidRPr="00AB6764" w:rsidRDefault="003027D2" w:rsidP="003027D2">
            <w:pPr>
              <w:jc w:val="center"/>
              <w:rPr>
                <w:sz w:val="17"/>
                <w:szCs w:val="17"/>
              </w:rPr>
            </w:pPr>
            <w:r w:rsidRPr="00AB6764">
              <w:rPr>
                <w:sz w:val="17"/>
                <w:szCs w:val="17"/>
              </w:rPr>
              <w:t>57</w:t>
            </w:r>
          </w:p>
        </w:tc>
        <w:tc>
          <w:tcPr>
            <w:tcW w:w="450" w:type="dxa"/>
          </w:tcPr>
          <w:p w:rsidR="003027D2" w:rsidRPr="002830BC" w:rsidRDefault="003027D2" w:rsidP="003027D2">
            <w:pPr>
              <w:jc w:val="center"/>
              <w:rPr>
                <w:sz w:val="17"/>
                <w:szCs w:val="17"/>
              </w:rPr>
            </w:pPr>
            <w:r w:rsidRPr="002830BC">
              <w:rPr>
                <w:sz w:val="17"/>
                <w:szCs w:val="17"/>
              </w:rPr>
              <w:t>31</w:t>
            </w:r>
          </w:p>
        </w:tc>
        <w:tc>
          <w:tcPr>
            <w:tcW w:w="450" w:type="dxa"/>
          </w:tcPr>
          <w:p w:rsidR="003027D2" w:rsidRPr="00F61D1D" w:rsidRDefault="003027D2" w:rsidP="003027D2">
            <w:pPr>
              <w:jc w:val="center"/>
              <w:rPr>
                <w:sz w:val="17"/>
                <w:szCs w:val="17"/>
              </w:rPr>
            </w:pPr>
            <w:r w:rsidRPr="00F61D1D">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AB3B84" w:rsidRDefault="003027D2" w:rsidP="003027D2">
            <w:pPr>
              <w:rPr>
                <w:sz w:val="17"/>
                <w:szCs w:val="17"/>
              </w:rPr>
            </w:pPr>
            <w:r w:rsidRPr="00AB3B84">
              <w:rPr>
                <w:sz w:val="17"/>
                <w:szCs w:val="17"/>
              </w:rPr>
              <w:t>1</w:t>
            </w:r>
            <w:r>
              <w:rPr>
                <w:sz w:val="17"/>
                <w:szCs w:val="17"/>
              </w:rPr>
              <w:t xml:space="preserve">3: </w:t>
            </w:r>
            <w:r w:rsidRPr="00AB3B84">
              <w:rPr>
                <w:sz w:val="17"/>
                <w:szCs w:val="17"/>
              </w:rPr>
              <w:t>Number</w:t>
            </w:r>
            <w:r>
              <w:rPr>
                <w:sz w:val="17"/>
                <w:szCs w:val="17"/>
              </w:rPr>
              <w:t xml:space="preserve"> Naming RT</w:t>
            </w:r>
          </w:p>
        </w:tc>
        <w:tc>
          <w:tcPr>
            <w:tcW w:w="540" w:type="dxa"/>
          </w:tcPr>
          <w:p w:rsidR="003027D2" w:rsidRPr="00AB3B84" w:rsidRDefault="003027D2" w:rsidP="003027D2">
            <w:pPr>
              <w:jc w:val="center"/>
              <w:rPr>
                <w:sz w:val="17"/>
                <w:szCs w:val="17"/>
              </w:rPr>
            </w:pPr>
            <w:r>
              <w:rPr>
                <w:sz w:val="17"/>
                <w:szCs w:val="17"/>
              </w:rPr>
              <w:t>42</w:t>
            </w:r>
          </w:p>
        </w:tc>
        <w:tc>
          <w:tcPr>
            <w:tcW w:w="540" w:type="dxa"/>
          </w:tcPr>
          <w:p w:rsidR="003027D2" w:rsidRPr="00AB3B84" w:rsidRDefault="003027D2" w:rsidP="003027D2">
            <w:pPr>
              <w:jc w:val="center"/>
              <w:rPr>
                <w:sz w:val="17"/>
                <w:szCs w:val="17"/>
              </w:rPr>
            </w:pPr>
            <w:r>
              <w:rPr>
                <w:sz w:val="17"/>
                <w:szCs w:val="17"/>
              </w:rPr>
              <w:t>12</w:t>
            </w:r>
          </w:p>
        </w:tc>
        <w:tc>
          <w:tcPr>
            <w:tcW w:w="450" w:type="dxa"/>
          </w:tcPr>
          <w:p w:rsidR="003027D2" w:rsidRPr="00AB3B84" w:rsidRDefault="003027D2" w:rsidP="003027D2">
            <w:pPr>
              <w:jc w:val="center"/>
              <w:rPr>
                <w:sz w:val="17"/>
                <w:szCs w:val="17"/>
              </w:rPr>
            </w:pPr>
            <w:r>
              <w:rPr>
                <w:sz w:val="17"/>
                <w:szCs w:val="17"/>
              </w:rPr>
              <w:t>-</w:t>
            </w:r>
            <w:r w:rsidRPr="00AB3B84">
              <w:rPr>
                <w:sz w:val="17"/>
                <w:szCs w:val="17"/>
              </w:rPr>
              <w:t>2</w:t>
            </w:r>
            <w:r>
              <w:rPr>
                <w:sz w:val="17"/>
                <w:szCs w:val="17"/>
              </w:rPr>
              <w:t>9</w:t>
            </w:r>
          </w:p>
        </w:tc>
        <w:tc>
          <w:tcPr>
            <w:tcW w:w="450" w:type="dxa"/>
          </w:tcPr>
          <w:p w:rsidR="003027D2" w:rsidRPr="00AB3B84" w:rsidRDefault="003027D2" w:rsidP="003027D2">
            <w:pPr>
              <w:jc w:val="center"/>
              <w:rPr>
                <w:sz w:val="17"/>
                <w:szCs w:val="17"/>
              </w:rPr>
            </w:pPr>
            <w:r>
              <w:rPr>
                <w:sz w:val="17"/>
                <w:szCs w:val="17"/>
              </w:rPr>
              <w:t>-43</w:t>
            </w:r>
          </w:p>
        </w:tc>
        <w:tc>
          <w:tcPr>
            <w:tcW w:w="450" w:type="dxa"/>
          </w:tcPr>
          <w:p w:rsidR="003027D2" w:rsidRPr="00AB3B84" w:rsidRDefault="003027D2" w:rsidP="003027D2">
            <w:pPr>
              <w:jc w:val="center"/>
              <w:rPr>
                <w:sz w:val="17"/>
                <w:szCs w:val="17"/>
              </w:rPr>
            </w:pPr>
            <w:r>
              <w:rPr>
                <w:sz w:val="17"/>
                <w:szCs w:val="17"/>
              </w:rPr>
              <w:t>-28</w:t>
            </w:r>
          </w:p>
        </w:tc>
        <w:tc>
          <w:tcPr>
            <w:tcW w:w="450" w:type="dxa"/>
          </w:tcPr>
          <w:p w:rsidR="003027D2" w:rsidRPr="00AB3B84" w:rsidRDefault="003027D2" w:rsidP="003027D2">
            <w:pPr>
              <w:jc w:val="center"/>
              <w:rPr>
                <w:sz w:val="17"/>
                <w:szCs w:val="17"/>
              </w:rPr>
            </w:pPr>
            <w:r>
              <w:rPr>
                <w:sz w:val="17"/>
                <w:szCs w:val="17"/>
              </w:rPr>
              <w:t>-28</w:t>
            </w:r>
          </w:p>
        </w:tc>
        <w:tc>
          <w:tcPr>
            <w:tcW w:w="450" w:type="dxa"/>
          </w:tcPr>
          <w:p w:rsidR="003027D2" w:rsidRPr="001819E7" w:rsidRDefault="003027D2" w:rsidP="003027D2">
            <w:pPr>
              <w:jc w:val="center"/>
              <w:rPr>
                <w:sz w:val="17"/>
                <w:szCs w:val="17"/>
              </w:rPr>
            </w:pPr>
            <w:r w:rsidRPr="001819E7">
              <w:rPr>
                <w:sz w:val="17"/>
                <w:szCs w:val="17"/>
              </w:rPr>
              <w:t>-38</w:t>
            </w:r>
          </w:p>
        </w:tc>
        <w:tc>
          <w:tcPr>
            <w:tcW w:w="450" w:type="dxa"/>
          </w:tcPr>
          <w:p w:rsidR="003027D2" w:rsidRPr="001819E7" w:rsidRDefault="003027D2" w:rsidP="003027D2">
            <w:pPr>
              <w:jc w:val="center"/>
              <w:rPr>
                <w:sz w:val="17"/>
                <w:szCs w:val="17"/>
              </w:rPr>
            </w:pPr>
            <w:r w:rsidRPr="001819E7">
              <w:rPr>
                <w:sz w:val="17"/>
                <w:szCs w:val="17"/>
              </w:rPr>
              <w:t>-33</w:t>
            </w:r>
          </w:p>
        </w:tc>
        <w:tc>
          <w:tcPr>
            <w:tcW w:w="450" w:type="dxa"/>
          </w:tcPr>
          <w:p w:rsidR="003027D2" w:rsidRPr="001819E7" w:rsidRDefault="003027D2" w:rsidP="003027D2">
            <w:pPr>
              <w:jc w:val="center"/>
              <w:rPr>
                <w:sz w:val="17"/>
                <w:szCs w:val="17"/>
              </w:rPr>
            </w:pPr>
            <w:r w:rsidRPr="001819E7">
              <w:rPr>
                <w:sz w:val="17"/>
                <w:szCs w:val="17"/>
              </w:rPr>
              <w:t>-35</w:t>
            </w:r>
          </w:p>
        </w:tc>
        <w:tc>
          <w:tcPr>
            <w:tcW w:w="450" w:type="dxa"/>
          </w:tcPr>
          <w:p w:rsidR="003027D2" w:rsidRPr="001819E7" w:rsidRDefault="003027D2" w:rsidP="003027D2">
            <w:pPr>
              <w:jc w:val="center"/>
              <w:rPr>
                <w:sz w:val="17"/>
                <w:szCs w:val="17"/>
              </w:rPr>
            </w:pPr>
            <w:r w:rsidRPr="001819E7">
              <w:rPr>
                <w:sz w:val="17"/>
                <w:szCs w:val="17"/>
              </w:rPr>
              <w:t>-35</w:t>
            </w:r>
          </w:p>
        </w:tc>
        <w:tc>
          <w:tcPr>
            <w:tcW w:w="450" w:type="dxa"/>
          </w:tcPr>
          <w:p w:rsidR="003027D2" w:rsidRPr="001819E7" w:rsidRDefault="003027D2" w:rsidP="003027D2">
            <w:pPr>
              <w:jc w:val="center"/>
              <w:rPr>
                <w:sz w:val="17"/>
                <w:szCs w:val="17"/>
              </w:rPr>
            </w:pPr>
            <w:r w:rsidRPr="001819E7">
              <w:rPr>
                <w:sz w:val="17"/>
                <w:szCs w:val="17"/>
              </w:rPr>
              <w:t>-48</w:t>
            </w:r>
          </w:p>
        </w:tc>
        <w:tc>
          <w:tcPr>
            <w:tcW w:w="450" w:type="dxa"/>
          </w:tcPr>
          <w:p w:rsidR="003027D2" w:rsidRPr="001819E7" w:rsidRDefault="003027D2" w:rsidP="003027D2">
            <w:pPr>
              <w:jc w:val="center"/>
              <w:rPr>
                <w:sz w:val="17"/>
                <w:szCs w:val="17"/>
              </w:rPr>
            </w:pPr>
            <w:r w:rsidRPr="001819E7">
              <w:rPr>
                <w:sz w:val="17"/>
                <w:szCs w:val="17"/>
              </w:rPr>
              <w:t>-41</w:t>
            </w:r>
          </w:p>
        </w:tc>
        <w:tc>
          <w:tcPr>
            <w:tcW w:w="450" w:type="dxa"/>
          </w:tcPr>
          <w:p w:rsidR="003027D2" w:rsidRPr="002830BC" w:rsidRDefault="003027D2" w:rsidP="003027D2">
            <w:pPr>
              <w:jc w:val="center"/>
              <w:rPr>
                <w:sz w:val="17"/>
                <w:szCs w:val="17"/>
              </w:rPr>
            </w:pPr>
            <w:r w:rsidRPr="002830BC">
              <w:rPr>
                <w:sz w:val="17"/>
                <w:szCs w:val="17"/>
              </w:rPr>
              <w:t>-24</w:t>
            </w:r>
          </w:p>
        </w:tc>
        <w:tc>
          <w:tcPr>
            <w:tcW w:w="450" w:type="dxa"/>
          </w:tcPr>
          <w:p w:rsidR="003027D2" w:rsidRPr="00AB3B84" w:rsidRDefault="003027D2" w:rsidP="003027D2">
            <w:pPr>
              <w:jc w:val="center"/>
              <w:rPr>
                <w:sz w:val="17"/>
                <w:szCs w:val="17"/>
              </w:rPr>
            </w:pPr>
            <w:r>
              <w:rPr>
                <w:sz w:val="17"/>
                <w:szCs w:val="17"/>
              </w:rPr>
              <w:t>-24</w:t>
            </w:r>
          </w:p>
        </w:tc>
        <w:tc>
          <w:tcPr>
            <w:tcW w:w="450" w:type="dxa"/>
          </w:tcPr>
          <w:p w:rsidR="003027D2" w:rsidRPr="00AB3B84" w:rsidRDefault="003027D2" w:rsidP="003027D2">
            <w:pPr>
              <w:jc w:val="center"/>
              <w:rPr>
                <w:sz w:val="17"/>
                <w:szCs w:val="17"/>
              </w:rPr>
            </w:pPr>
            <w:r w:rsidRPr="00AB3B84">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AB3B84" w:rsidRDefault="003027D2" w:rsidP="003027D2">
            <w:pPr>
              <w:rPr>
                <w:sz w:val="17"/>
                <w:szCs w:val="17"/>
              </w:rPr>
            </w:pPr>
            <w:r w:rsidRPr="00AB3B84">
              <w:rPr>
                <w:sz w:val="17"/>
                <w:szCs w:val="17"/>
              </w:rPr>
              <w:t>1</w:t>
            </w:r>
            <w:r>
              <w:rPr>
                <w:sz w:val="17"/>
                <w:szCs w:val="17"/>
              </w:rPr>
              <w:t>4</w:t>
            </w:r>
            <w:r w:rsidRPr="00AB3B84">
              <w:rPr>
                <w:sz w:val="17"/>
                <w:szCs w:val="17"/>
              </w:rPr>
              <w:t>:</w:t>
            </w:r>
            <w:r>
              <w:rPr>
                <w:sz w:val="17"/>
                <w:szCs w:val="17"/>
              </w:rPr>
              <w:t xml:space="preserve"> Kindergarten math</w:t>
            </w:r>
            <w:r w:rsidRPr="00AB3B84">
              <w:rPr>
                <w:sz w:val="17"/>
                <w:szCs w:val="17"/>
              </w:rPr>
              <w:t xml:space="preserve"> </w:t>
            </w:r>
          </w:p>
        </w:tc>
        <w:tc>
          <w:tcPr>
            <w:tcW w:w="540" w:type="dxa"/>
          </w:tcPr>
          <w:p w:rsidR="003027D2" w:rsidRPr="00AB3B84" w:rsidRDefault="003027D2" w:rsidP="003027D2">
            <w:pPr>
              <w:jc w:val="center"/>
              <w:rPr>
                <w:sz w:val="17"/>
                <w:szCs w:val="17"/>
              </w:rPr>
            </w:pPr>
            <w:r>
              <w:rPr>
                <w:sz w:val="17"/>
                <w:szCs w:val="17"/>
              </w:rPr>
              <w:t>55</w:t>
            </w:r>
          </w:p>
        </w:tc>
        <w:tc>
          <w:tcPr>
            <w:tcW w:w="540" w:type="dxa"/>
          </w:tcPr>
          <w:p w:rsidR="003027D2" w:rsidRPr="00AB3B84" w:rsidRDefault="003027D2" w:rsidP="003027D2">
            <w:pPr>
              <w:jc w:val="center"/>
              <w:rPr>
                <w:sz w:val="17"/>
                <w:szCs w:val="17"/>
              </w:rPr>
            </w:pPr>
            <w:r>
              <w:rPr>
                <w:sz w:val="17"/>
                <w:szCs w:val="17"/>
              </w:rPr>
              <w:t>25</w:t>
            </w:r>
          </w:p>
        </w:tc>
        <w:tc>
          <w:tcPr>
            <w:tcW w:w="450" w:type="dxa"/>
          </w:tcPr>
          <w:p w:rsidR="003027D2" w:rsidRPr="00AB3B84" w:rsidRDefault="003027D2" w:rsidP="003027D2">
            <w:pPr>
              <w:jc w:val="center"/>
              <w:rPr>
                <w:sz w:val="17"/>
                <w:szCs w:val="17"/>
              </w:rPr>
            </w:pPr>
            <w:r>
              <w:rPr>
                <w:sz w:val="17"/>
                <w:szCs w:val="17"/>
              </w:rPr>
              <w:t>38</w:t>
            </w:r>
          </w:p>
        </w:tc>
        <w:tc>
          <w:tcPr>
            <w:tcW w:w="450" w:type="dxa"/>
          </w:tcPr>
          <w:p w:rsidR="003027D2" w:rsidRPr="00AB3B84" w:rsidRDefault="003027D2" w:rsidP="003027D2">
            <w:pPr>
              <w:jc w:val="center"/>
              <w:rPr>
                <w:sz w:val="17"/>
                <w:szCs w:val="17"/>
              </w:rPr>
            </w:pPr>
            <w:r>
              <w:rPr>
                <w:sz w:val="17"/>
                <w:szCs w:val="17"/>
              </w:rPr>
              <w:t>43</w:t>
            </w:r>
          </w:p>
        </w:tc>
        <w:tc>
          <w:tcPr>
            <w:tcW w:w="450" w:type="dxa"/>
          </w:tcPr>
          <w:p w:rsidR="003027D2" w:rsidRPr="00AB3B84" w:rsidRDefault="003027D2" w:rsidP="003027D2">
            <w:pPr>
              <w:jc w:val="center"/>
              <w:rPr>
                <w:sz w:val="17"/>
                <w:szCs w:val="17"/>
              </w:rPr>
            </w:pPr>
            <w:r>
              <w:rPr>
                <w:sz w:val="17"/>
                <w:szCs w:val="17"/>
              </w:rPr>
              <w:t>40</w:t>
            </w:r>
          </w:p>
        </w:tc>
        <w:tc>
          <w:tcPr>
            <w:tcW w:w="450" w:type="dxa"/>
          </w:tcPr>
          <w:p w:rsidR="003027D2" w:rsidRPr="00AB3B84" w:rsidRDefault="003027D2" w:rsidP="003027D2">
            <w:pPr>
              <w:jc w:val="center"/>
              <w:rPr>
                <w:sz w:val="17"/>
                <w:szCs w:val="17"/>
              </w:rPr>
            </w:pPr>
            <w:r>
              <w:rPr>
                <w:sz w:val="17"/>
                <w:szCs w:val="17"/>
              </w:rPr>
              <w:t>34</w:t>
            </w:r>
          </w:p>
        </w:tc>
        <w:tc>
          <w:tcPr>
            <w:tcW w:w="450" w:type="dxa"/>
          </w:tcPr>
          <w:p w:rsidR="003027D2" w:rsidRPr="002C2EDF" w:rsidRDefault="003027D2" w:rsidP="003027D2">
            <w:pPr>
              <w:jc w:val="center"/>
              <w:rPr>
                <w:sz w:val="17"/>
                <w:szCs w:val="17"/>
              </w:rPr>
            </w:pPr>
            <w:r w:rsidRPr="002C2EDF">
              <w:rPr>
                <w:sz w:val="17"/>
                <w:szCs w:val="17"/>
              </w:rPr>
              <w:t>41</w:t>
            </w:r>
          </w:p>
        </w:tc>
        <w:tc>
          <w:tcPr>
            <w:tcW w:w="450" w:type="dxa"/>
          </w:tcPr>
          <w:p w:rsidR="003027D2" w:rsidRPr="002C2EDF" w:rsidRDefault="003027D2" w:rsidP="003027D2">
            <w:pPr>
              <w:jc w:val="center"/>
              <w:rPr>
                <w:sz w:val="17"/>
                <w:szCs w:val="17"/>
              </w:rPr>
            </w:pPr>
            <w:r w:rsidRPr="002C2EDF">
              <w:rPr>
                <w:sz w:val="17"/>
                <w:szCs w:val="17"/>
              </w:rPr>
              <w:t>30</w:t>
            </w:r>
          </w:p>
        </w:tc>
        <w:tc>
          <w:tcPr>
            <w:tcW w:w="450" w:type="dxa"/>
          </w:tcPr>
          <w:p w:rsidR="003027D2" w:rsidRPr="002C2EDF" w:rsidRDefault="003027D2" w:rsidP="003027D2">
            <w:pPr>
              <w:jc w:val="center"/>
              <w:rPr>
                <w:sz w:val="17"/>
                <w:szCs w:val="17"/>
              </w:rPr>
            </w:pPr>
            <w:r w:rsidRPr="002C2EDF">
              <w:rPr>
                <w:sz w:val="17"/>
                <w:szCs w:val="17"/>
              </w:rPr>
              <w:t>40</w:t>
            </w:r>
          </w:p>
        </w:tc>
        <w:tc>
          <w:tcPr>
            <w:tcW w:w="450" w:type="dxa"/>
          </w:tcPr>
          <w:p w:rsidR="003027D2" w:rsidRPr="002C2EDF" w:rsidRDefault="003027D2" w:rsidP="003027D2">
            <w:pPr>
              <w:jc w:val="center"/>
              <w:rPr>
                <w:sz w:val="17"/>
                <w:szCs w:val="17"/>
              </w:rPr>
            </w:pPr>
            <w:r w:rsidRPr="002C2EDF">
              <w:rPr>
                <w:sz w:val="17"/>
                <w:szCs w:val="17"/>
              </w:rPr>
              <w:t>37</w:t>
            </w:r>
          </w:p>
        </w:tc>
        <w:tc>
          <w:tcPr>
            <w:tcW w:w="450" w:type="dxa"/>
          </w:tcPr>
          <w:p w:rsidR="003027D2" w:rsidRPr="002C2EDF" w:rsidRDefault="003027D2" w:rsidP="003027D2">
            <w:pPr>
              <w:jc w:val="center"/>
              <w:rPr>
                <w:sz w:val="17"/>
                <w:szCs w:val="17"/>
              </w:rPr>
            </w:pPr>
            <w:r w:rsidRPr="002C2EDF">
              <w:rPr>
                <w:sz w:val="17"/>
                <w:szCs w:val="17"/>
              </w:rPr>
              <w:t>47</w:t>
            </w:r>
          </w:p>
        </w:tc>
        <w:tc>
          <w:tcPr>
            <w:tcW w:w="450" w:type="dxa"/>
          </w:tcPr>
          <w:p w:rsidR="003027D2" w:rsidRPr="002C2EDF" w:rsidRDefault="003027D2" w:rsidP="003027D2">
            <w:pPr>
              <w:jc w:val="center"/>
              <w:rPr>
                <w:sz w:val="17"/>
                <w:szCs w:val="17"/>
              </w:rPr>
            </w:pPr>
            <w:r w:rsidRPr="002C2EDF">
              <w:rPr>
                <w:sz w:val="17"/>
                <w:szCs w:val="17"/>
              </w:rPr>
              <w:t>35</w:t>
            </w:r>
          </w:p>
        </w:tc>
        <w:tc>
          <w:tcPr>
            <w:tcW w:w="450" w:type="dxa"/>
          </w:tcPr>
          <w:p w:rsidR="003027D2" w:rsidRPr="002830BC" w:rsidRDefault="003027D2" w:rsidP="003027D2">
            <w:pPr>
              <w:jc w:val="center"/>
              <w:rPr>
                <w:sz w:val="17"/>
                <w:szCs w:val="17"/>
              </w:rPr>
            </w:pPr>
            <w:r w:rsidRPr="002830BC">
              <w:rPr>
                <w:sz w:val="17"/>
                <w:szCs w:val="17"/>
              </w:rPr>
              <w:t>39</w:t>
            </w:r>
          </w:p>
        </w:tc>
        <w:tc>
          <w:tcPr>
            <w:tcW w:w="450" w:type="dxa"/>
          </w:tcPr>
          <w:p w:rsidR="003027D2" w:rsidRPr="00AB3B84" w:rsidRDefault="003027D2" w:rsidP="003027D2">
            <w:pPr>
              <w:jc w:val="center"/>
              <w:rPr>
                <w:sz w:val="17"/>
                <w:szCs w:val="17"/>
              </w:rPr>
            </w:pPr>
            <w:r>
              <w:rPr>
                <w:sz w:val="17"/>
                <w:szCs w:val="17"/>
              </w:rPr>
              <w:t>38</w:t>
            </w:r>
          </w:p>
        </w:tc>
        <w:tc>
          <w:tcPr>
            <w:tcW w:w="450" w:type="dxa"/>
          </w:tcPr>
          <w:p w:rsidR="003027D2" w:rsidRPr="00AB3B84" w:rsidRDefault="003027D2" w:rsidP="003027D2">
            <w:pPr>
              <w:jc w:val="center"/>
              <w:rPr>
                <w:sz w:val="17"/>
                <w:szCs w:val="17"/>
              </w:rPr>
            </w:pPr>
            <w:r>
              <w:rPr>
                <w:sz w:val="17"/>
                <w:szCs w:val="17"/>
              </w:rPr>
              <w:t>-43</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AB3B84" w:rsidRDefault="003027D2" w:rsidP="003027D2">
            <w:pPr>
              <w:rPr>
                <w:sz w:val="17"/>
                <w:szCs w:val="17"/>
              </w:rPr>
            </w:pPr>
            <w:r w:rsidRPr="00AB3B84">
              <w:rPr>
                <w:sz w:val="17"/>
                <w:szCs w:val="17"/>
              </w:rPr>
              <w:t>1</w:t>
            </w:r>
            <w:r>
              <w:rPr>
                <w:sz w:val="17"/>
                <w:szCs w:val="17"/>
              </w:rPr>
              <w:t>5</w:t>
            </w:r>
            <w:r w:rsidRPr="00AB3B84">
              <w:rPr>
                <w:sz w:val="17"/>
                <w:szCs w:val="17"/>
              </w:rPr>
              <w:t xml:space="preserve">: </w:t>
            </w:r>
            <w:r>
              <w:rPr>
                <w:sz w:val="17"/>
                <w:szCs w:val="17"/>
              </w:rPr>
              <w:t>Kindergarten reading</w:t>
            </w:r>
          </w:p>
        </w:tc>
        <w:tc>
          <w:tcPr>
            <w:tcW w:w="540" w:type="dxa"/>
          </w:tcPr>
          <w:p w:rsidR="003027D2" w:rsidRPr="00AB3B84" w:rsidRDefault="003027D2" w:rsidP="003027D2">
            <w:pPr>
              <w:jc w:val="center"/>
              <w:rPr>
                <w:sz w:val="17"/>
                <w:szCs w:val="17"/>
              </w:rPr>
            </w:pPr>
            <w:r>
              <w:rPr>
                <w:sz w:val="17"/>
                <w:szCs w:val="17"/>
              </w:rPr>
              <w:t>72</w:t>
            </w:r>
          </w:p>
        </w:tc>
        <w:tc>
          <w:tcPr>
            <w:tcW w:w="540" w:type="dxa"/>
          </w:tcPr>
          <w:p w:rsidR="003027D2" w:rsidRPr="00AB3B84" w:rsidRDefault="003027D2" w:rsidP="003027D2">
            <w:pPr>
              <w:jc w:val="center"/>
              <w:rPr>
                <w:sz w:val="17"/>
                <w:szCs w:val="17"/>
              </w:rPr>
            </w:pPr>
            <w:r>
              <w:rPr>
                <w:sz w:val="17"/>
                <w:szCs w:val="17"/>
              </w:rPr>
              <w:t>21</w:t>
            </w:r>
          </w:p>
        </w:tc>
        <w:tc>
          <w:tcPr>
            <w:tcW w:w="450" w:type="dxa"/>
          </w:tcPr>
          <w:p w:rsidR="003027D2" w:rsidRPr="00AB3B84" w:rsidRDefault="003027D2" w:rsidP="003027D2">
            <w:pPr>
              <w:jc w:val="center"/>
              <w:rPr>
                <w:sz w:val="17"/>
                <w:szCs w:val="17"/>
              </w:rPr>
            </w:pPr>
            <w:r>
              <w:rPr>
                <w:sz w:val="17"/>
                <w:szCs w:val="17"/>
              </w:rPr>
              <w:t>36</w:t>
            </w:r>
          </w:p>
        </w:tc>
        <w:tc>
          <w:tcPr>
            <w:tcW w:w="450" w:type="dxa"/>
          </w:tcPr>
          <w:p w:rsidR="003027D2" w:rsidRPr="00AB3B84" w:rsidRDefault="003027D2" w:rsidP="003027D2">
            <w:pPr>
              <w:jc w:val="center"/>
              <w:rPr>
                <w:sz w:val="17"/>
                <w:szCs w:val="17"/>
              </w:rPr>
            </w:pPr>
            <w:r>
              <w:rPr>
                <w:sz w:val="17"/>
                <w:szCs w:val="17"/>
              </w:rPr>
              <w:t>43</w:t>
            </w:r>
          </w:p>
        </w:tc>
        <w:tc>
          <w:tcPr>
            <w:tcW w:w="450" w:type="dxa"/>
          </w:tcPr>
          <w:p w:rsidR="003027D2" w:rsidRPr="00AB3B84" w:rsidRDefault="003027D2" w:rsidP="003027D2">
            <w:pPr>
              <w:jc w:val="center"/>
              <w:rPr>
                <w:sz w:val="17"/>
                <w:szCs w:val="17"/>
              </w:rPr>
            </w:pPr>
            <w:r>
              <w:rPr>
                <w:sz w:val="17"/>
                <w:szCs w:val="17"/>
              </w:rPr>
              <w:t>34</w:t>
            </w:r>
          </w:p>
        </w:tc>
        <w:tc>
          <w:tcPr>
            <w:tcW w:w="450" w:type="dxa"/>
          </w:tcPr>
          <w:p w:rsidR="003027D2" w:rsidRPr="00AB3B84" w:rsidRDefault="003027D2" w:rsidP="003027D2">
            <w:pPr>
              <w:jc w:val="center"/>
              <w:rPr>
                <w:sz w:val="17"/>
                <w:szCs w:val="17"/>
              </w:rPr>
            </w:pPr>
            <w:r>
              <w:rPr>
                <w:sz w:val="17"/>
                <w:szCs w:val="17"/>
              </w:rPr>
              <w:t>35</w:t>
            </w:r>
          </w:p>
        </w:tc>
        <w:tc>
          <w:tcPr>
            <w:tcW w:w="450" w:type="dxa"/>
          </w:tcPr>
          <w:p w:rsidR="003027D2" w:rsidRPr="002C2EDF" w:rsidRDefault="003027D2" w:rsidP="003027D2">
            <w:pPr>
              <w:jc w:val="center"/>
              <w:rPr>
                <w:sz w:val="17"/>
                <w:szCs w:val="17"/>
              </w:rPr>
            </w:pPr>
            <w:r w:rsidRPr="002C2EDF">
              <w:rPr>
                <w:sz w:val="17"/>
                <w:szCs w:val="17"/>
              </w:rPr>
              <w:t>55</w:t>
            </w:r>
          </w:p>
        </w:tc>
        <w:tc>
          <w:tcPr>
            <w:tcW w:w="450" w:type="dxa"/>
          </w:tcPr>
          <w:p w:rsidR="003027D2" w:rsidRPr="002C2EDF" w:rsidRDefault="003027D2" w:rsidP="003027D2">
            <w:pPr>
              <w:jc w:val="center"/>
              <w:rPr>
                <w:sz w:val="17"/>
                <w:szCs w:val="17"/>
              </w:rPr>
            </w:pPr>
            <w:r w:rsidRPr="002C2EDF">
              <w:rPr>
                <w:sz w:val="17"/>
                <w:szCs w:val="17"/>
              </w:rPr>
              <w:t>46</w:t>
            </w:r>
          </w:p>
        </w:tc>
        <w:tc>
          <w:tcPr>
            <w:tcW w:w="450" w:type="dxa"/>
          </w:tcPr>
          <w:p w:rsidR="003027D2" w:rsidRPr="002C2EDF" w:rsidRDefault="003027D2" w:rsidP="003027D2">
            <w:pPr>
              <w:jc w:val="center"/>
              <w:rPr>
                <w:sz w:val="17"/>
                <w:szCs w:val="17"/>
              </w:rPr>
            </w:pPr>
            <w:r w:rsidRPr="002C2EDF">
              <w:rPr>
                <w:sz w:val="17"/>
                <w:szCs w:val="17"/>
              </w:rPr>
              <w:t>36</w:t>
            </w:r>
          </w:p>
        </w:tc>
        <w:tc>
          <w:tcPr>
            <w:tcW w:w="450" w:type="dxa"/>
          </w:tcPr>
          <w:p w:rsidR="003027D2" w:rsidRPr="002C2EDF" w:rsidRDefault="003027D2" w:rsidP="003027D2">
            <w:pPr>
              <w:jc w:val="center"/>
              <w:rPr>
                <w:sz w:val="17"/>
                <w:szCs w:val="17"/>
              </w:rPr>
            </w:pPr>
            <w:r w:rsidRPr="002C2EDF">
              <w:rPr>
                <w:sz w:val="17"/>
                <w:szCs w:val="17"/>
              </w:rPr>
              <w:t>31</w:t>
            </w:r>
          </w:p>
        </w:tc>
        <w:tc>
          <w:tcPr>
            <w:tcW w:w="450" w:type="dxa"/>
          </w:tcPr>
          <w:p w:rsidR="003027D2" w:rsidRPr="002C2EDF" w:rsidRDefault="003027D2" w:rsidP="003027D2">
            <w:pPr>
              <w:jc w:val="center"/>
              <w:rPr>
                <w:sz w:val="17"/>
                <w:szCs w:val="17"/>
              </w:rPr>
            </w:pPr>
            <w:r w:rsidRPr="002C2EDF">
              <w:rPr>
                <w:sz w:val="17"/>
                <w:szCs w:val="17"/>
              </w:rPr>
              <w:t>57</w:t>
            </w:r>
          </w:p>
        </w:tc>
        <w:tc>
          <w:tcPr>
            <w:tcW w:w="450" w:type="dxa"/>
          </w:tcPr>
          <w:p w:rsidR="003027D2" w:rsidRPr="002C2EDF" w:rsidRDefault="003027D2" w:rsidP="003027D2">
            <w:pPr>
              <w:jc w:val="center"/>
              <w:rPr>
                <w:sz w:val="17"/>
                <w:szCs w:val="17"/>
              </w:rPr>
            </w:pPr>
            <w:r w:rsidRPr="002C2EDF">
              <w:rPr>
                <w:sz w:val="17"/>
                <w:szCs w:val="17"/>
              </w:rPr>
              <w:t>52</w:t>
            </w:r>
          </w:p>
        </w:tc>
        <w:tc>
          <w:tcPr>
            <w:tcW w:w="450" w:type="dxa"/>
          </w:tcPr>
          <w:p w:rsidR="003027D2" w:rsidRPr="002830BC" w:rsidRDefault="003027D2" w:rsidP="003027D2">
            <w:pPr>
              <w:jc w:val="center"/>
              <w:rPr>
                <w:sz w:val="17"/>
                <w:szCs w:val="17"/>
              </w:rPr>
            </w:pPr>
            <w:r w:rsidRPr="002830BC">
              <w:rPr>
                <w:sz w:val="17"/>
                <w:szCs w:val="17"/>
              </w:rPr>
              <w:t>50</w:t>
            </w:r>
          </w:p>
        </w:tc>
        <w:tc>
          <w:tcPr>
            <w:tcW w:w="450" w:type="dxa"/>
          </w:tcPr>
          <w:p w:rsidR="003027D2" w:rsidRPr="00AB3B84" w:rsidRDefault="003027D2" w:rsidP="003027D2">
            <w:pPr>
              <w:jc w:val="center"/>
              <w:rPr>
                <w:sz w:val="17"/>
                <w:szCs w:val="17"/>
              </w:rPr>
            </w:pPr>
            <w:r>
              <w:rPr>
                <w:sz w:val="17"/>
                <w:szCs w:val="17"/>
              </w:rPr>
              <w:t>46</w:t>
            </w:r>
          </w:p>
        </w:tc>
        <w:tc>
          <w:tcPr>
            <w:tcW w:w="450" w:type="dxa"/>
          </w:tcPr>
          <w:p w:rsidR="003027D2" w:rsidRPr="00AB3B84" w:rsidRDefault="003027D2" w:rsidP="003027D2">
            <w:pPr>
              <w:jc w:val="center"/>
              <w:rPr>
                <w:sz w:val="17"/>
                <w:szCs w:val="17"/>
              </w:rPr>
            </w:pPr>
            <w:r>
              <w:rPr>
                <w:sz w:val="17"/>
                <w:szCs w:val="17"/>
              </w:rPr>
              <w:t>-59</w:t>
            </w:r>
          </w:p>
        </w:tc>
        <w:tc>
          <w:tcPr>
            <w:tcW w:w="450" w:type="dxa"/>
          </w:tcPr>
          <w:p w:rsidR="003027D2" w:rsidRPr="00AB3B84" w:rsidRDefault="003027D2" w:rsidP="003027D2">
            <w:pPr>
              <w:jc w:val="center"/>
              <w:rPr>
                <w:sz w:val="17"/>
                <w:szCs w:val="17"/>
              </w:rPr>
            </w:pPr>
            <w:r>
              <w:rPr>
                <w:sz w:val="17"/>
                <w:szCs w:val="17"/>
              </w:rPr>
              <w:t>58</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984806" w:themeColor="accent6" w:themeShade="80"/>
                <w:sz w:val="17"/>
                <w:szCs w:val="17"/>
              </w:rPr>
            </w:pPr>
            <w:r w:rsidRPr="007B3715">
              <w:rPr>
                <w:color w:val="984806" w:themeColor="accent6" w:themeShade="80"/>
                <w:sz w:val="17"/>
                <w:szCs w:val="17"/>
              </w:rPr>
              <w:t>16: Simple add retrieval</w:t>
            </w:r>
          </w:p>
        </w:tc>
        <w:tc>
          <w:tcPr>
            <w:tcW w:w="540" w:type="dxa"/>
          </w:tcPr>
          <w:p w:rsidR="003027D2" w:rsidRPr="00AB3B84" w:rsidRDefault="003027D2" w:rsidP="003027D2">
            <w:pPr>
              <w:jc w:val="center"/>
              <w:rPr>
                <w:sz w:val="17"/>
                <w:szCs w:val="17"/>
              </w:rPr>
            </w:pPr>
            <w:r>
              <w:rPr>
                <w:sz w:val="17"/>
                <w:szCs w:val="17"/>
              </w:rPr>
              <w:t>1.7</w:t>
            </w:r>
          </w:p>
        </w:tc>
        <w:tc>
          <w:tcPr>
            <w:tcW w:w="540" w:type="dxa"/>
          </w:tcPr>
          <w:p w:rsidR="003027D2" w:rsidRPr="00AB3B84" w:rsidRDefault="003027D2" w:rsidP="003027D2">
            <w:pPr>
              <w:jc w:val="center"/>
              <w:rPr>
                <w:sz w:val="17"/>
                <w:szCs w:val="17"/>
              </w:rPr>
            </w:pPr>
            <w:r>
              <w:rPr>
                <w:sz w:val="17"/>
                <w:szCs w:val="17"/>
              </w:rPr>
              <w:t>2.1</w:t>
            </w:r>
          </w:p>
        </w:tc>
        <w:tc>
          <w:tcPr>
            <w:tcW w:w="450" w:type="dxa"/>
          </w:tcPr>
          <w:p w:rsidR="003027D2" w:rsidRPr="00AB3B84" w:rsidRDefault="003027D2" w:rsidP="003027D2">
            <w:pPr>
              <w:jc w:val="center"/>
              <w:rPr>
                <w:sz w:val="17"/>
                <w:szCs w:val="17"/>
              </w:rPr>
            </w:pPr>
            <w:r>
              <w:rPr>
                <w:sz w:val="17"/>
                <w:szCs w:val="17"/>
              </w:rPr>
              <w:t>43</w:t>
            </w:r>
          </w:p>
        </w:tc>
        <w:tc>
          <w:tcPr>
            <w:tcW w:w="450" w:type="dxa"/>
          </w:tcPr>
          <w:p w:rsidR="003027D2" w:rsidRPr="00AB3B84" w:rsidRDefault="003027D2" w:rsidP="003027D2">
            <w:pPr>
              <w:jc w:val="center"/>
              <w:rPr>
                <w:sz w:val="17"/>
                <w:szCs w:val="17"/>
              </w:rPr>
            </w:pPr>
            <w:r>
              <w:rPr>
                <w:sz w:val="17"/>
                <w:szCs w:val="17"/>
              </w:rPr>
              <w:t>31</w:t>
            </w:r>
          </w:p>
        </w:tc>
        <w:tc>
          <w:tcPr>
            <w:tcW w:w="450" w:type="dxa"/>
          </w:tcPr>
          <w:p w:rsidR="003027D2" w:rsidRPr="00AB3B84" w:rsidRDefault="003027D2" w:rsidP="003027D2">
            <w:pPr>
              <w:jc w:val="center"/>
              <w:rPr>
                <w:sz w:val="17"/>
                <w:szCs w:val="17"/>
              </w:rPr>
            </w:pPr>
            <w:r>
              <w:rPr>
                <w:sz w:val="17"/>
                <w:szCs w:val="17"/>
              </w:rPr>
              <w:t>29</w:t>
            </w:r>
          </w:p>
        </w:tc>
        <w:tc>
          <w:tcPr>
            <w:tcW w:w="450" w:type="dxa"/>
          </w:tcPr>
          <w:p w:rsidR="003027D2" w:rsidRPr="00AB3B84" w:rsidRDefault="003027D2" w:rsidP="003027D2">
            <w:pPr>
              <w:jc w:val="center"/>
              <w:rPr>
                <w:sz w:val="17"/>
                <w:szCs w:val="17"/>
              </w:rPr>
            </w:pPr>
            <w:r>
              <w:rPr>
                <w:sz w:val="17"/>
                <w:szCs w:val="17"/>
              </w:rPr>
              <w:t>37</w:t>
            </w:r>
          </w:p>
        </w:tc>
        <w:tc>
          <w:tcPr>
            <w:tcW w:w="450" w:type="dxa"/>
          </w:tcPr>
          <w:p w:rsidR="003027D2" w:rsidRPr="00480BE7" w:rsidRDefault="003027D2" w:rsidP="003027D2">
            <w:pPr>
              <w:jc w:val="center"/>
              <w:rPr>
                <w:sz w:val="17"/>
                <w:szCs w:val="17"/>
              </w:rPr>
            </w:pPr>
            <w:r w:rsidRPr="00480BE7">
              <w:rPr>
                <w:sz w:val="17"/>
                <w:szCs w:val="17"/>
              </w:rPr>
              <w:t>18</w:t>
            </w:r>
          </w:p>
        </w:tc>
        <w:tc>
          <w:tcPr>
            <w:tcW w:w="450" w:type="dxa"/>
          </w:tcPr>
          <w:p w:rsidR="003027D2" w:rsidRPr="00480BE7" w:rsidRDefault="003027D2" w:rsidP="003027D2">
            <w:pPr>
              <w:jc w:val="center"/>
              <w:rPr>
                <w:sz w:val="17"/>
                <w:szCs w:val="17"/>
              </w:rPr>
            </w:pPr>
            <w:r w:rsidRPr="00480BE7">
              <w:rPr>
                <w:sz w:val="17"/>
                <w:szCs w:val="17"/>
              </w:rPr>
              <w:t>07</w:t>
            </w:r>
          </w:p>
        </w:tc>
        <w:tc>
          <w:tcPr>
            <w:tcW w:w="450" w:type="dxa"/>
          </w:tcPr>
          <w:p w:rsidR="003027D2" w:rsidRPr="002830BC" w:rsidRDefault="003027D2" w:rsidP="003027D2">
            <w:pPr>
              <w:jc w:val="center"/>
              <w:rPr>
                <w:sz w:val="17"/>
                <w:szCs w:val="17"/>
              </w:rPr>
            </w:pPr>
            <w:r w:rsidRPr="002830BC">
              <w:rPr>
                <w:sz w:val="17"/>
                <w:szCs w:val="17"/>
              </w:rPr>
              <w:t>14</w:t>
            </w:r>
          </w:p>
        </w:tc>
        <w:tc>
          <w:tcPr>
            <w:tcW w:w="450" w:type="dxa"/>
          </w:tcPr>
          <w:p w:rsidR="003027D2" w:rsidRPr="002830BC" w:rsidRDefault="003027D2" w:rsidP="003027D2">
            <w:pPr>
              <w:jc w:val="center"/>
              <w:rPr>
                <w:sz w:val="17"/>
                <w:szCs w:val="17"/>
              </w:rPr>
            </w:pPr>
            <w:r w:rsidRPr="002830BC">
              <w:rPr>
                <w:sz w:val="17"/>
                <w:szCs w:val="17"/>
              </w:rPr>
              <w:t>23</w:t>
            </w:r>
          </w:p>
        </w:tc>
        <w:tc>
          <w:tcPr>
            <w:tcW w:w="450" w:type="dxa"/>
          </w:tcPr>
          <w:p w:rsidR="003027D2" w:rsidRPr="002830BC" w:rsidRDefault="003027D2" w:rsidP="003027D2">
            <w:pPr>
              <w:jc w:val="center"/>
              <w:rPr>
                <w:sz w:val="17"/>
                <w:szCs w:val="17"/>
              </w:rPr>
            </w:pPr>
            <w:r w:rsidRPr="002830BC">
              <w:rPr>
                <w:sz w:val="17"/>
                <w:szCs w:val="17"/>
              </w:rPr>
              <w:t>21</w:t>
            </w:r>
          </w:p>
        </w:tc>
        <w:tc>
          <w:tcPr>
            <w:tcW w:w="450" w:type="dxa"/>
          </w:tcPr>
          <w:p w:rsidR="003027D2" w:rsidRPr="00D116B2" w:rsidRDefault="003027D2" w:rsidP="003027D2">
            <w:pPr>
              <w:jc w:val="center"/>
              <w:rPr>
                <w:sz w:val="17"/>
                <w:szCs w:val="17"/>
              </w:rPr>
            </w:pPr>
            <w:r w:rsidRPr="00D116B2">
              <w:rPr>
                <w:sz w:val="17"/>
                <w:szCs w:val="17"/>
              </w:rPr>
              <w:t>18</w:t>
            </w:r>
          </w:p>
        </w:tc>
        <w:tc>
          <w:tcPr>
            <w:tcW w:w="450" w:type="dxa"/>
          </w:tcPr>
          <w:p w:rsidR="003027D2" w:rsidRPr="002830BC" w:rsidRDefault="003027D2" w:rsidP="003027D2">
            <w:pPr>
              <w:jc w:val="center"/>
              <w:rPr>
                <w:sz w:val="17"/>
                <w:szCs w:val="17"/>
              </w:rPr>
            </w:pPr>
            <w:r w:rsidRPr="002830BC">
              <w:rPr>
                <w:sz w:val="17"/>
                <w:szCs w:val="17"/>
              </w:rPr>
              <w:t>29</w:t>
            </w:r>
          </w:p>
        </w:tc>
        <w:tc>
          <w:tcPr>
            <w:tcW w:w="450" w:type="dxa"/>
          </w:tcPr>
          <w:p w:rsidR="003027D2" w:rsidRPr="00AB3B84" w:rsidRDefault="003027D2" w:rsidP="003027D2">
            <w:pPr>
              <w:jc w:val="center"/>
              <w:rPr>
                <w:sz w:val="17"/>
                <w:szCs w:val="17"/>
              </w:rPr>
            </w:pPr>
            <w:r>
              <w:rPr>
                <w:sz w:val="17"/>
                <w:szCs w:val="17"/>
              </w:rPr>
              <w:t>17</w:t>
            </w:r>
          </w:p>
        </w:tc>
        <w:tc>
          <w:tcPr>
            <w:tcW w:w="450" w:type="dxa"/>
          </w:tcPr>
          <w:p w:rsidR="003027D2" w:rsidRPr="00AB3B84" w:rsidRDefault="003027D2" w:rsidP="003027D2">
            <w:pPr>
              <w:jc w:val="center"/>
              <w:rPr>
                <w:sz w:val="17"/>
                <w:szCs w:val="17"/>
              </w:rPr>
            </w:pPr>
            <w:r>
              <w:rPr>
                <w:sz w:val="17"/>
                <w:szCs w:val="17"/>
              </w:rPr>
              <w:t>-13</w:t>
            </w:r>
          </w:p>
        </w:tc>
        <w:tc>
          <w:tcPr>
            <w:tcW w:w="450" w:type="dxa"/>
          </w:tcPr>
          <w:p w:rsidR="003027D2" w:rsidRPr="00AB3B84" w:rsidRDefault="003027D2" w:rsidP="003027D2">
            <w:pPr>
              <w:jc w:val="center"/>
              <w:rPr>
                <w:sz w:val="17"/>
                <w:szCs w:val="17"/>
              </w:rPr>
            </w:pPr>
            <w:r>
              <w:rPr>
                <w:sz w:val="17"/>
                <w:szCs w:val="17"/>
              </w:rPr>
              <w:t>27</w:t>
            </w:r>
          </w:p>
        </w:tc>
        <w:tc>
          <w:tcPr>
            <w:tcW w:w="450" w:type="dxa"/>
          </w:tcPr>
          <w:p w:rsidR="003027D2" w:rsidRPr="00AB3B84" w:rsidRDefault="003027D2" w:rsidP="003027D2">
            <w:pPr>
              <w:jc w:val="center"/>
              <w:rPr>
                <w:sz w:val="17"/>
                <w:szCs w:val="17"/>
              </w:rPr>
            </w:pPr>
            <w:r>
              <w:rPr>
                <w:sz w:val="17"/>
                <w:szCs w:val="17"/>
              </w:rPr>
              <w:t>23</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496934" w:rsidRDefault="003027D2" w:rsidP="003027D2">
            <w:pPr>
              <w:rPr>
                <w:color w:val="7030A0"/>
                <w:sz w:val="17"/>
                <w:szCs w:val="17"/>
              </w:rPr>
            </w:pPr>
            <w:r w:rsidRPr="00496934">
              <w:rPr>
                <w:color w:val="7030A0"/>
                <w:sz w:val="17"/>
                <w:szCs w:val="17"/>
              </w:rPr>
              <w:t xml:space="preserve">17: Simple add counting  </w:t>
            </w:r>
          </w:p>
        </w:tc>
        <w:tc>
          <w:tcPr>
            <w:tcW w:w="540" w:type="dxa"/>
          </w:tcPr>
          <w:p w:rsidR="003027D2" w:rsidRPr="00AB3B84" w:rsidRDefault="003027D2" w:rsidP="003027D2">
            <w:pPr>
              <w:jc w:val="center"/>
              <w:rPr>
                <w:sz w:val="17"/>
                <w:szCs w:val="17"/>
              </w:rPr>
            </w:pPr>
            <w:r>
              <w:rPr>
                <w:sz w:val="17"/>
                <w:szCs w:val="17"/>
              </w:rPr>
              <w:t>6.0</w:t>
            </w:r>
          </w:p>
        </w:tc>
        <w:tc>
          <w:tcPr>
            <w:tcW w:w="540" w:type="dxa"/>
          </w:tcPr>
          <w:p w:rsidR="003027D2" w:rsidRPr="00AB3B84" w:rsidRDefault="003027D2" w:rsidP="003027D2">
            <w:pPr>
              <w:jc w:val="center"/>
              <w:rPr>
                <w:sz w:val="17"/>
                <w:szCs w:val="17"/>
              </w:rPr>
            </w:pPr>
            <w:r>
              <w:rPr>
                <w:sz w:val="17"/>
                <w:szCs w:val="17"/>
              </w:rPr>
              <w:t>4.1</w:t>
            </w:r>
          </w:p>
        </w:tc>
        <w:tc>
          <w:tcPr>
            <w:tcW w:w="450" w:type="dxa"/>
          </w:tcPr>
          <w:p w:rsidR="003027D2" w:rsidRPr="00AB3B84" w:rsidRDefault="003027D2" w:rsidP="003027D2">
            <w:pPr>
              <w:jc w:val="center"/>
              <w:rPr>
                <w:sz w:val="17"/>
                <w:szCs w:val="17"/>
              </w:rPr>
            </w:pPr>
            <w:r>
              <w:rPr>
                <w:sz w:val="17"/>
                <w:szCs w:val="17"/>
              </w:rPr>
              <w:t>07</w:t>
            </w:r>
          </w:p>
        </w:tc>
        <w:tc>
          <w:tcPr>
            <w:tcW w:w="450" w:type="dxa"/>
          </w:tcPr>
          <w:p w:rsidR="003027D2" w:rsidRPr="00AB3B84" w:rsidRDefault="003027D2" w:rsidP="003027D2">
            <w:pPr>
              <w:jc w:val="center"/>
              <w:rPr>
                <w:sz w:val="17"/>
                <w:szCs w:val="17"/>
              </w:rPr>
            </w:pPr>
            <w:r>
              <w:rPr>
                <w:sz w:val="17"/>
                <w:szCs w:val="17"/>
              </w:rPr>
              <w:t>21</w:t>
            </w:r>
          </w:p>
        </w:tc>
        <w:tc>
          <w:tcPr>
            <w:tcW w:w="450" w:type="dxa"/>
          </w:tcPr>
          <w:p w:rsidR="003027D2" w:rsidRPr="00AB3B84" w:rsidRDefault="003027D2" w:rsidP="003027D2">
            <w:pPr>
              <w:jc w:val="center"/>
              <w:rPr>
                <w:sz w:val="17"/>
                <w:szCs w:val="17"/>
              </w:rPr>
            </w:pPr>
            <w:r>
              <w:rPr>
                <w:sz w:val="17"/>
                <w:szCs w:val="17"/>
              </w:rPr>
              <w:t>28</w:t>
            </w:r>
          </w:p>
        </w:tc>
        <w:tc>
          <w:tcPr>
            <w:tcW w:w="450" w:type="dxa"/>
          </w:tcPr>
          <w:p w:rsidR="003027D2" w:rsidRPr="00AB3B84" w:rsidRDefault="003027D2" w:rsidP="003027D2">
            <w:pPr>
              <w:jc w:val="center"/>
              <w:rPr>
                <w:sz w:val="17"/>
                <w:szCs w:val="17"/>
              </w:rPr>
            </w:pPr>
            <w:r>
              <w:rPr>
                <w:sz w:val="17"/>
                <w:szCs w:val="17"/>
              </w:rPr>
              <w:t>21</w:t>
            </w:r>
          </w:p>
        </w:tc>
        <w:tc>
          <w:tcPr>
            <w:tcW w:w="450" w:type="dxa"/>
          </w:tcPr>
          <w:p w:rsidR="003027D2" w:rsidRPr="00480BE7" w:rsidRDefault="003027D2" w:rsidP="003027D2">
            <w:pPr>
              <w:jc w:val="center"/>
              <w:rPr>
                <w:sz w:val="17"/>
                <w:szCs w:val="17"/>
              </w:rPr>
            </w:pPr>
            <w:r w:rsidRPr="00480BE7">
              <w:rPr>
                <w:sz w:val="17"/>
                <w:szCs w:val="17"/>
              </w:rPr>
              <w:t>34</w:t>
            </w:r>
          </w:p>
        </w:tc>
        <w:tc>
          <w:tcPr>
            <w:tcW w:w="450" w:type="dxa"/>
          </w:tcPr>
          <w:p w:rsidR="003027D2" w:rsidRPr="00480BE7" w:rsidRDefault="003027D2" w:rsidP="003027D2">
            <w:pPr>
              <w:jc w:val="center"/>
              <w:rPr>
                <w:sz w:val="17"/>
                <w:szCs w:val="17"/>
              </w:rPr>
            </w:pPr>
            <w:r w:rsidRPr="00480BE7">
              <w:rPr>
                <w:sz w:val="17"/>
                <w:szCs w:val="17"/>
              </w:rPr>
              <w:t>25</w:t>
            </w:r>
          </w:p>
        </w:tc>
        <w:tc>
          <w:tcPr>
            <w:tcW w:w="450" w:type="dxa"/>
          </w:tcPr>
          <w:p w:rsidR="003027D2" w:rsidRPr="002830BC" w:rsidRDefault="003027D2" w:rsidP="003027D2">
            <w:pPr>
              <w:jc w:val="center"/>
              <w:rPr>
                <w:sz w:val="17"/>
                <w:szCs w:val="17"/>
              </w:rPr>
            </w:pPr>
            <w:r w:rsidRPr="002830BC">
              <w:rPr>
                <w:sz w:val="17"/>
                <w:szCs w:val="17"/>
              </w:rPr>
              <w:t>21</w:t>
            </w:r>
          </w:p>
        </w:tc>
        <w:tc>
          <w:tcPr>
            <w:tcW w:w="450" w:type="dxa"/>
          </w:tcPr>
          <w:p w:rsidR="003027D2" w:rsidRPr="002830BC" w:rsidRDefault="003027D2" w:rsidP="003027D2">
            <w:pPr>
              <w:jc w:val="center"/>
              <w:rPr>
                <w:sz w:val="17"/>
                <w:szCs w:val="17"/>
              </w:rPr>
            </w:pPr>
            <w:r w:rsidRPr="002830BC">
              <w:rPr>
                <w:sz w:val="17"/>
                <w:szCs w:val="17"/>
              </w:rPr>
              <w:t>20</w:t>
            </w:r>
          </w:p>
        </w:tc>
        <w:tc>
          <w:tcPr>
            <w:tcW w:w="450" w:type="dxa"/>
          </w:tcPr>
          <w:p w:rsidR="003027D2" w:rsidRPr="002830BC" w:rsidRDefault="003027D2" w:rsidP="003027D2">
            <w:pPr>
              <w:jc w:val="center"/>
              <w:rPr>
                <w:sz w:val="17"/>
                <w:szCs w:val="17"/>
              </w:rPr>
            </w:pPr>
            <w:r w:rsidRPr="002830BC">
              <w:rPr>
                <w:sz w:val="17"/>
                <w:szCs w:val="17"/>
              </w:rPr>
              <w:t>30</w:t>
            </w:r>
          </w:p>
        </w:tc>
        <w:tc>
          <w:tcPr>
            <w:tcW w:w="450" w:type="dxa"/>
          </w:tcPr>
          <w:p w:rsidR="003027D2" w:rsidRPr="00D116B2" w:rsidRDefault="003027D2" w:rsidP="003027D2">
            <w:pPr>
              <w:jc w:val="center"/>
              <w:rPr>
                <w:sz w:val="17"/>
                <w:szCs w:val="17"/>
              </w:rPr>
            </w:pPr>
            <w:r w:rsidRPr="00D116B2">
              <w:rPr>
                <w:sz w:val="17"/>
                <w:szCs w:val="17"/>
              </w:rPr>
              <w:t>21</w:t>
            </w:r>
          </w:p>
        </w:tc>
        <w:tc>
          <w:tcPr>
            <w:tcW w:w="450" w:type="dxa"/>
          </w:tcPr>
          <w:p w:rsidR="003027D2" w:rsidRPr="002830BC" w:rsidRDefault="003027D2" w:rsidP="003027D2">
            <w:pPr>
              <w:jc w:val="center"/>
              <w:rPr>
                <w:sz w:val="17"/>
                <w:szCs w:val="17"/>
              </w:rPr>
            </w:pPr>
            <w:r w:rsidRPr="002830BC">
              <w:rPr>
                <w:sz w:val="17"/>
                <w:szCs w:val="17"/>
              </w:rPr>
              <w:t>27</w:t>
            </w:r>
          </w:p>
        </w:tc>
        <w:tc>
          <w:tcPr>
            <w:tcW w:w="450" w:type="dxa"/>
          </w:tcPr>
          <w:p w:rsidR="003027D2" w:rsidRPr="00AB3B84" w:rsidRDefault="003027D2" w:rsidP="003027D2">
            <w:pPr>
              <w:jc w:val="center"/>
              <w:rPr>
                <w:sz w:val="17"/>
                <w:szCs w:val="17"/>
              </w:rPr>
            </w:pPr>
            <w:r>
              <w:rPr>
                <w:sz w:val="17"/>
                <w:szCs w:val="17"/>
              </w:rPr>
              <w:t>23</w:t>
            </w:r>
          </w:p>
        </w:tc>
        <w:tc>
          <w:tcPr>
            <w:tcW w:w="450" w:type="dxa"/>
          </w:tcPr>
          <w:p w:rsidR="003027D2" w:rsidRPr="00AB3B84" w:rsidRDefault="003027D2" w:rsidP="003027D2">
            <w:pPr>
              <w:jc w:val="center"/>
              <w:rPr>
                <w:sz w:val="17"/>
                <w:szCs w:val="17"/>
              </w:rPr>
            </w:pPr>
            <w:r>
              <w:rPr>
                <w:sz w:val="17"/>
                <w:szCs w:val="17"/>
              </w:rPr>
              <w:t>-31</w:t>
            </w:r>
          </w:p>
        </w:tc>
        <w:tc>
          <w:tcPr>
            <w:tcW w:w="450" w:type="dxa"/>
          </w:tcPr>
          <w:p w:rsidR="003027D2" w:rsidRPr="00AB3B84" w:rsidRDefault="003027D2" w:rsidP="003027D2">
            <w:pPr>
              <w:jc w:val="center"/>
              <w:rPr>
                <w:sz w:val="17"/>
                <w:szCs w:val="17"/>
              </w:rPr>
            </w:pPr>
            <w:r>
              <w:rPr>
                <w:sz w:val="17"/>
                <w:szCs w:val="17"/>
              </w:rPr>
              <w:t>28</w:t>
            </w:r>
          </w:p>
        </w:tc>
        <w:tc>
          <w:tcPr>
            <w:tcW w:w="450" w:type="dxa"/>
          </w:tcPr>
          <w:p w:rsidR="003027D2" w:rsidRPr="00AB3B84" w:rsidRDefault="003027D2" w:rsidP="003027D2">
            <w:pPr>
              <w:jc w:val="center"/>
              <w:rPr>
                <w:sz w:val="17"/>
                <w:szCs w:val="17"/>
              </w:rPr>
            </w:pPr>
            <w:r>
              <w:rPr>
                <w:sz w:val="17"/>
                <w:szCs w:val="17"/>
              </w:rPr>
              <w:t>36</w:t>
            </w:r>
          </w:p>
        </w:tc>
        <w:tc>
          <w:tcPr>
            <w:tcW w:w="450" w:type="dxa"/>
          </w:tcPr>
          <w:p w:rsidR="003027D2" w:rsidRPr="00AB3B84" w:rsidRDefault="003027D2" w:rsidP="003027D2">
            <w:pPr>
              <w:jc w:val="center"/>
              <w:rPr>
                <w:sz w:val="17"/>
                <w:szCs w:val="17"/>
              </w:rPr>
            </w:pPr>
            <w:r>
              <w:rPr>
                <w:sz w:val="17"/>
                <w:szCs w:val="17"/>
              </w:rPr>
              <w:t>-13</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984806" w:themeColor="accent6" w:themeShade="80"/>
                <w:sz w:val="17"/>
                <w:szCs w:val="17"/>
              </w:rPr>
            </w:pPr>
            <w:r w:rsidRPr="007B3715">
              <w:rPr>
                <w:color w:val="984806" w:themeColor="accent6" w:themeShade="80"/>
                <w:sz w:val="17"/>
                <w:szCs w:val="17"/>
              </w:rPr>
              <w:t xml:space="preserve">18: Com add decomp </w:t>
            </w:r>
          </w:p>
        </w:tc>
        <w:tc>
          <w:tcPr>
            <w:tcW w:w="540" w:type="dxa"/>
          </w:tcPr>
          <w:p w:rsidR="003027D2" w:rsidRPr="00AB3B84" w:rsidRDefault="003027D2" w:rsidP="003027D2">
            <w:pPr>
              <w:jc w:val="center"/>
              <w:rPr>
                <w:sz w:val="17"/>
                <w:szCs w:val="17"/>
              </w:rPr>
            </w:pPr>
            <w:r>
              <w:rPr>
                <w:sz w:val="17"/>
                <w:szCs w:val="17"/>
              </w:rPr>
              <w:t>0.3</w:t>
            </w:r>
          </w:p>
        </w:tc>
        <w:tc>
          <w:tcPr>
            <w:tcW w:w="540" w:type="dxa"/>
          </w:tcPr>
          <w:p w:rsidR="003027D2" w:rsidRPr="00AB3B84" w:rsidRDefault="003027D2" w:rsidP="003027D2">
            <w:pPr>
              <w:jc w:val="center"/>
              <w:rPr>
                <w:sz w:val="17"/>
                <w:szCs w:val="17"/>
              </w:rPr>
            </w:pPr>
            <w:r>
              <w:rPr>
                <w:sz w:val="17"/>
                <w:szCs w:val="17"/>
              </w:rPr>
              <w:t>1.0</w:t>
            </w:r>
          </w:p>
        </w:tc>
        <w:tc>
          <w:tcPr>
            <w:tcW w:w="450" w:type="dxa"/>
          </w:tcPr>
          <w:p w:rsidR="003027D2" w:rsidRPr="00AB3B84" w:rsidRDefault="003027D2" w:rsidP="003027D2">
            <w:pPr>
              <w:jc w:val="center"/>
              <w:rPr>
                <w:sz w:val="17"/>
                <w:szCs w:val="17"/>
              </w:rPr>
            </w:pPr>
            <w:r>
              <w:rPr>
                <w:sz w:val="17"/>
                <w:szCs w:val="17"/>
              </w:rPr>
              <w:t>40</w:t>
            </w:r>
          </w:p>
        </w:tc>
        <w:tc>
          <w:tcPr>
            <w:tcW w:w="450" w:type="dxa"/>
          </w:tcPr>
          <w:p w:rsidR="003027D2" w:rsidRPr="00AB3B84" w:rsidRDefault="003027D2" w:rsidP="003027D2">
            <w:pPr>
              <w:jc w:val="center"/>
              <w:rPr>
                <w:sz w:val="17"/>
                <w:szCs w:val="17"/>
              </w:rPr>
            </w:pPr>
            <w:r>
              <w:rPr>
                <w:sz w:val="17"/>
                <w:szCs w:val="17"/>
              </w:rPr>
              <w:t>31</w:t>
            </w:r>
          </w:p>
        </w:tc>
        <w:tc>
          <w:tcPr>
            <w:tcW w:w="450" w:type="dxa"/>
          </w:tcPr>
          <w:p w:rsidR="003027D2" w:rsidRPr="00AB3B84" w:rsidRDefault="003027D2" w:rsidP="003027D2">
            <w:pPr>
              <w:jc w:val="center"/>
              <w:rPr>
                <w:sz w:val="17"/>
                <w:szCs w:val="17"/>
              </w:rPr>
            </w:pPr>
            <w:r>
              <w:rPr>
                <w:sz w:val="17"/>
                <w:szCs w:val="17"/>
              </w:rPr>
              <w:t>27</w:t>
            </w:r>
          </w:p>
        </w:tc>
        <w:tc>
          <w:tcPr>
            <w:tcW w:w="450" w:type="dxa"/>
          </w:tcPr>
          <w:p w:rsidR="003027D2" w:rsidRPr="00AB3B84" w:rsidRDefault="003027D2" w:rsidP="003027D2">
            <w:pPr>
              <w:jc w:val="center"/>
              <w:rPr>
                <w:sz w:val="17"/>
                <w:szCs w:val="17"/>
              </w:rPr>
            </w:pPr>
            <w:r>
              <w:rPr>
                <w:sz w:val="17"/>
                <w:szCs w:val="17"/>
              </w:rPr>
              <w:t>24</w:t>
            </w:r>
          </w:p>
        </w:tc>
        <w:tc>
          <w:tcPr>
            <w:tcW w:w="450" w:type="dxa"/>
          </w:tcPr>
          <w:p w:rsidR="003027D2" w:rsidRPr="00480BE7" w:rsidRDefault="003027D2" w:rsidP="003027D2">
            <w:pPr>
              <w:jc w:val="center"/>
              <w:rPr>
                <w:sz w:val="17"/>
                <w:szCs w:val="17"/>
              </w:rPr>
            </w:pPr>
            <w:r w:rsidRPr="00480BE7">
              <w:rPr>
                <w:sz w:val="17"/>
                <w:szCs w:val="17"/>
              </w:rPr>
              <w:t>03</w:t>
            </w:r>
          </w:p>
        </w:tc>
        <w:tc>
          <w:tcPr>
            <w:tcW w:w="450" w:type="dxa"/>
          </w:tcPr>
          <w:p w:rsidR="003027D2" w:rsidRPr="00480BE7" w:rsidRDefault="003027D2" w:rsidP="003027D2">
            <w:pPr>
              <w:jc w:val="center"/>
              <w:rPr>
                <w:sz w:val="17"/>
                <w:szCs w:val="17"/>
              </w:rPr>
            </w:pPr>
            <w:r w:rsidRPr="00480BE7">
              <w:rPr>
                <w:sz w:val="17"/>
                <w:szCs w:val="17"/>
              </w:rPr>
              <w:t>06</w:t>
            </w:r>
          </w:p>
        </w:tc>
        <w:tc>
          <w:tcPr>
            <w:tcW w:w="450" w:type="dxa"/>
          </w:tcPr>
          <w:p w:rsidR="003027D2" w:rsidRPr="002830BC" w:rsidRDefault="003027D2" w:rsidP="003027D2">
            <w:pPr>
              <w:jc w:val="center"/>
              <w:rPr>
                <w:sz w:val="17"/>
                <w:szCs w:val="17"/>
              </w:rPr>
            </w:pPr>
            <w:r w:rsidRPr="002830BC">
              <w:rPr>
                <w:sz w:val="17"/>
                <w:szCs w:val="17"/>
              </w:rPr>
              <w:t>18</w:t>
            </w:r>
          </w:p>
        </w:tc>
        <w:tc>
          <w:tcPr>
            <w:tcW w:w="450" w:type="dxa"/>
          </w:tcPr>
          <w:p w:rsidR="003027D2" w:rsidRPr="002830BC" w:rsidRDefault="003027D2" w:rsidP="003027D2">
            <w:pPr>
              <w:jc w:val="center"/>
              <w:rPr>
                <w:sz w:val="17"/>
                <w:szCs w:val="17"/>
              </w:rPr>
            </w:pPr>
            <w:r w:rsidRPr="002830BC">
              <w:rPr>
                <w:sz w:val="17"/>
                <w:szCs w:val="17"/>
              </w:rPr>
              <w:t>27</w:t>
            </w:r>
          </w:p>
        </w:tc>
        <w:tc>
          <w:tcPr>
            <w:tcW w:w="450" w:type="dxa"/>
          </w:tcPr>
          <w:p w:rsidR="003027D2" w:rsidRPr="002830BC" w:rsidRDefault="003027D2" w:rsidP="003027D2">
            <w:pPr>
              <w:jc w:val="center"/>
              <w:rPr>
                <w:sz w:val="17"/>
                <w:szCs w:val="17"/>
              </w:rPr>
            </w:pPr>
            <w:r w:rsidRPr="002830BC">
              <w:rPr>
                <w:sz w:val="17"/>
                <w:szCs w:val="17"/>
              </w:rPr>
              <w:t>12</w:t>
            </w:r>
          </w:p>
        </w:tc>
        <w:tc>
          <w:tcPr>
            <w:tcW w:w="450" w:type="dxa"/>
          </w:tcPr>
          <w:p w:rsidR="003027D2" w:rsidRPr="00D116B2" w:rsidRDefault="003027D2" w:rsidP="003027D2">
            <w:pPr>
              <w:jc w:val="center"/>
              <w:rPr>
                <w:sz w:val="17"/>
                <w:szCs w:val="17"/>
              </w:rPr>
            </w:pPr>
            <w:r w:rsidRPr="00D116B2">
              <w:rPr>
                <w:sz w:val="17"/>
                <w:szCs w:val="17"/>
              </w:rPr>
              <w:t>14</w:t>
            </w:r>
          </w:p>
        </w:tc>
        <w:tc>
          <w:tcPr>
            <w:tcW w:w="450" w:type="dxa"/>
          </w:tcPr>
          <w:p w:rsidR="003027D2" w:rsidRPr="002830BC" w:rsidRDefault="003027D2" w:rsidP="003027D2">
            <w:pPr>
              <w:jc w:val="center"/>
              <w:rPr>
                <w:sz w:val="17"/>
                <w:szCs w:val="17"/>
              </w:rPr>
            </w:pPr>
            <w:r w:rsidRPr="002830BC">
              <w:rPr>
                <w:sz w:val="17"/>
                <w:szCs w:val="17"/>
              </w:rPr>
              <w:t>17</w:t>
            </w:r>
          </w:p>
        </w:tc>
        <w:tc>
          <w:tcPr>
            <w:tcW w:w="450" w:type="dxa"/>
          </w:tcPr>
          <w:p w:rsidR="003027D2" w:rsidRPr="00AB3B84" w:rsidRDefault="003027D2" w:rsidP="003027D2">
            <w:pPr>
              <w:jc w:val="center"/>
              <w:rPr>
                <w:sz w:val="17"/>
                <w:szCs w:val="17"/>
              </w:rPr>
            </w:pPr>
            <w:r>
              <w:rPr>
                <w:sz w:val="17"/>
                <w:szCs w:val="17"/>
              </w:rPr>
              <w:t>06</w:t>
            </w:r>
          </w:p>
        </w:tc>
        <w:tc>
          <w:tcPr>
            <w:tcW w:w="450" w:type="dxa"/>
          </w:tcPr>
          <w:p w:rsidR="003027D2" w:rsidRPr="00AB3B84" w:rsidRDefault="003027D2" w:rsidP="003027D2">
            <w:pPr>
              <w:jc w:val="center"/>
              <w:rPr>
                <w:sz w:val="17"/>
                <w:szCs w:val="17"/>
              </w:rPr>
            </w:pPr>
            <w:r>
              <w:rPr>
                <w:sz w:val="17"/>
                <w:szCs w:val="17"/>
              </w:rPr>
              <w:t>-08</w:t>
            </w:r>
          </w:p>
        </w:tc>
        <w:tc>
          <w:tcPr>
            <w:tcW w:w="450" w:type="dxa"/>
          </w:tcPr>
          <w:p w:rsidR="003027D2" w:rsidRPr="00AB3B84" w:rsidRDefault="003027D2" w:rsidP="003027D2">
            <w:pPr>
              <w:jc w:val="center"/>
              <w:rPr>
                <w:sz w:val="17"/>
                <w:szCs w:val="17"/>
              </w:rPr>
            </w:pPr>
            <w:r>
              <w:rPr>
                <w:sz w:val="17"/>
                <w:szCs w:val="17"/>
              </w:rPr>
              <w:t>35</w:t>
            </w:r>
          </w:p>
        </w:tc>
        <w:tc>
          <w:tcPr>
            <w:tcW w:w="450" w:type="dxa"/>
          </w:tcPr>
          <w:p w:rsidR="003027D2" w:rsidRPr="00AB3B84" w:rsidRDefault="003027D2" w:rsidP="003027D2">
            <w:pPr>
              <w:jc w:val="center"/>
              <w:rPr>
                <w:sz w:val="17"/>
                <w:szCs w:val="17"/>
              </w:rPr>
            </w:pPr>
            <w:r>
              <w:rPr>
                <w:sz w:val="17"/>
                <w:szCs w:val="17"/>
              </w:rPr>
              <w:t>12</w:t>
            </w:r>
          </w:p>
        </w:tc>
        <w:tc>
          <w:tcPr>
            <w:tcW w:w="450" w:type="dxa"/>
          </w:tcPr>
          <w:p w:rsidR="003027D2" w:rsidRPr="00AB3B84" w:rsidRDefault="003027D2" w:rsidP="003027D2">
            <w:pPr>
              <w:jc w:val="center"/>
              <w:rPr>
                <w:sz w:val="17"/>
                <w:szCs w:val="17"/>
              </w:rPr>
            </w:pPr>
            <w:r>
              <w:rPr>
                <w:sz w:val="17"/>
                <w:szCs w:val="17"/>
              </w:rPr>
              <w:t>45</w:t>
            </w:r>
          </w:p>
        </w:tc>
        <w:tc>
          <w:tcPr>
            <w:tcW w:w="450" w:type="dxa"/>
          </w:tcPr>
          <w:p w:rsidR="003027D2" w:rsidRPr="00AB3B84" w:rsidRDefault="003027D2" w:rsidP="003027D2">
            <w:pPr>
              <w:jc w:val="center"/>
              <w:rPr>
                <w:sz w:val="17"/>
                <w:szCs w:val="17"/>
              </w:rPr>
            </w:pPr>
            <w:r>
              <w:rPr>
                <w:sz w:val="17"/>
                <w:szCs w:val="17"/>
              </w:rPr>
              <w:t>-22</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Default="003027D2" w:rsidP="003027D2">
            <w:pPr>
              <w:jc w:val="center"/>
              <w:rPr>
                <w:sz w:val="17"/>
                <w:szCs w:val="17"/>
              </w:rPr>
            </w:pPr>
          </w:p>
        </w:tc>
        <w:tc>
          <w:tcPr>
            <w:tcW w:w="450" w:type="dxa"/>
          </w:tcPr>
          <w:p w:rsidR="003027D2" w:rsidRDefault="003027D2" w:rsidP="003027D2">
            <w:pPr>
              <w:jc w:val="center"/>
              <w:rPr>
                <w:sz w:val="17"/>
                <w:szCs w:val="17"/>
              </w:rPr>
            </w:pPr>
          </w:p>
        </w:tc>
        <w:tc>
          <w:tcPr>
            <w:tcW w:w="450" w:type="dxa"/>
          </w:tcPr>
          <w:p w:rsidR="003027D2" w:rsidRDefault="003027D2" w:rsidP="003027D2">
            <w:pPr>
              <w:jc w:val="center"/>
              <w:rPr>
                <w:sz w:val="17"/>
                <w:szCs w:val="17"/>
              </w:rPr>
            </w:pPr>
          </w:p>
        </w:tc>
      </w:tr>
      <w:tr w:rsidR="003027D2" w:rsidRPr="00C9085E" w:rsidTr="003027D2">
        <w:tc>
          <w:tcPr>
            <w:tcW w:w="1998" w:type="dxa"/>
          </w:tcPr>
          <w:p w:rsidR="003027D2" w:rsidRPr="00496934" w:rsidRDefault="003027D2" w:rsidP="003027D2">
            <w:pPr>
              <w:rPr>
                <w:color w:val="7030A0"/>
                <w:sz w:val="17"/>
                <w:szCs w:val="17"/>
              </w:rPr>
            </w:pPr>
            <w:r w:rsidRPr="00496934">
              <w:rPr>
                <w:color w:val="7030A0"/>
                <w:sz w:val="17"/>
                <w:szCs w:val="17"/>
              </w:rPr>
              <w:t>19: Com add counting</w:t>
            </w:r>
          </w:p>
        </w:tc>
        <w:tc>
          <w:tcPr>
            <w:tcW w:w="540" w:type="dxa"/>
          </w:tcPr>
          <w:p w:rsidR="003027D2" w:rsidRPr="00AB3B84" w:rsidRDefault="003027D2" w:rsidP="003027D2">
            <w:pPr>
              <w:jc w:val="center"/>
              <w:rPr>
                <w:sz w:val="17"/>
                <w:szCs w:val="17"/>
              </w:rPr>
            </w:pPr>
            <w:r>
              <w:rPr>
                <w:sz w:val="17"/>
                <w:szCs w:val="17"/>
              </w:rPr>
              <w:t>3.1</w:t>
            </w:r>
          </w:p>
        </w:tc>
        <w:tc>
          <w:tcPr>
            <w:tcW w:w="540" w:type="dxa"/>
          </w:tcPr>
          <w:p w:rsidR="003027D2" w:rsidRPr="00AB3B84" w:rsidRDefault="003027D2" w:rsidP="003027D2">
            <w:pPr>
              <w:jc w:val="center"/>
              <w:rPr>
                <w:sz w:val="17"/>
                <w:szCs w:val="17"/>
              </w:rPr>
            </w:pPr>
            <w:r>
              <w:rPr>
                <w:sz w:val="17"/>
                <w:szCs w:val="17"/>
              </w:rPr>
              <w:t>2.3</w:t>
            </w:r>
          </w:p>
        </w:tc>
        <w:tc>
          <w:tcPr>
            <w:tcW w:w="450" w:type="dxa"/>
          </w:tcPr>
          <w:p w:rsidR="003027D2" w:rsidRPr="00AB3B84" w:rsidRDefault="003027D2" w:rsidP="003027D2">
            <w:pPr>
              <w:jc w:val="center"/>
              <w:rPr>
                <w:sz w:val="17"/>
                <w:szCs w:val="17"/>
              </w:rPr>
            </w:pPr>
            <w:r>
              <w:rPr>
                <w:sz w:val="17"/>
                <w:szCs w:val="17"/>
              </w:rPr>
              <w:t>21</w:t>
            </w:r>
          </w:p>
        </w:tc>
        <w:tc>
          <w:tcPr>
            <w:tcW w:w="450" w:type="dxa"/>
          </w:tcPr>
          <w:p w:rsidR="003027D2" w:rsidRPr="00AB3B84" w:rsidRDefault="003027D2" w:rsidP="003027D2">
            <w:pPr>
              <w:jc w:val="center"/>
              <w:rPr>
                <w:sz w:val="17"/>
                <w:szCs w:val="17"/>
              </w:rPr>
            </w:pPr>
            <w:r>
              <w:rPr>
                <w:sz w:val="17"/>
                <w:szCs w:val="17"/>
              </w:rPr>
              <w:t>32</w:t>
            </w:r>
          </w:p>
        </w:tc>
        <w:tc>
          <w:tcPr>
            <w:tcW w:w="450" w:type="dxa"/>
          </w:tcPr>
          <w:p w:rsidR="003027D2" w:rsidRPr="00AB3B84" w:rsidRDefault="003027D2" w:rsidP="003027D2">
            <w:pPr>
              <w:jc w:val="center"/>
              <w:rPr>
                <w:sz w:val="17"/>
                <w:szCs w:val="17"/>
              </w:rPr>
            </w:pPr>
            <w:r>
              <w:rPr>
                <w:sz w:val="17"/>
                <w:szCs w:val="17"/>
              </w:rPr>
              <w:t>30</w:t>
            </w:r>
          </w:p>
        </w:tc>
        <w:tc>
          <w:tcPr>
            <w:tcW w:w="450" w:type="dxa"/>
          </w:tcPr>
          <w:p w:rsidR="003027D2" w:rsidRPr="00AB3B84" w:rsidRDefault="003027D2" w:rsidP="003027D2">
            <w:pPr>
              <w:jc w:val="center"/>
              <w:rPr>
                <w:sz w:val="17"/>
                <w:szCs w:val="17"/>
              </w:rPr>
            </w:pPr>
            <w:r>
              <w:rPr>
                <w:sz w:val="17"/>
                <w:szCs w:val="17"/>
              </w:rPr>
              <w:t>29</w:t>
            </w:r>
          </w:p>
        </w:tc>
        <w:tc>
          <w:tcPr>
            <w:tcW w:w="450" w:type="dxa"/>
          </w:tcPr>
          <w:p w:rsidR="003027D2" w:rsidRPr="00480BE7" w:rsidRDefault="003027D2" w:rsidP="003027D2">
            <w:pPr>
              <w:jc w:val="center"/>
              <w:rPr>
                <w:sz w:val="17"/>
                <w:szCs w:val="17"/>
              </w:rPr>
            </w:pPr>
            <w:r w:rsidRPr="00480BE7">
              <w:rPr>
                <w:sz w:val="17"/>
                <w:szCs w:val="17"/>
              </w:rPr>
              <w:t>48</w:t>
            </w:r>
          </w:p>
        </w:tc>
        <w:tc>
          <w:tcPr>
            <w:tcW w:w="450" w:type="dxa"/>
          </w:tcPr>
          <w:p w:rsidR="003027D2" w:rsidRPr="00480BE7" w:rsidRDefault="003027D2" w:rsidP="003027D2">
            <w:pPr>
              <w:jc w:val="center"/>
              <w:rPr>
                <w:sz w:val="17"/>
                <w:szCs w:val="17"/>
              </w:rPr>
            </w:pPr>
            <w:r w:rsidRPr="00480BE7">
              <w:rPr>
                <w:sz w:val="17"/>
                <w:szCs w:val="17"/>
              </w:rPr>
              <w:t>37</w:t>
            </w:r>
          </w:p>
        </w:tc>
        <w:tc>
          <w:tcPr>
            <w:tcW w:w="450" w:type="dxa"/>
          </w:tcPr>
          <w:p w:rsidR="003027D2" w:rsidRPr="002830BC" w:rsidRDefault="003027D2" w:rsidP="003027D2">
            <w:pPr>
              <w:jc w:val="center"/>
              <w:rPr>
                <w:sz w:val="17"/>
                <w:szCs w:val="17"/>
              </w:rPr>
            </w:pPr>
            <w:r w:rsidRPr="002830BC">
              <w:rPr>
                <w:sz w:val="17"/>
                <w:szCs w:val="17"/>
              </w:rPr>
              <w:t>27</w:t>
            </w:r>
          </w:p>
        </w:tc>
        <w:tc>
          <w:tcPr>
            <w:tcW w:w="450" w:type="dxa"/>
          </w:tcPr>
          <w:p w:rsidR="003027D2" w:rsidRPr="002830BC" w:rsidRDefault="003027D2" w:rsidP="003027D2">
            <w:pPr>
              <w:jc w:val="center"/>
              <w:rPr>
                <w:sz w:val="17"/>
                <w:szCs w:val="17"/>
              </w:rPr>
            </w:pPr>
            <w:r w:rsidRPr="002830BC">
              <w:rPr>
                <w:sz w:val="17"/>
                <w:szCs w:val="17"/>
              </w:rPr>
              <w:t>16</w:t>
            </w:r>
          </w:p>
        </w:tc>
        <w:tc>
          <w:tcPr>
            <w:tcW w:w="450" w:type="dxa"/>
          </w:tcPr>
          <w:p w:rsidR="003027D2" w:rsidRPr="002830BC" w:rsidRDefault="003027D2" w:rsidP="003027D2">
            <w:pPr>
              <w:jc w:val="center"/>
              <w:rPr>
                <w:sz w:val="17"/>
                <w:szCs w:val="17"/>
              </w:rPr>
            </w:pPr>
            <w:r w:rsidRPr="002830BC">
              <w:rPr>
                <w:sz w:val="17"/>
                <w:szCs w:val="17"/>
              </w:rPr>
              <w:t>41</w:t>
            </w:r>
          </w:p>
        </w:tc>
        <w:tc>
          <w:tcPr>
            <w:tcW w:w="450" w:type="dxa"/>
          </w:tcPr>
          <w:p w:rsidR="003027D2" w:rsidRPr="00D116B2" w:rsidRDefault="003027D2" w:rsidP="003027D2">
            <w:pPr>
              <w:jc w:val="center"/>
              <w:rPr>
                <w:sz w:val="17"/>
                <w:szCs w:val="17"/>
              </w:rPr>
            </w:pPr>
            <w:r w:rsidRPr="00D116B2">
              <w:rPr>
                <w:sz w:val="17"/>
                <w:szCs w:val="17"/>
              </w:rPr>
              <w:t>30</w:t>
            </w:r>
          </w:p>
        </w:tc>
        <w:tc>
          <w:tcPr>
            <w:tcW w:w="450" w:type="dxa"/>
          </w:tcPr>
          <w:p w:rsidR="003027D2" w:rsidRPr="002830BC" w:rsidRDefault="003027D2" w:rsidP="003027D2">
            <w:pPr>
              <w:jc w:val="center"/>
              <w:rPr>
                <w:sz w:val="17"/>
                <w:szCs w:val="17"/>
              </w:rPr>
            </w:pPr>
            <w:r w:rsidRPr="002830BC">
              <w:rPr>
                <w:sz w:val="17"/>
                <w:szCs w:val="17"/>
              </w:rPr>
              <w:t>32</w:t>
            </w:r>
          </w:p>
        </w:tc>
        <w:tc>
          <w:tcPr>
            <w:tcW w:w="450" w:type="dxa"/>
          </w:tcPr>
          <w:p w:rsidR="003027D2" w:rsidRPr="00AB3B84" w:rsidRDefault="003027D2" w:rsidP="003027D2">
            <w:pPr>
              <w:jc w:val="center"/>
              <w:rPr>
                <w:sz w:val="17"/>
                <w:szCs w:val="17"/>
              </w:rPr>
            </w:pPr>
            <w:r>
              <w:rPr>
                <w:sz w:val="17"/>
                <w:szCs w:val="17"/>
              </w:rPr>
              <w:t>42</w:t>
            </w:r>
          </w:p>
        </w:tc>
        <w:tc>
          <w:tcPr>
            <w:tcW w:w="450" w:type="dxa"/>
          </w:tcPr>
          <w:p w:rsidR="003027D2" w:rsidRPr="00AB3B84" w:rsidRDefault="003027D2" w:rsidP="003027D2">
            <w:pPr>
              <w:jc w:val="center"/>
              <w:rPr>
                <w:sz w:val="17"/>
                <w:szCs w:val="17"/>
              </w:rPr>
            </w:pPr>
            <w:r>
              <w:rPr>
                <w:sz w:val="17"/>
                <w:szCs w:val="17"/>
              </w:rPr>
              <w:t>-37</w:t>
            </w:r>
          </w:p>
        </w:tc>
        <w:tc>
          <w:tcPr>
            <w:tcW w:w="450" w:type="dxa"/>
          </w:tcPr>
          <w:p w:rsidR="003027D2" w:rsidRPr="00AB3B84" w:rsidRDefault="003027D2" w:rsidP="003027D2">
            <w:pPr>
              <w:jc w:val="center"/>
              <w:rPr>
                <w:sz w:val="17"/>
                <w:szCs w:val="17"/>
              </w:rPr>
            </w:pPr>
            <w:r>
              <w:rPr>
                <w:sz w:val="17"/>
                <w:szCs w:val="17"/>
              </w:rPr>
              <w:t>37</w:t>
            </w:r>
          </w:p>
        </w:tc>
        <w:tc>
          <w:tcPr>
            <w:tcW w:w="450" w:type="dxa"/>
          </w:tcPr>
          <w:p w:rsidR="003027D2" w:rsidRPr="00AB3B84" w:rsidRDefault="003027D2" w:rsidP="003027D2">
            <w:pPr>
              <w:jc w:val="center"/>
              <w:rPr>
                <w:sz w:val="17"/>
                <w:szCs w:val="17"/>
              </w:rPr>
            </w:pPr>
            <w:r>
              <w:rPr>
                <w:sz w:val="17"/>
                <w:szCs w:val="17"/>
              </w:rPr>
              <w:t>47</w:t>
            </w:r>
          </w:p>
        </w:tc>
        <w:tc>
          <w:tcPr>
            <w:tcW w:w="450" w:type="dxa"/>
          </w:tcPr>
          <w:p w:rsidR="003027D2" w:rsidRPr="00AB3B84" w:rsidRDefault="003027D2" w:rsidP="003027D2">
            <w:pPr>
              <w:jc w:val="center"/>
              <w:rPr>
                <w:sz w:val="17"/>
                <w:szCs w:val="17"/>
              </w:rPr>
            </w:pPr>
            <w:r>
              <w:rPr>
                <w:sz w:val="17"/>
                <w:szCs w:val="17"/>
              </w:rPr>
              <w:t>13</w:t>
            </w:r>
          </w:p>
        </w:tc>
        <w:tc>
          <w:tcPr>
            <w:tcW w:w="450" w:type="dxa"/>
          </w:tcPr>
          <w:p w:rsidR="003027D2" w:rsidRPr="00AB3B84" w:rsidRDefault="003027D2" w:rsidP="003027D2">
            <w:pPr>
              <w:jc w:val="center"/>
              <w:rPr>
                <w:sz w:val="17"/>
                <w:szCs w:val="17"/>
              </w:rPr>
            </w:pPr>
            <w:r>
              <w:rPr>
                <w:sz w:val="17"/>
                <w:szCs w:val="17"/>
              </w:rPr>
              <w:t>72</w:t>
            </w:r>
          </w:p>
        </w:tc>
        <w:tc>
          <w:tcPr>
            <w:tcW w:w="450" w:type="dxa"/>
          </w:tcPr>
          <w:p w:rsidR="003027D2" w:rsidRPr="00AB3B84" w:rsidRDefault="003027D2" w:rsidP="003027D2">
            <w:pPr>
              <w:jc w:val="center"/>
              <w:rPr>
                <w:sz w:val="17"/>
                <w:szCs w:val="17"/>
              </w:rPr>
            </w:pPr>
            <w:r>
              <w:rPr>
                <w:sz w:val="17"/>
                <w:szCs w:val="17"/>
              </w:rPr>
              <w:t>-23</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c>
          <w:tcPr>
            <w:tcW w:w="450" w:type="dxa"/>
          </w:tcPr>
          <w:p w:rsidR="003027D2" w:rsidRPr="00AB3B84" w:rsidRDefault="003027D2" w:rsidP="003027D2">
            <w:pPr>
              <w:jc w:val="center"/>
              <w:rPr>
                <w:sz w:val="17"/>
                <w:szCs w:val="17"/>
              </w:rPr>
            </w:pPr>
          </w:p>
        </w:tc>
      </w:tr>
      <w:tr w:rsidR="003027D2" w:rsidRPr="00C9085E" w:rsidTr="003027D2">
        <w:tc>
          <w:tcPr>
            <w:tcW w:w="1998" w:type="dxa"/>
          </w:tcPr>
          <w:p w:rsidR="003027D2" w:rsidRPr="007B3715" w:rsidRDefault="003027D2" w:rsidP="003027D2">
            <w:pPr>
              <w:rPr>
                <w:color w:val="984806" w:themeColor="accent6" w:themeShade="80"/>
                <w:sz w:val="17"/>
                <w:szCs w:val="17"/>
              </w:rPr>
            </w:pPr>
            <w:r w:rsidRPr="007B3715">
              <w:rPr>
                <w:color w:val="984806" w:themeColor="accent6" w:themeShade="80"/>
                <w:sz w:val="17"/>
                <w:szCs w:val="17"/>
              </w:rPr>
              <w:t>20: Number line</w:t>
            </w:r>
          </w:p>
        </w:tc>
        <w:tc>
          <w:tcPr>
            <w:tcW w:w="540" w:type="dxa"/>
          </w:tcPr>
          <w:p w:rsidR="003027D2" w:rsidRPr="00AB3B84" w:rsidRDefault="003027D2" w:rsidP="003027D2">
            <w:pPr>
              <w:jc w:val="center"/>
              <w:rPr>
                <w:sz w:val="17"/>
                <w:szCs w:val="17"/>
              </w:rPr>
            </w:pPr>
            <w:r>
              <w:rPr>
                <w:sz w:val="17"/>
                <w:szCs w:val="17"/>
              </w:rPr>
              <w:t>14</w:t>
            </w:r>
          </w:p>
        </w:tc>
        <w:tc>
          <w:tcPr>
            <w:tcW w:w="540" w:type="dxa"/>
          </w:tcPr>
          <w:p w:rsidR="003027D2" w:rsidRPr="00AB3B84" w:rsidRDefault="003027D2" w:rsidP="003027D2">
            <w:pPr>
              <w:jc w:val="center"/>
              <w:rPr>
                <w:sz w:val="17"/>
                <w:szCs w:val="17"/>
              </w:rPr>
            </w:pPr>
            <w:r>
              <w:rPr>
                <w:sz w:val="17"/>
                <w:szCs w:val="17"/>
              </w:rPr>
              <w:t>7.7</w:t>
            </w:r>
          </w:p>
        </w:tc>
        <w:tc>
          <w:tcPr>
            <w:tcW w:w="450" w:type="dxa"/>
          </w:tcPr>
          <w:p w:rsidR="003027D2" w:rsidRPr="00AB3B84" w:rsidRDefault="003027D2" w:rsidP="003027D2">
            <w:pPr>
              <w:jc w:val="center"/>
              <w:rPr>
                <w:sz w:val="17"/>
                <w:szCs w:val="17"/>
              </w:rPr>
            </w:pPr>
            <w:r>
              <w:rPr>
                <w:sz w:val="17"/>
                <w:szCs w:val="17"/>
              </w:rPr>
              <w:t>-42</w:t>
            </w:r>
          </w:p>
        </w:tc>
        <w:tc>
          <w:tcPr>
            <w:tcW w:w="450" w:type="dxa"/>
          </w:tcPr>
          <w:p w:rsidR="003027D2" w:rsidRPr="00AB3B84" w:rsidRDefault="003027D2" w:rsidP="003027D2">
            <w:pPr>
              <w:jc w:val="center"/>
              <w:rPr>
                <w:sz w:val="17"/>
                <w:szCs w:val="17"/>
              </w:rPr>
            </w:pPr>
            <w:r>
              <w:rPr>
                <w:sz w:val="17"/>
                <w:szCs w:val="17"/>
              </w:rPr>
              <w:t>-38</w:t>
            </w:r>
          </w:p>
        </w:tc>
        <w:tc>
          <w:tcPr>
            <w:tcW w:w="450" w:type="dxa"/>
          </w:tcPr>
          <w:p w:rsidR="003027D2" w:rsidRPr="00AB3B84" w:rsidRDefault="003027D2" w:rsidP="003027D2">
            <w:pPr>
              <w:jc w:val="center"/>
              <w:rPr>
                <w:sz w:val="17"/>
                <w:szCs w:val="17"/>
              </w:rPr>
            </w:pPr>
            <w:r>
              <w:rPr>
                <w:sz w:val="17"/>
                <w:szCs w:val="17"/>
              </w:rPr>
              <w:t>-47</w:t>
            </w:r>
          </w:p>
        </w:tc>
        <w:tc>
          <w:tcPr>
            <w:tcW w:w="450" w:type="dxa"/>
          </w:tcPr>
          <w:p w:rsidR="003027D2" w:rsidRPr="00AB3B84" w:rsidRDefault="003027D2" w:rsidP="003027D2">
            <w:pPr>
              <w:jc w:val="center"/>
              <w:rPr>
                <w:sz w:val="17"/>
                <w:szCs w:val="17"/>
              </w:rPr>
            </w:pPr>
            <w:r>
              <w:rPr>
                <w:sz w:val="17"/>
                <w:szCs w:val="17"/>
              </w:rPr>
              <w:t>-51</w:t>
            </w:r>
          </w:p>
        </w:tc>
        <w:tc>
          <w:tcPr>
            <w:tcW w:w="450" w:type="dxa"/>
          </w:tcPr>
          <w:p w:rsidR="003027D2" w:rsidRPr="00480BE7" w:rsidRDefault="003027D2" w:rsidP="003027D2">
            <w:pPr>
              <w:jc w:val="center"/>
              <w:rPr>
                <w:sz w:val="17"/>
                <w:szCs w:val="17"/>
              </w:rPr>
            </w:pPr>
            <w:r w:rsidRPr="00480BE7">
              <w:rPr>
                <w:sz w:val="17"/>
                <w:szCs w:val="17"/>
              </w:rPr>
              <w:t>-42</w:t>
            </w:r>
          </w:p>
        </w:tc>
        <w:tc>
          <w:tcPr>
            <w:tcW w:w="450" w:type="dxa"/>
          </w:tcPr>
          <w:p w:rsidR="003027D2" w:rsidRPr="00480BE7" w:rsidRDefault="003027D2" w:rsidP="003027D2">
            <w:pPr>
              <w:jc w:val="center"/>
              <w:rPr>
                <w:sz w:val="17"/>
                <w:szCs w:val="17"/>
              </w:rPr>
            </w:pPr>
            <w:r w:rsidRPr="00480BE7">
              <w:rPr>
                <w:sz w:val="17"/>
                <w:szCs w:val="17"/>
              </w:rPr>
              <w:t>-29</w:t>
            </w:r>
          </w:p>
        </w:tc>
        <w:tc>
          <w:tcPr>
            <w:tcW w:w="450" w:type="dxa"/>
          </w:tcPr>
          <w:p w:rsidR="003027D2" w:rsidRPr="002830BC" w:rsidRDefault="003027D2" w:rsidP="003027D2">
            <w:pPr>
              <w:jc w:val="center"/>
              <w:rPr>
                <w:sz w:val="17"/>
                <w:szCs w:val="17"/>
              </w:rPr>
            </w:pPr>
            <w:r w:rsidRPr="002830BC">
              <w:rPr>
                <w:sz w:val="17"/>
                <w:szCs w:val="17"/>
              </w:rPr>
              <w:t>-34</w:t>
            </w:r>
          </w:p>
        </w:tc>
        <w:tc>
          <w:tcPr>
            <w:tcW w:w="450" w:type="dxa"/>
          </w:tcPr>
          <w:p w:rsidR="003027D2" w:rsidRPr="002830BC" w:rsidRDefault="003027D2" w:rsidP="003027D2">
            <w:pPr>
              <w:jc w:val="center"/>
              <w:rPr>
                <w:sz w:val="17"/>
                <w:szCs w:val="17"/>
              </w:rPr>
            </w:pPr>
            <w:r w:rsidRPr="002830BC">
              <w:rPr>
                <w:sz w:val="17"/>
                <w:szCs w:val="17"/>
              </w:rPr>
              <w:t>-40</w:t>
            </w:r>
          </w:p>
        </w:tc>
        <w:tc>
          <w:tcPr>
            <w:tcW w:w="450" w:type="dxa"/>
          </w:tcPr>
          <w:p w:rsidR="003027D2" w:rsidRPr="002830BC" w:rsidRDefault="003027D2" w:rsidP="003027D2">
            <w:pPr>
              <w:jc w:val="center"/>
              <w:rPr>
                <w:sz w:val="17"/>
                <w:szCs w:val="17"/>
              </w:rPr>
            </w:pPr>
            <w:r w:rsidRPr="002830BC">
              <w:rPr>
                <w:sz w:val="17"/>
                <w:szCs w:val="17"/>
              </w:rPr>
              <w:t>-45</w:t>
            </w:r>
          </w:p>
        </w:tc>
        <w:tc>
          <w:tcPr>
            <w:tcW w:w="450" w:type="dxa"/>
          </w:tcPr>
          <w:p w:rsidR="003027D2" w:rsidRPr="00D116B2" w:rsidRDefault="003027D2" w:rsidP="003027D2">
            <w:pPr>
              <w:jc w:val="center"/>
              <w:rPr>
                <w:sz w:val="17"/>
                <w:szCs w:val="17"/>
              </w:rPr>
            </w:pPr>
            <w:r w:rsidRPr="00D116B2">
              <w:rPr>
                <w:sz w:val="17"/>
                <w:szCs w:val="17"/>
              </w:rPr>
              <w:t>-42</w:t>
            </w:r>
          </w:p>
        </w:tc>
        <w:tc>
          <w:tcPr>
            <w:tcW w:w="450" w:type="dxa"/>
          </w:tcPr>
          <w:p w:rsidR="003027D2" w:rsidRPr="002830BC" w:rsidRDefault="003027D2" w:rsidP="003027D2">
            <w:pPr>
              <w:jc w:val="center"/>
              <w:rPr>
                <w:sz w:val="17"/>
                <w:szCs w:val="17"/>
              </w:rPr>
            </w:pPr>
            <w:r w:rsidRPr="002830BC">
              <w:rPr>
                <w:sz w:val="17"/>
                <w:szCs w:val="17"/>
              </w:rPr>
              <w:t>-50</w:t>
            </w:r>
          </w:p>
        </w:tc>
        <w:tc>
          <w:tcPr>
            <w:tcW w:w="450" w:type="dxa"/>
          </w:tcPr>
          <w:p w:rsidR="003027D2" w:rsidRPr="00AB3B84" w:rsidRDefault="003027D2" w:rsidP="003027D2">
            <w:pPr>
              <w:jc w:val="center"/>
              <w:rPr>
                <w:sz w:val="17"/>
                <w:szCs w:val="17"/>
              </w:rPr>
            </w:pPr>
            <w:r>
              <w:rPr>
                <w:sz w:val="17"/>
                <w:szCs w:val="17"/>
              </w:rPr>
              <w:t>-32</w:t>
            </w:r>
          </w:p>
        </w:tc>
        <w:tc>
          <w:tcPr>
            <w:tcW w:w="450" w:type="dxa"/>
          </w:tcPr>
          <w:p w:rsidR="003027D2" w:rsidRPr="00AB3B84" w:rsidRDefault="003027D2" w:rsidP="003027D2">
            <w:pPr>
              <w:jc w:val="center"/>
              <w:rPr>
                <w:sz w:val="17"/>
                <w:szCs w:val="17"/>
              </w:rPr>
            </w:pPr>
            <w:r>
              <w:rPr>
                <w:sz w:val="17"/>
                <w:szCs w:val="17"/>
              </w:rPr>
              <w:t>34</w:t>
            </w:r>
          </w:p>
        </w:tc>
        <w:tc>
          <w:tcPr>
            <w:tcW w:w="450" w:type="dxa"/>
          </w:tcPr>
          <w:p w:rsidR="003027D2" w:rsidRPr="00AB3B84" w:rsidRDefault="003027D2" w:rsidP="003027D2">
            <w:pPr>
              <w:jc w:val="center"/>
              <w:rPr>
                <w:sz w:val="17"/>
                <w:szCs w:val="17"/>
              </w:rPr>
            </w:pPr>
            <w:r>
              <w:rPr>
                <w:sz w:val="17"/>
                <w:szCs w:val="17"/>
              </w:rPr>
              <w:t>-46</w:t>
            </w:r>
          </w:p>
        </w:tc>
        <w:tc>
          <w:tcPr>
            <w:tcW w:w="450" w:type="dxa"/>
          </w:tcPr>
          <w:p w:rsidR="003027D2" w:rsidRPr="00AB3B84" w:rsidRDefault="003027D2" w:rsidP="003027D2">
            <w:pPr>
              <w:jc w:val="center"/>
              <w:rPr>
                <w:sz w:val="17"/>
                <w:szCs w:val="17"/>
              </w:rPr>
            </w:pPr>
            <w:r>
              <w:rPr>
                <w:sz w:val="17"/>
                <w:szCs w:val="17"/>
              </w:rPr>
              <w:t>-45</w:t>
            </w:r>
          </w:p>
        </w:tc>
        <w:tc>
          <w:tcPr>
            <w:tcW w:w="450" w:type="dxa"/>
          </w:tcPr>
          <w:p w:rsidR="003027D2" w:rsidRPr="00AB3B84" w:rsidRDefault="003027D2" w:rsidP="003027D2">
            <w:pPr>
              <w:jc w:val="center"/>
              <w:rPr>
                <w:sz w:val="17"/>
                <w:szCs w:val="17"/>
              </w:rPr>
            </w:pPr>
            <w:r>
              <w:rPr>
                <w:sz w:val="17"/>
                <w:szCs w:val="17"/>
              </w:rPr>
              <w:t>-40</w:t>
            </w:r>
          </w:p>
        </w:tc>
        <w:tc>
          <w:tcPr>
            <w:tcW w:w="450" w:type="dxa"/>
          </w:tcPr>
          <w:p w:rsidR="003027D2" w:rsidRPr="00AB3B84" w:rsidRDefault="003027D2" w:rsidP="003027D2">
            <w:pPr>
              <w:jc w:val="center"/>
              <w:rPr>
                <w:sz w:val="17"/>
                <w:szCs w:val="17"/>
              </w:rPr>
            </w:pPr>
            <w:r>
              <w:rPr>
                <w:sz w:val="17"/>
                <w:szCs w:val="17"/>
              </w:rPr>
              <w:t>-30</w:t>
            </w:r>
          </w:p>
        </w:tc>
        <w:tc>
          <w:tcPr>
            <w:tcW w:w="450" w:type="dxa"/>
          </w:tcPr>
          <w:p w:rsidR="003027D2" w:rsidRPr="00AB3B84" w:rsidRDefault="003027D2" w:rsidP="003027D2">
            <w:pPr>
              <w:jc w:val="center"/>
              <w:rPr>
                <w:sz w:val="17"/>
                <w:szCs w:val="17"/>
              </w:rPr>
            </w:pPr>
            <w:r>
              <w:rPr>
                <w:sz w:val="17"/>
                <w:szCs w:val="17"/>
              </w:rPr>
              <w:t>-32</w:t>
            </w:r>
          </w:p>
        </w:tc>
        <w:tc>
          <w:tcPr>
            <w:tcW w:w="450" w:type="dxa"/>
          </w:tcPr>
          <w:p w:rsidR="003027D2" w:rsidRPr="00AB3B84" w:rsidRDefault="003027D2" w:rsidP="003027D2">
            <w:pPr>
              <w:jc w:val="center"/>
              <w:rPr>
                <w:sz w:val="17"/>
                <w:szCs w:val="17"/>
              </w:rPr>
            </w:pPr>
            <w:r>
              <w:rPr>
                <w:sz w:val="17"/>
                <w:szCs w:val="17"/>
              </w:rPr>
              <w:t>-37</w:t>
            </w:r>
          </w:p>
        </w:tc>
        <w:tc>
          <w:tcPr>
            <w:tcW w:w="450" w:type="dxa"/>
          </w:tcPr>
          <w:p w:rsidR="003027D2" w:rsidRPr="00AB3B84" w:rsidRDefault="003027D2" w:rsidP="003027D2">
            <w:pPr>
              <w:jc w:val="center"/>
              <w:rPr>
                <w:sz w:val="17"/>
                <w:szCs w:val="17"/>
              </w:rPr>
            </w:pPr>
            <w:r>
              <w:rPr>
                <w:sz w:val="17"/>
                <w:szCs w:val="17"/>
              </w:rPr>
              <w:t>---</w:t>
            </w:r>
          </w:p>
        </w:tc>
        <w:tc>
          <w:tcPr>
            <w:tcW w:w="450" w:type="dxa"/>
          </w:tcPr>
          <w:p w:rsidR="003027D2" w:rsidRPr="00AB3B84" w:rsidRDefault="003027D2" w:rsidP="003027D2">
            <w:pPr>
              <w:jc w:val="center"/>
              <w:rPr>
                <w:sz w:val="17"/>
                <w:szCs w:val="17"/>
              </w:rPr>
            </w:pPr>
          </w:p>
        </w:tc>
      </w:tr>
      <w:tr w:rsidR="003027D2" w:rsidRPr="00C9085E" w:rsidTr="003027D2">
        <w:trPr>
          <w:trHeight w:val="206"/>
        </w:trPr>
        <w:tc>
          <w:tcPr>
            <w:tcW w:w="1998" w:type="dxa"/>
          </w:tcPr>
          <w:p w:rsidR="003027D2" w:rsidRPr="007B3715" w:rsidRDefault="003027D2" w:rsidP="003027D2">
            <w:pPr>
              <w:rPr>
                <w:color w:val="984806" w:themeColor="accent6" w:themeShade="80"/>
                <w:sz w:val="17"/>
                <w:szCs w:val="17"/>
              </w:rPr>
            </w:pPr>
            <w:r w:rsidRPr="007B3715">
              <w:rPr>
                <w:color w:val="984806" w:themeColor="accent6" w:themeShade="80"/>
                <w:sz w:val="17"/>
                <w:szCs w:val="17"/>
              </w:rPr>
              <w:t>21: Number sets</w:t>
            </w:r>
          </w:p>
        </w:tc>
        <w:tc>
          <w:tcPr>
            <w:tcW w:w="540" w:type="dxa"/>
          </w:tcPr>
          <w:p w:rsidR="003027D2" w:rsidRPr="00AB3B84" w:rsidRDefault="003027D2" w:rsidP="003027D2">
            <w:pPr>
              <w:jc w:val="center"/>
              <w:rPr>
                <w:sz w:val="17"/>
                <w:szCs w:val="17"/>
              </w:rPr>
            </w:pPr>
            <w:r>
              <w:rPr>
                <w:sz w:val="17"/>
                <w:szCs w:val="17"/>
              </w:rPr>
              <w:t>30</w:t>
            </w:r>
          </w:p>
        </w:tc>
        <w:tc>
          <w:tcPr>
            <w:tcW w:w="540" w:type="dxa"/>
          </w:tcPr>
          <w:p w:rsidR="003027D2" w:rsidRPr="00AB3B84" w:rsidRDefault="003027D2" w:rsidP="003027D2">
            <w:pPr>
              <w:jc w:val="center"/>
              <w:rPr>
                <w:sz w:val="17"/>
                <w:szCs w:val="17"/>
              </w:rPr>
            </w:pPr>
            <w:r>
              <w:rPr>
                <w:sz w:val="17"/>
                <w:szCs w:val="17"/>
              </w:rPr>
              <w:t>13</w:t>
            </w:r>
          </w:p>
        </w:tc>
        <w:tc>
          <w:tcPr>
            <w:tcW w:w="450" w:type="dxa"/>
          </w:tcPr>
          <w:p w:rsidR="003027D2" w:rsidRPr="00AB3B84" w:rsidRDefault="003027D2" w:rsidP="003027D2">
            <w:pPr>
              <w:jc w:val="center"/>
              <w:rPr>
                <w:sz w:val="17"/>
                <w:szCs w:val="17"/>
              </w:rPr>
            </w:pPr>
            <w:r>
              <w:rPr>
                <w:sz w:val="17"/>
                <w:szCs w:val="17"/>
              </w:rPr>
              <w:t>56</w:t>
            </w:r>
          </w:p>
        </w:tc>
        <w:tc>
          <w:tcPr>
            <w:tcW w:w="450" w:type="dxa"/>
          </w:tcPr>
          <w:p w:rsidR="003027D2" w:rsidRPr="00AB3B84" w:rsidRDefault="003027D2" w:rsidP="003027D2">
            <w:pPr>
              <w:jc w:val="center"/>
              <w:rPr>
                <w:sz w:val="17"/>
                <w:szCs w:val="17"/>
              </w:rPr>
            </w:pPr>
            <w:r>
              <w:rPr>
                <w:sz w:val="17"/>
                <w:szCs w:val="17"/>
              </w:rPr>
              <w:t>55</w:t>
            </w:r>
          </w:p>
        </w:tc>
        <w:tc>
          <w:tcPr>
            <w:tcW w:w="450" w:type="dxa"/>
          </w:tcPr>
          <w:p w:rsidR="003027D2" w:rsidRPr="00AB3B84" w:rsidRDefault="003027D2" w:rsidP="003027D2">
            <w:pPr>
              <w:jc w:val="center"/>
              <w:rPr>
                <w:sz w:val="17"/>
                <w:szCs w:val="17"/>
              </w:rPr>
            </w:pPr>
            <w:r>
              <w:rPr>
                <w:sz w:val="17"/>
                <w:szCs w:val="17"/>
              </w:rPr>
              <w:t>59</w:t>
            </w:r>
          </w:p>
        </w:tc>
        <w:tc>
          <w:tcPr>
            <w:tcW w:w="450" w:type="dxa"/>
          </w:tcPr>
          <w:p w:rsidR="003027D2" w:rsidRPr="00AB3B84" w:rsidRDefault="003027D2" w:rsidP="003027D2">
            <w:pPr>
              <w:jc w:val="center"/>
              <w:rPr>
                <w:sz w:val="17"/>
                <w:szCs w:val="17"/>
              </w:rPr>
            </w:pPr>
            <w:r>
              <w:rPr>
                <w:sz w:val="17"/>
                <w:szCs w:val="17"/>
              </w:rPr>
              <w:t>55</w:t>
            </w:r>
          </w:p>
        </w:tc>
        <w:tc>
          <w:tcPr>
            <w:tcW w:w="450" w:type="dxa"/>
          </w:tcPr>
          <w:p w:rsidR="003027D2" w:rsidRPr="00480BE7" w:rsidRDefault="003027D2" w:rsidP="003027D2">
            <w:pPr>
              <w:jc w:val="center"/>
              <w:rPr>
                <w:sz w:val="17"/>
                <w:szCs w:val="17"/>
              </w:rPr>
            </w:pPr>
            <w:r w:rsidRPr="00480BE7">
              <w:rPr>
                <w:sz w:val="17"/>
                <w:szCs w:val="17"/>
              </w:rPr>
              <w:t>45</w:t>
            </w:r>
          </w:p>
        </w:tc>
        <w:tc>
          <w:tcPr>
            <w:tcW w:w="450" w:type="dxa"/>
          </w:tcPr>
          <w:p w:rsidR="003027D2" w:rsidRPr="00480BE7" w:rsidRDefault="003027D2" w:rsidP="003027D2">
            <w:pPr>
              <w:jc w:val="center"/>
              <w:rPr>
                <w:sz w:val="17"/>
                <w:szCs w:val="17"/>
              </w:rPr>
            </w:pPr>
            <w:r w:rsidRPr="00480BE7">
              <w:rPr>
                <w:sz w:val="17"/>
                <w:szCs w:val="17"/>
              </w:rPr>
              <w:t>28</w:t>
            </w:r>
          </w:p>
        </w:tc>
        <w:tc>
          <w:tcPr>
            <w:tcW w:w="450" w:type="dxa"/>
          </w:tcPr>
          <w:p w:rsidR="003027D2" w:rsidRPr="002830BC" w:rsidRDefault="003027D2" w:rsidP="003027D2">
            <w:pPr>
              <w:jc w:val="center"/>
              <w:rPr>
                <w:sz w:val="17"/>
                <w:szCs w:val="17"/>
              </w:rPr>
            </w:pPr>
            <w:r w:rsidRPr="002830BC">
              <w:rPr>
                <w:sz w:val="17"/>
                <w:szCs w:val="17"/>
              </w:rPr>
              <w:t>44</w:t>
            </w:r>
          </w:p>
        </w:tc>
        <w:tc>
          <w:tcPr>
            <w:tcW w:w="450" w:type="dxa"/>
          </w:tcPr>
          <w:p w:rsidR="003027D2" w:rsidRPr="002830BC" w:rsidRDefault="003027D2" w:rsidP="003027D2">
            <w:pPr>
              <w:jc w:val="center"/>
              <w:rPr>
                <w:sz w:val="17"/>
                <w:szCs w:val="17"/>
              </w:rPr>
            </w:pPr>
            <w:r w:rsidRPr="002830BC">
              <w:rPr>
                <w:sz w:val="17"/>
                <w:szCs w:val="17"/>
              </w:rPr>
              <w:t>49</w:t>
            </w:r>
          </w:p>
        </w:tc>
        <w:tc>
          <w:tcPr>
            <w:tcW w:w="450" w:type="dxa"/>
          </w:tcPr>
          <w:p w:rsidR="003027D2" w:rsidRPr="002830BC" w:rsidRDefault="003027D2" w:rsidP="003027D2">
            <w:pPr>
              <w:jc w:val="center"/>
              <w:rPr>
                <w:sz w:val="17"/>
                <w:szCs w:val="17"/>
              </w:rPr>
            </w:pPr>
            <w:r w:rsidRPr="002830BC">
              <w:rPr>
                <w:sz w:val="17"/>
                <w:szCs w:val="17"/>
              </w:rPr>
              <w:t>54</w:t>
            </w:r>
          </w:p>
        </w:tc>
        <w:tc>
          <w:tcPr>
            <w:tcW w:w="450" w:type="dxa"/>
          </w:tcPr>
          <w:p w:rsidR="003027D2" w:rsidRPr="00D116B2" w:rsidRDefault="003027D2" w:rsidP="003027D2">
            <w:pPr>
              <w:jc w:val="center"/>
              <w:rPr>
                <w:sz w:val="17"/>
                <w:szCs w:val="17"/>
              </w:rPr>
            </w:pPr>
            <w:r w:rsidRPr="00D116B2">
              <w:rPr>
                <w:sz w:val="17"/>
                <w:szCs w:val="17"/>
              </w:rPr>
              <w:t>51</w:t>
            </w:r>
          </w:p>
        </w:tc>
        <w:tc>
          <w:tcPr>
            <w:tcW w:w="450" w:type="dxa"/>
          </w:tcPr>
          <w:p w:rsidR="003027D2" w:rsidRPr="002830BC" w:rsidRDefault="003027D2" w:rsidP="003027D2">
            <w:pPr>
              <w:jc w:val="center"/>
              <w:rPr>
                <w:sz w:val="17"/>
                <w:szCs w:val="17"/>
              </w:rPr>
            </w:pPr>
            <w:r w:rsidRPr="002830BC">
              <w:rPr>
                <w:sz w:val="17"/>
                <w:szCs w:val="17"/>
              </w:rPr>
              <w:t>59</w:t>
            </w:r>
          </w:p>
        </w:tc>
        <w:tc>
          <w:tcPr>
            <w:tcW w:w="450" w:type="dxa"/>
          </w:tcPr>
          <w:p w:rsidR="003027D2" w:rsidRPr="00AB3B84" w:rsidRDefault="003027D2" w:rsidP="003027D2">
            <w:pPr>
              <w:jc w:val="center"/>
              <w:rPr>
                <w:sz w:val="17"/>
                <w:szCs w:val="17"/>
              </w:rPr>
            </w:pPr>
            <w:r>
              <w:rPr>
                <w:sz w:val="17"/>
                <w:szCs w:val="17"/>
              </w:rPr>
              <w:t>45</w:t>
            </w:r>
          </w:p>
        </w:tc>
        <w:tc>
          <w:tcPr>
            <w:tcW w:w="450" w:type="dxa"/>
          </w:tcPr>
          <w:p w:rsidR="003027D2" w:rsidRPr="00AB3B84" w:rsidRDefault="003027D2" w:rsidP="003027D2">
            <w:pPr>
              <w:jc w:val="center"/>
              <w:rPr>
                <w:sz w:val="17"/>
                <w:szCs w:val="17"/>
              </w:rPr>
            </w:pPr>
            <w:r>
              <w:rPr>
                <w:sz w:val="17"/>
                <w:szCs w:val="17"/>
              </w:rPr>
              <w:t>-41</w:t>
            </w:r>
          </w:p>
        </w:tc>
        <w:tc>
          <w:tcPr>
            <w:tcW w:w="450" w:type="dxa"/>
          </w:tcPr>
          <w:p w:rsidR="003027D2" w:rsidRPr="00AB3B84" w:rsidRDefault="003027D2" w:rsidP="003027D2">
            <w:pPr>
              <w:jc w:val="center"/>
              <w:rPr>
                <w:sz w:val="17"/>
                <w:szCs w:val="17"/>
              </w:rPr>
            </w:pPr>
            <w:r>
              <w:rPr>
                <w:sz w:val="17"/>
                <w:szCs w:val="17"/>
              </w:rPr>
              <w:t>58</w:t>
            </w:r>
          </w:p>
        </w:tc>
        <w:tc>
          <w:tcPr>
            <w:tcW w:w="450" w:type="dxa"/>
          </w:tcPr>
          <w:p w:rsidR="003027D2" w:rsidRPr="00AB3B84" w:rsidRDefault="003027D2" w:rsidP="003027D2">
            <w:pPr>
              <w:jc w:val="center"/>
              <w:rPr>
                <w:sz w:val="17"/>
                <w:szCs w:val="17"/>
              </w:rPr>
            </w:pPr>
            <w:r>
              <w:rPr>
                <w:sz w:val="17"/>
                <w:szCs w:val="17"/>
              </w:rPr>
              <w:t>50</w:t>
            </w:r>
          </w:p>
        </w:tc>
        <w:tc>
          <w:tcPr>
            <w:tcW w:w="450" w:type="dxa"/>
          </w:tcPr>
          <w:p w:rsidR="003027D2" w:rsidRPr="00AB3B84" w:rsidRDefault="003027D2" w:rsidP="003027D2">
            <w:pPr>
              <w:jc w:val="center"/>
              <w:rPr>
                <w:sz w:val="17"/>
                <w:szCs w:val="17"/>
              </w:rPr>
            </w:pPr>
            <w:r>
              <w:rPr>
                <w:sz w:val="17"/>
                <w:szCs w:val="17"/>
              </w:rPr>
              <w:t>42</w:t>
            </w:r>
          </w:p>
        </w:tc>
        <w:tc>
          <w:tcPr>
            <w:tcW w:w="450" w:type="dxa"/>
          </w:tcPr>
          <w:p w:rsidR="003027D2" w:rsidRPr="00AB3B84" w:rsidRDefault="003027D2" w:rsidP="003027D2">
            <w:pPr>
              <w:jc w:val="center"/>
              <w:rPr>
                <w:sz w:val="17"/>
                <w:szCs w:val="17"/>
              </w:rPr>
            </w:pPr>
            <w:r>
              <w:rPr>
                <w:sz w:val="17"/>
                <w:szCs w:val="17"/>
              </w:rPr>
              <w:t>39</w:t>
            </w:r>
          </w:p>
        </w:tc>
        <w:tc>
          <w:tcPr>
            <w:tcW w:w="450" w:type="dxa"/>
          </w:tcPr>
          <w:p w:rsidR="003027D2" w:rsidRPr="00AB3B84" w:rsidRDefault="003027D2" w:rsidP="003027D2">
            <w:pPr>
              <w:jc w:val="center"/>
              <w:rPr>
                <w:sz w:val="17"/>
                <w:szCs w:val="17"/>
              </w:rPr>
            </w:pPr>
            <w:r>
              <w:rPr>
                <w:sz w:val="17"/>
                <w:szCs w:val="17"/>
              </w:rPr>
              <w:t>34</w:t>
            </w:r>
          </w:p>
        </w:tc>
        <w:tc>
          <w:tcPr>
            <w:tcW w:w="450" w:type="dxa"/>
          </w:tcPr>
          <w:p w:rsidR="003027D2" w:rsidRPr="00AB3B84" w:rsidRDefault="003027D2" w:rsidP="003027D2">
            <w:pPr>
              <w:jc w:val="center"/>
              <w:rPr>
                <w:sz w:val="17"/>
                <w:szCs w:val="17"/>
              </w:rPr>
            </w:pPr>
            <w:r>
              <w:rPr>
                <w:sz w:val="17"/>
                <w:szCs w:val="17"/>
              </w:rPr>
              <w:t>48</w:t>
            </w:r>
          </w:p>
        </w:tc>
        <w:tc>
          <w:tcPr>
            <w:tcW w:w="450" w:type="dxa"/>
          </w:tcPr>
          <w:p w:rsidR="003027D2" w:rsidRPr="00AB3B84" w:rsidRDefault="003027D2" w:rsidP="003027D2">
            <w:pPr>
              <w:jc w:val="center"/>
              <w:rPr>
                <w:sz w:val="17"/>
                <w:szCs w:val="17"/>
              </w:rPr>
            </w:pPr>
            <w:r>
              <w:rPr>
                <w:sz w:val="17"/>
                <w:szCs w:val="17"/>
              </w:rPr>
              <w:t>-64</w:t>
            </w:r>
          </w:p>
        </w:tc>
        <w:tc>
          <w:tcPr>
            <w:tcW w:w="450" w:type="dxa"/>
          </w:tcPr>
          <w:p w:rsidR="003027D2" w:rsidRPr="00AB3B84" w:rsidRDefault="003027D2" w:rsidP="003027D2">
            <w:pPr>
              <w:jc w:val="center"/>
              <w:rPr>
                <w:sz w:val="17"/>
                <w:szCs w:val="17"/>
              </w:rPr>
            </w:pPr>
            <w:r>
              <w:rPr>
                <w:sz w:val="17"/>
                <w:szCs w:val="17"/>
              </w:rPr>
              <w:t>---</w:t>
            </w:r>
          </w:p>
        </w:tc>
      </w:tr>
    </w:tbl>
    <w:p w:rsidR="003027D2" w:rsidRDefault="003027D2" w:rsidP="003027D2"/>
    <w:p w:rsidR="003027D2" w:rsidRPr="00D51170" w:rsidRDefault="003027D2" w:rsidP="003027D2">
      <w:r w:rsidRPr="00D51170">
        <w:t xml:space="preserve">Note: Correlations were multiplied by 100; Correlations &gt; |14|, </w:t>
      </w:r>
      <w:r w:rsidRPr="00D51170">
        <w:rPr>
          <w:i/>
        </w:rPr>
        <w:t>p</w:t>
      </w:r>
      <w:r w:rsidRPr="00D51170">
        <w:t xml:space="preserve">&lt;.05. </w:t>
      </w:r>
      <w:r>
        <w:t xml:space="preserve">Variables in red composed the functional numeracy measure; First grade working memory measures are in green and fifth grade measures in blue; number </w:t>
      </w:r>
      <w:r w:rsidR="001C69E9">
        <w:t xml:space="preserve">system knowledge </w:t>
      </w:r>
      <w:r>
        <w:t xml:space="preserve">measures are in brown and counting competence in purple. </w:t>
      </w:r>
      <w:r w:rsidRPr="00D51170">
        <w:t>RT = reaction time (sec); Fractions: Comparison = hits – misses adjusted for RT on the fractions comparison test (Max = 74); Comp = computational; PL = Phonological Loop; VSSP = Visuospatial Sketch Pad; CE = Central Executive; Simple add retrieval = number of problems (e.g., 4 + 6) correctly solved by direct retrieval of the answer (max = 14); Simple add counting = number of simple problems correctly solved with the min procedure (max = 14); Com add decomp = number of complex addition problems (e.g.</w:t>
      </w:r>
      <w:r>
        <w:t>,</w:t>
      </w:r>
      <w:r w:rsidRPr="00D51170">
        <w:t xml:space="preserve"> 16 + 8) solved by decomposing the smaller addend into sets (e.g.</w:t>
      </w:r>
      <w:r>
        <w:t>,</w:t>
      </w:r>
      <w:r w:rsidRPr="00D51170">
        <w:t xml:space="preserve"> 8 = 4 + 4) and then successively adding these to the larger addend (max = 6);  Com add counting = number of complex problems correctly solved with the min procedure (max = 6); Number line = absolute error and thus smaller values indicate better performance; Number sets = hits – misses on the </w:t>
      </w:r>
      <w:r>
        <w:t>n</w:t>
      </w:r>
      <w:r w:rsidRPr="00D51170">
        <w:t xml:space="preserve">umbers </w:t>
      </w:r>
      <w:r>
        <w:t>s</w:t>
      </w:r>
      <w:r w:rsidRPr="00D51170">
        <w:t xml:space="preserve">ets </w:t>
      </w:r>
      <w:r>
        <w:t>t</w:t>
      </w:r>
      <w:r w:rsidRPr="00D51170">
        <w:t>est (max = 72).</w:t>
      </w:r>
    </w:p>
    <w:p w:rsidR="008E6222" w:rsidRDefault="008E6222" w:rsidP="008E6222">
      <w:r w:rsidRPr="00FA6630">
        <w:rPr>
          <w:b/>
        </w:rPr>
        <w:lastRenderedPageBreak/>
        <w:t xml:space="preserve">Table </w:t>
      </w:r>
      <w:r>
        <w:rPr>
          <w:b/>
        </w:rPr>
        <w:t xml:space="preserve">S4 </w:t>
      </w:r>
      <w:r w:rsidRPr="008E6222">
        <w:rPr>
          <w:b/>
        </w:rPr>
        <w:t xml:space="preserve">Ordinary Least Squares Estimates for Prediction of Individual Measures that Composed the Functional Numeracy </w:t>
      </w:r>
      <w:r w:rsidR="009B5A6B">
        <w:rPr>
          <w:b/>
        </w:rPr>
        <w:t>Composite</w:t>
      </w:r>
      <w:r>
        <w:rPr>
          <w:b/>
        </w:rPr>
        <w:t xml:space="preserve">. </w:t>
      </w:r>
      <w:r>
        <w:t>The full model</w:t>
      </w:r>
      <w:r w:rsidRPr="00FA6630">
        <w:t xml:space="preserve"> </w:t>
      </w:r>
      <w:r w:rsidRPr="00FA6630">
        <w:rPr>
          <w:i/>
        </w:rPr>
        <w:t>R</w:t>
      </w:r>
      <w:r w:rsidRPr="00FA6630">
        <w:rPr>
          <w:vertAlign w:val="superscript"/>
        </w:rPr>
        <w:t>2</w:t>
      </w:r>
      <w:r>
        <w:t xml:space="preserve">s </w:t>
      </w:r>
      <w:r w:rsidRPr="00FA6630">
        <w:t>= .</w:t>
      </w:r>
      <w:r>
        <w:t>55, .59, .51, and .48 (</w:t>
      </w:r>
      <w:r w:rsidRPr="00DD7F49">
        <w:rPr>
          <w:i/>
        </w:rPr>
        <w:t>p</w:t>
      </w:r>
      <w:r>
        <w:t>s</w:t>
      </w:r>
      <w:r w:rsidRPr="00FA6630">
        <w:t xml:space="preserve"> &lt; .0001</w:t>
      </w:r>
      <w:r>
        <w:t xml:space="preserve">) for the word problems, computational arithmetic, computational fractions, and fractions concepts scores, respectively. The school site contrasts are </w:t>
      </w:r>
      <w:r w:rsidRPr="00FA6630">
        <w:t xml:space="preserve">not shown </w:t>
      </w:r>
      <w:r>
        <w:t xml:space="preserve">and were not significant in any equation </w:t>
      </w:r>
      <w:r w:rsidRPr="00FA6630">
        <w:t>(</w:t>
      </w:r>
      <w:r>
        <w:rPr>
          <w:i/>
        </w:rPr>
        <w:t>p</w:t>
      </w:r>
      <w:r>
        <w:t>s &gt; 0.08)</w:t>
      </w:r>
      <w:r w:rsidRPr="00FA6630">
        <w:t>.</w:t>
      </w:r>
    </w:p>
    <w:p w:rsidR="008E6222" w:rsidRDefault="008E6222" w:rsidP="008E6222"/>
    <w:tbl>
      <w:tblPr>
        <w:tblStyle w:val="TableGrid"/>
        <w:tblW w:w="13860" w:type="dxa"/>
        <w:tblInd w:w="-162" w:type="dxa"/>
        <w:tblLayout w:type="fixed"/>
        <w:tblLook w:val="04A0"/>
      </w:tblPr>
      <w:tblGrid>
        <w:gridCol w:w="3420"/>
        <w:gridCol w:w="1080"/>
        <w:gridCol w:w="810"/>
        <w:gridCol w:w="720"/>
        <w:gridCol w:w="1080"/>
        <w:gridCol w:w="810"/>
        <w:gridCol w:w="720"/>
        <w:gridCol w:w="1080"/>
        <w:gridCol w:w="810"/>
        <w:gridCol w:w="720"/>
        <w:gridCol w:w="1080"/>
        <w:gridCol w:w="720"/>
        <w:gridCol w:w="90"/>
        <w:gridCol w:w="720"/>
      </w:tblGrid>
      <w:tr w:rsidR="008E6222" w:rsidTr="008E6222">
        <w:tc>
          <w:tcPr>
            <w:tcW w:w="3420" w:type="dxa"/>
          </w:tcPr>
          <w:p w:rsidR="008E6222" w:rsidRPr="00FA6630" w:rsidRDefault="008E6222" w:rsidP="008E6222">
            <w:pPr>
              <w:jc w:val="center"/>
            </w:pPr>
          </w:p>
        </w:tc>
        <w:tc>
          <w:tcPr>
            <w:tcW w:w="2610" w:type="dxa"/>
            <w:gridSpan w:val="3"/>
          </w:tcPr>
          <w:p w:rsidR="008E6222" w:rsidRDefault="008E6222" w:rsidP="008E6222">
            <w:pPr>
              <w:jc w:val="center"/>
              <w:rPr>
                <w:b/>
              </w:rPr>
            </w:pPr>
          </w:p>
          <w:p w:rsidR="008E6222" w:rsidRPr="00FA6630" w:rsidRDefault="008E6222" w:rsidP="008E6222">
            <w:pPr>
              <w:jc w:val="center"/>
              <w:rPr>
                <w:b/>
              </w:rPr>
            </w:pPr>
            <w:r w:rsidRPr="00FA6630">
              <w:rPr>
                <w:b/>
              </w:rPr>
              <w:t xml:space="preserve">Word Problems </w:t>
            </w:r>
          </w:p>
        </w:tc>
        <w:tc>
          <w:tcPr>
            <w:tcW w:w="2610" w:type="dxa"/>
            <w:gridSpan w:val="3"/>
          </w:tcPr>
          <w:p w:rsidR="008E6222" w:rsidRPr="00FA6630" w:rsidRDefault="008E6222" w:rsidP="008E6222">
            <w:pPr>
              <w:jc w:val="center"/>
              <w:rPr>
                <w:b/>
              </w:rPr>
            </w:pPr>
            <w:r w:rsidRPr="00FA6630">
              <w:rPr>
                <w:b/>
              </w:rPr>
              <w:t>Computational Arithmetic</w:t>
            </w:r>
          </w:p>
        </w:tc>
        <w:tc>
          <w:tcPr>
            <w:tcW w:w="2610" w:type="dxa"/>
            <w:gridSpan w:val="3"/>
          </w:tcPr>
          <w:p w:rsidR="008E6222" w:rsidRPr="00324967" w:rsidRDefault="008E6222" w:rsidP="008E6222">
            <w:pPr>
              <w:jc w:val="center"/>
              <w:rPr>
                <w:b/>
              </w:rPr>
            </w:pPr>
            <w:r w:rsidRPr="00324967">
              <w:rPr>
                <w:b/>
              </w:rPr>
              <w:t>Computational Fractions</w:t>
            </w:r>
          </w:p>
        </w:tc>
        <w:tc>
          <w:tcPr>
            <w:tcW w:w="2610" w:type="dxa"/>
            <w:gridSpan w:val="4"/>
          </w:tcPr>
          <w:p w:rsidR="008E6222" w:rsidRDefault="008E6222" w:rsidP="008E6222">
            <w:pPr>
              <w:jc w:val="center"/>
              <w:rPr>
                <w:b/>
              </w:rPr>
            </w:pPr>
          </w:p>
          <w:p w:rsidR="008E6222" w:rsidRPr="00533CB4" w:rsidRDefault="008E6222" w:rsidP="008E6222">
            <w:pPr>
              <w:jc w:val="center"/>
              <w:rPr>
                <w:b/>
              </w:rPr>
            </w:pPr>
            <w:r w:rsidRPr="00533CB4">
              <w:rPr>
                <w:b/>
              </w:rPr>
              <w:t>Fractions Concepts</w:t>
            </w:r>
          </w:p>
        </w:tc>
      </w:tr>
      <w:tr w:rsidR="008E6222" w:rsidTr="008E6222">
        <w:trPr>
          <w:trHeight w:val="647"/>
        </w:trPr>
        <w:tc>
          <w:tcPr>
            <w:tcW w:w="3420" w:type="dxa"/>
          </w:tcPr>
          <w:p w:rsidR="008E6222" w:rsidRPr="00881A5E" w:rsidRDefault="008E6222" w:rsidP="008E6222">
            <w:pPr>
              <w:jc w:val="center"/>
              <w:rPr>
                <w:sz w:val="20"/>
                <w:szCs w:val="20"/>
              </w:rPr>
            </w:pPr>
          </w:p>
          <w:p w:rsidR="008E6222" w:rsidRPr="00881A5E" w:rsidRDefault="008E6222" w:rsidP="008E6222">
            <w:pPr>
              <w:jc w:val="center"/>
              <w:rPr>
                <w:sz w:val="20"/>
                <w:szCs w:val="20"/>
              </w:rPr>
            </w:pPr>
            <w:r w:rsidRPr="00881A5E">
              <w:rPr>
                <w:sz w:val="20"/>
                <w:szCs w:val="20"/>
              </w:rPr>
              <w:t>Effect</w:t>
            </w:r>
          </w:p>
        </w:tc>
        <w:tc>
          <w:tcPr>
            <w:tcW w:w="1080" w:type="dxa"/>
          </w:tcPr>
          <w:p w:rsidR="008E6222" w:rsidRPr="00881A5E" w:rsidRDefault="008E6222" w:rsidP="008E6222">
            <w:pPr>
              <w:jc w:val="center"/>
              <w:rPr>
                <w:sz w:val="20"/>
                <w:szCs w:val="20"/>
              </w:rPr>
            </w:pPr>
          </w:p>
          <w:p w:rsidR="008E6222" w:rsidRPr="00881A5E" w:rsidRDefault="008E6222" w:rsidP="008E6222">
            <w:pPr>
              <w:jc w:val="center"/>
              <w:rPr>
                <w:sz w:val="20"/>
                <w:szCs w:val="20"/>
              </w:rPr>
            </w:pPr>
            <w:r w:rsidRPr="00881A5E">
              <w:rPr>
                <w:sz w:val="20"/>
                <w:szCs w:val="20"/>
              </w:rPr>
              <w:t>Estimates</w:t>
            </w:r>
          </w:p>
        </w:tc>
        <w:tc>
          <w:tcPr>
            <w:tcW w:w="810" w:type="dxa"/>
          </w:tcPr>
          <w:p w:rsidR="008E6222" w:rsidRPr="00881A5E" w:rsidRDefault="008E6222" w:rsidP="008E6222">
            <w:pPr>
              <w:jc w:val="center"/>
              <w:rPr>
                <w:sz w:val="20"/>
                <w:szCs w:val="20"/>
              </w:rPr>
            </w:pPr>
          </w:p>
          <w:p w:rsidR="008E6222" w:rsidRPr="00881A5E" w:rsidRDefault="008E6222" w:rsidP="008E6222">
            <w:pPr>
              <w:jc w:val="center"/>
              <w:rPr>
                <w:sz w:val="20"/>
                <w:szCs w:val="20"/>
              </w:rPr>
            </w:pPr>
            <w:r w:rsidRPr="00881A5E">
              <w:rPr>
                <w:i/>
                <w:sz w:val="20"/>
                <w:szCs w:val="20"/>
              </w:rPr>
              <w:t xml:space="preserve">t </w:t>
            </w:r>
            <w:r w:rsidRPr="00881A5E">
              <w:rPr>
                <w:sz w:val="20"/>
                <w:szCs w:val="20"/>
              </w:rPr>
              <w:t xml:space="preserve"> </w:t>
            </w:r>
          </w:p>
        </w:tc>
        <w:tc>
          <w:tcPr>
            <w:tcW w:w="720" w:type="dxa"/>
          </w:tcPr>
          <w:p w:rsidR="008E6222" w:rsidRPr="00881A5E" w:rsidRDefault="008E6222" w:rsidP="008E6222">
            <w:pPr>
              <w:jc w:val="center"/>
              <w:rPr>
                <w:sz w:val="20"/>
                <w:szCs w:val="20"/>
              </w:rPr>
            </w:pPr>
          </w:p>
          <w:p w:rsidR="008E6222" w:rsidRPr="00881A5E" w:rsidRDefault="008E6222" w:rsidP="008E6222">
            <w:pPr>
              <w:jc w:val="center"/>
              <w:rPr>
                <w:i/>
                <w:sz w:val="20"/>
                <w:szCs w:val="20"/>
              </w:rPr>
            </w:pPr>
            <w:r w:rsidRPr="00881A5E">
              <w:rPr>
                <w:i/>
                <w:sz w:val="20"/>
                <w:szCs w:val="20"/>
              </w:rPr>
              <w:t>P</w:t>
            </w:r>
          </w:p>
        </w:tc>
        <w:tc>
          <w:tcPr>
            <w:tcW w:w="1080" w:type="dxa"/>
          </w:tcPr>
          <w:p w:rsidR="008E6222" w:rsidRPr="00881A5E" w:rsidRDefault="008E6222" w:rsidP="008E6222">
            <w:pPr>
              <w:jc w:val="center"/>
              <w:rPr>
                <w:sz w:val="20"/>
                <w:szCs w:val="20"/>
              </w:rPr>
            </w:pPr>
          </w:p>
          <w:p w:rsidR="008E6222" w:rsidRPr="00881A5E" w:rsidRDefault="008E6222" w:rsidP="008E6222">
            <w:pPr>
              <w:jc w:val="center"/>
              <w:rPr>
                <w:sz w:val="20"/>
                <w:szCs w:val="20"/>
              </w:rPr>
            </w:pPr>
            <w:r w:rsidRPr="00881A5E">
              <w:rPr>
                <w:sz w:val="20"/>
                <w:szCs w:val="20"/>
              </w:rPr>
              <w:t>Estimates</w:t>
            </w:r>
          </w:p>
        </w:tc>
        <w:tc>
          <w:tcPr>
            <w:tcW w:w="810" w:type="dxa"/>
          </w:tcPr>
          <w:p w:rsidR="008E6222" w:rsidRPr="00881A5E" w:rsidRDefault="008E6222" w:rsidP="008E6222">
            <w:pPr>
              <w:jc w:val="center"/>
              <w:rPr>
                <w:sz w:val="20"/>
                <w:szCs w:val="20"/>
              </w:rPr>
            </w:pPr>
          </w:p>
          <w:p w:rsidR="008E6222" w:rsidRPr="00881A5E" w:rsidRDefault="008E6222" w:rsidP="008E6222">
            <w:pPr>
              <w:jc w:val="center"/>
              <w:rPr>
                <w:sz w:val="20"/>
                <w:szCs w:val="20"/>
              </w:rPr>
            </w:pPr>
            <w:r w:rsidRPr="00881A5E">
              <w:rPr>
                <w:i/>
                <w:sz w:val="20"/>
                <w:szCs w:val="20"/>
              </w:rPr>
              <w:t xml:space="preserve">t </w:t>
            </w:r>
            <w:r w:rsidRPr="00881A5E">
              <w:rPr>
                <w:sz w:val="20"/>
                <w:szCs w:val="20"/>
              </w:rPr>
              <w:t xml:space="preserve"> </w:t>
            </w:r>
          </w:p>
        </w:tc>
        <w:tc>
          <w:tcPr>
            <w:tcW w:w="720" w:type="dxa"/>
          </w:tcPr>
          <w:p w:rsidR="008E6222" w:rsidRPr="00881A5E" w:rsidRDefault="008E6222" w:rsidP="008E6222">
            <w:pPr>
              <w:jc w:val="center"/>
              <w:rPr>
                <w:sz w:val="20"/>
                <w:szCs w:val="20"/>
              </w:rPr>
            </w:pPr>
          </w:p>
          <w:p w:rsidR="008E6222" w:rsidRPr="00881A5E" w:rsidRDefault="008E6222" w:rsidP="008E6222">
            <w:pPr>
              <w:jc w:val="center"/>
              <w:rPr>
                <w:i/>
                <w:sz w:val="20"/>
                <w:szCs w:val="20"/>
              </w:rPr>
            </w:pPr>
            <w:r w:rsidRPr="00881A5E">
              <w:rPr>
                <w:i/>
                <w:sz w:val="20"/>
                <w:szCs w:val="20"/>
              </w:rPr>
              <w:t>P</w:t>
            </w:r>
          </w:p>
        </w:tc>
        <w:tc>
          <w:tcPr>
            <w:tcW w:w="1080" w:type="dxa"/>
          </w:tcPr>
          <w:p w:rsidR="008E6222" w:rsidRPr="00324967" w:rsidRDefault="008E6222" w:rsidP="008E6222">
            <w:pPr>
              <w:jc w:val="center"/>
              <w:rPr>
                <w:sz w:val="20"/>
                <w:szCs w:val="20"/>
              </w:rPr>
            </w:pPr>
          </w:p>
          <w:p w:rsidR="008E6222" w:rsidRPr="00324967" w:rsidRDefault="008E6222" w:rsidP="008E6222">
            <w:pPr>
              <w:jc w:val="center"/>
              <w:rPr>
                <w:sz w:val="20"/>
                <w:szCs w:val="20"/>
              </w:rPr>
            </w:pPr>
            <w:r w:rsidRPr="00324967">
              <w:rPr>
                <w:sz w:val="20"/>
                <w:szCs w:val="20"/>
              </w:rPr>
              <w:t>Estimates</w:t>
            </w:r>
          </w:p>
        </w:tc>
        <w:tc>
          <w:tcPr>
            <w:tcW w:w="810" w:type="dxa"/>
          </w:tcPr>
          <w:p w:rsidR="008E6222" w:rsidRPr="00324967" w:rsidRDefault="008E6222" w:rsidP="008E6222">
            <w:pPr>
              <w:jc w:val="center"/>
              <w:rPr>
                <w:sz w:val="20"/>
                <w:szCs w:val="20"/>
              </w:rPr>
            </w:pPr>
          </w:p>
          <w:p w:rsidR="008E6222" w:rsidRPr="00324967" w:rsidRDefault="008E6222" w:rsidP="008E6222">
            <w:pPr>
              <w:jc w:val="center"/>
              <w:rPr>
                <w:sz w:val="20"/>
                <w:szCs w:val="20"/>
              </w:rPr>
            </w:pPr>
            <w:r w:rsidRPr="00324967">
              <w:rPr>
                <w:i/>
                <w:sz w:val="20"/>
                <w:szCs w:val="20"/>
              </w:rPr>
              <w:t xml:space="preserve">t </w:t>
            </w:r>
            <w:r w:rsidRPr="00324967">
              <w:rPr>
                <w:sz w:val="20"/>
                <w:szCs w:val="20"/>
              </w:rPr>
              <w:t xml:space="preserve"> </w:t>
            </w:r>
          </w:p>
        </w:tc>
        <w:tc>
          <w:tcPr>
            <w:tcW w:w="720" w:type="dxa"/>
          </w:tcPr>
          <w:p w:rsidR="008E6222" w:rsidRPr="00324967" w:rsidRDefault="008E6222" w:rsidP="008E6222">
            <w:pPr>
              <w:jc w:val="center"/>
              <w:rPr>
                <w:sz w:val="20"/>
                <w:szCs w:val="20"/>
              </w:rPr>
            </w:pPr>
          </w:p>
          <w:p w:rsidR="008E6222" w:rsidRPr="00324967" w:rsidRDefault="008E6222" w:rsidP="008E6222">
            <w:pPr>
              <w:jc w:val="center"/>
              <w:rPr>
                <w:i/>
                <w:sz w:val="20"/>
                <w:szCs w:val="20"/>
              </w:rPr>
            </w:pPr>
            <w:r w:rsidRPr="00324967">
              <w:rPr>
                <w:i/>
                <w:sz w:val="20"/>
                <w:szCs w:val="20"/>
              </w:rPr>
              <w:t>P</w:t>
            </w:r>
          </w:p>
        </w:tc>
        <w:tc>
          <w:tcPr>
            <w:tcW w:w="1080" w:type="dxa"/>
          </w:tcPr>
          <w:p w:rsidR="008E6222" w:rsidRPr="00533CB4" w:rsidRDefault="008E6222" w:rsidP="008E6222">
            <w:pPr>
              <w:jc w:val="center"/>
              <w:rPr>
                <w:sz w:val="20"/>
                <w:szCs w:val="20"/>
              </w:rPr>
            </w:pPr>
          </w:p>
          <w:p w:rsidR="008E6222" w:rsidRPr="00533CB4" w:rsidRDefault="008E6222" w:rsidP="008E6222">
            <w:pPr>
              <w:jc w:val="center"/>
              <w:rPr>
                <w:sz w:val="20"/>
                <w:szCs w:val="20"/>
              </w:rPr>
            </w:pPr>
            <w:r w:rsidRPr="00533CB4">
              <w:rPr>
                <w:sz w:val="20"/>
                <w:szCs w:val="20"/>
              </w:rPr>
              <w:t>Estimates</w:t>
            </w:r>
          </w:p>
        </w:tc>
        <w:tc>
          <w:tcPr>
            <w:tcW w:w="810" w:type="dxa"/>
            <w:gridSpan w:val="2"/>
          </w:tcPr>
          <w:p w:rsidR="008E6222" w:rsidRPr="00533CB4" w:rsidRDefault="008E6222" w:rsidP="008E6222">
            <w:pPr>
              <w:jc w:val="center"/>
              <w:rPr>
                <w:sz w:val="20"/>
                <w:szCs w:val="20"/>
              </w:rPr>
            </w:pPr>
          </w:p>
          <w:p w:rsidR="008E6222" w:rsidRPr="00533CB4" w:rsidRDefault="008E6222" w:rsidP="008E6222">
            <w:pPr>
              <w:jc w:val="center"/>
              <w:rPr>
                <w:sz w:val="20"/>
                <w:szCs w:val="20"/>
              </w:rPr>
            </w:pPr>
            <w:r w:rsidRPr="00533CB4">
              <w:rPr>
                <w:i/>
                <w:sz w:val="20"/>
                <w:szCs w:val="20"/>
              </w:rPr>
              <w:t xml:space="preserve">t </w:t>
            </w:r>
            <w:r w:rsidRPr="00533CB4">
              <w:rPr>
                <w:sz w:val="20"/>
                <w:szCs w:val="20"/>
              </w:rPr>
              <w:t xml:space="preserve"> </w:t>
            </w:r>
          </w:p>
        </w:tc>
        <w:tc>
          <w:tcPr>
            <w:tcW w:w="720" w:type="dxa"/>
          </w:tcPr>
          <w:p w:rsidR="008E6222" w:rsidRPr="00533CB4" w:rsidRDefault="008E6222" w:rsidP="008E6222">
            <w:pPr>
              <w:jc w:val="center"/>
              <w:rPr>
                <w:sz w:val="20"/>
                <w:szCs w:val="20"/>
              </w:rPr>
            </w:pPr>
          </w:p>
          <w:p w:rsidR="008E6222" w:rsidRPr="00533CB4" w:rsidRDefault="008E6222" w:rsidP="008E6222">
            <w:pPr>
              <w:jc w:val="center"/>
              <w:rPr>
                <w:i/>
                <w:sz w:val="20"/>
                <w:szCs w:val="20"/>
              </w:rPr>
            </w:pPr>
            <w:r w:rsidRPr="00533CB4">
              <w:rPr>
                <w:i/>
                <w:sz w:val="20"/>
                <w:szCs w:val="20"/>
              </w:rPr>
              <w:t>P</w:t>
            </w:r>
          </w:p>
        </w:tc>
      </w:tr>
      <w:tr w:rsidR="008E6222" w:rsidTr="008E6222">
        <w:tc>
          <w:tcPr>
            <w:tcW w:w="3420" w:type="dxa"/>
          </w:tcPr>
          <w:p w:rsidR="008E6222" w:rsidRPr="00881A5E" w:rsidRDefault="008E6222" w:rsidP="008E6222">
            <w:pPr>
              <w:rPr>
                <w:sz w:val="20"/>
                <w:szCs w:val="20"/>
              </w:rPr>
            </w:pPr>
            <w:r w:rsidRPr="00881A5E">
              <w:rPr>
                <w:sz w:val="20"/>
                <w:szCs w:val="20"/>
              </w:rPr>
              <w:t>Intercept</w:t>
            </w:r>
          </w:p>
        </w:tc>
        <w:tc>
          <w:tcPr>
            <w:tcW w:w="1080" w:type="dxa"/>
          </w:tcPr>
          <w:p w:rsidR="008E6222" w:rsidRPr="00881A5E" w:rsidRDefault="008E6222" w:rsidP="008E6222">
            <w:pPr>
              <w:jc w:val="center"/>
              <w:rPr>
                <w:sz w:val="20"/>
                <w:szCs w:val="20"/>
              </w:rPr>
            </w:pPr>
            <w:r w:rsidRPr="00881A5E">
              <w:rPr>
                <w:sz w:val="20"/>
                <w:szCs w:val="20"/>
              </w:rPr>
              <w:t>0.</w:t>
            </w:r>
            <w:r>
              <w:rPr>
                <w:sz w:val="20"/>
                <w:szCs w:val="20"/>
              </w:rPr>
              <w:t>178</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06</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293</w:t>
            </w:r>
          </w:p>
        </w:tc>
        <w:tc>
          <w:tcPr>
            <w:tcW w:w="1080" w:type="dxa"/>
          </w:tcPr>
          <w:p w:rsidR="008E6222" w:rsidRPr="00FD3D59" w:rsidRDefault="008E6222" w:rsidP="008E6222">
            <w:pPr>
              <w:jc w:val="center"/>
              <w:rPr>
                <w:sz w:val="20"/>
                <w:szCs w:val="20"/>
              </w:rPr>
            </w:pPr>
            <w:r>
              <w:rPr>
                <w:sz w:val="20"/>
                <w:szCs w:val="20"/>
              </w:rPr>
              <w:t>0</w:t>
            </w:r>
            <w:r w:rsidRPr="00FD3D59">
              <w:rPr>
                <w:sz w:val="20"/>
                <w:szCs w:val="20"/>
              </w:rPr>
              <w:t>.17</w:t>
            </w:r>
            <w:r>
              <w:rPr>
                <w:sz w:val="20"/>
                <w:szCs w:val="20"/>
              </w:rPr>
              <w:t>4</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09</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279</w:t>
            </w:r>
          </w:p>
        </w:tc>
        <w:tc>
          <w:tcPr>
            <w:tcW w:w="1080" w:type="dxa"/>
          </w:tcPr>
          <w:p w:rsidR="008E6222" w:rsidRPr="00881A5E" w:rsidRDefault="008E6222" w:rsidP="008E6222">
            <w:pPr>
              <w:jc w:val="center"/>
              <w:rPr>
                <w:sz w:val="20"/>
                <w:szCs w:val="20"/>
              </w:rPr>
            </w:pPr>
            <w:r>
              <w:rPr>
                <w:sz w:val="20"/>
                <w:szCs w:val="20"/>
              </w:rPr>
              <w:t>0.351</w:t>
            </w:r>
          </w:p>
        </w:tc>
        <w:tc>
          <w:tcPr>
            <w:tcW w:w="810" w:type="dxa"/>
          </w:tcPr>
          <w:p w:rsidR="008E6222" w:rsidRPr="00881A5E" w:rsidRDefault="008E6222" w:rsidP="008E6222">
            <w:pPr>
              <w:jc w:val="center"/>
              <w:rPr>
                <w:sz w:val="20"/>
                <w:szCs w:val="20"/>
              </w:rPr>
            </w:pPr>
            <w:r>
              <w:rPr>
                <w:sz w:val="20"/>
                <w:szCs w:val="20"/>
              </w:rPr>
              <w:t>1.98</w:t>
            </w:r>
          </w:p>
        </w:tc>
        <w:tc>
          <w:tcPr>
            <w:tcW w:w="720" w:type="dxa"/>
          </w:tcPr>
          <w:p w:rsidR="008E6222" w:rsidRPr="00881A5E" w:rsidRDefault="008E6222" w:rsidP="008E6222">
            <w:pPr>
              <w:jc w:val="center"/>
              <w:rPr>
                <w:sz w:val="20"/>
                <w:szCs w:val="20"/>
              </w:rPr>
            </w:pPr>
            <w:r>
              <w:rPr>
                <w:sz w:val="20"/>
                <w:szCs w:val="20"/>
              </w:rPr>
              <w:t>0.049</w:t>
            </w:r>
          </w:p>
        </w:tc>
        <w:tc>
          <w:tcPr>
            <w:tcW w:w="1080" w:type="dxa"/>
          </w:tcPr>
          <w:p w:rsidR="008E6222" w:rsidRPr="00881A5E" w:rsidRDefault="008E6222" w:rsidP="008E6222">
            <w:pPr>
              <w:jc w:val="center"/>
              <w:rPr>
                <w:sz w:val="20"/>
                <w:szCs w:val="20"/>
              </w:rPr>
            </w:pPr>
            <w:r>
              <w:rPr>
                <w:sz w:val="20"/>
                <w:szCs w:val="20"/>
              </w:rPr>
              <w:t>0.287</w:t>
            </w:r>
          </w:p>
        </w:tc>
        <w:tc>
          <w:tcPr>
            <w:tcW w:w="810" w:type="dxa"/>
            <w:gridSpan w:val="2"/>
          </w:tcPr>
          <w:p w:rsidR="008E6222" w:rsidRPr="00881A5E" w:rsidRDefault="008E6222" w:rsidP="008E6222">
            <w:pPr>
              <w:jc w:val="center"/>
              <w:rPr>
                <w:sz w:val="20"/>
                <w:szCs w:val="20"/>
              </w:rPr>
            </w:pPr>
            <w:r>
              <w:rPr>
                <w:sz w:val="20"/>
                <w:szCs w:val="20"/>
              </w:rPr>
              <w:t>1.58</w:t>
            </w:r>
          </w:p>
        </w:tc>
        <w:tc>
          <w:tcPr>
            <w:tcW w:w="720" w:type="dxa"/>
          </w:tcPr>
          <w:p w:rsidR="008E6222" w:rsidRPr="00881A5E" w:rsidRDefault="008E6222" w:rsidP="008E6222">
            <w:pPr>
              <w:jc w:val="center"/>
              <w:rPr>
                <w:sz w:val="20"/>
                <w:szCs w:val="20"/>
              </w:rPr>
            </w:pPr>
            <w:r>
              <w:rPr>
                <w:sz w:val="20"/>
                <w:szCs w:val="20"/>
              </w:rPr>
              <w:t>0.116</w:t>
            </w:r>
          </w:p>
        </w:tc>
      </w:tr>
      <w:tr w:rsidR="008E6222" w:rsidTr="008E6222">
        <w:tc>
          <w:tcPr>
            <w:tcW w:w="13860" w:type="dxa"/>
            <w:gridSpan w:val="14"/>
          </w:tcPr>
          <w:p w:rsidR="008E6222" w:rsidRPr="00DA4C86" w:rsidRDefault="008E6222" w:rsidP="008E6222">
            <w:pPr>
              <w:jc w:val="center"/>
              <w:rPr>
                <w:b/>
              </w:rPr>
            </w:pPr>
            <w:r w:rsidRPr="00DA4C86">
              <w:rPr>
                <w:b/>
              </w:rPr>
              <w:t>Control Variables</w:t>
            </w:r>
          </w:p>
        </w:tc>
      </w:tr>
      <w:tr w:rsidR="008E6222" w:rsidTr="008E6222">
        <w:tc>
          <w:tcPr>
            <w:tcW w:w="3420" w:type="dxa"/>
          </w:tcPr>
          <w:p w:rsidR="008E6222" w:rsidRPr="00881A5E" w:rsidRDefault="008E6222" w:rsidP="008E6222">
            <w:pPr>
              <w:rPr>
                <w:sz w:val="20"/>
                <w:szCs w:val="20"/>
              </w:rPr>
            </w:pPr>
            <w:r w:rsidRPr="00881A5E">
              <w:rPr>
                <w:sz w:val="20"/>
                <w:szCs w:val="20"/>
              </w:rPr>
              <w:t>Girls contrasted with boys</w:t>
            </w:r>
          </w:p>
        </w:tc>
        <w:tc>
          <w:tcPr>
            <w:tcW w:w="1080" w:type="dxa"/>
          </w:tcPr>
          <w:p w:rsidR="008E6222" w:rsidRPr="00881A5E" w:rsidRDefault="008E6222" w:rsidP="008E6222">
            <w:pPr>
              <w:jc w:val="center"/>
              <w:rPr>
                <w:sz w:val="20"/>
                <w:szCs w:val="20"/>
              </w:rPr>
            </w:pPr>
            <w:r w:rsidRPr="00881A5E">
              <w:rPr>
                <w:sz w:val="20"/>
                <w:szCs w:val="20"/>
              </w:rPr>
              <w:t>-0.</w:t>
            </w:r>
            <w:r>
              <w:rPr>
                <w:sz w:val="20"/>
                <w:szCs w:val="20"/>
              </w:rPr>
              <w:t>156</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-1.</w:t>
            </w:r>
            <w:r>
              <w:rPr>
                <w:sz w:val="20"/>
                <w:szCs w:val="20"/>
              </w:rPr>
              <w:t>18</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238</w:t>
            </w:r>
          </w:p>
        </w:tc>
        <w:tc>
          <w:tcPr>
            <w:tcW w:w="1080" w:type="dxa"/>
          </w:tcPr>
          <w:p w:rsidR="008E6222" w:rsidRPr="00FD3D59" w:rsidRDefault="008E6222" w:rsidP="008E6222">
            <w:pPr>
              <w:jc w:val="center"/>
              <w:rPr>
                <w:sz w:val="20"/>
                <w:szCs w:val="20"/>
              </w:rPr>
            </w:pPr>
            <w:r w:rsidRPr="00FD3D59">
              <w:rPr>
                <w:sz w:val="20"/>
                <w:szCs w:val="20"/>
              </w:rPr>
              <w:t>0.1</w:t>
            </w:r>
            <w:r>
              <w:rPr>
                <w:sz w:val="20"/>
                <w:szCs w:val="20"/>
              </w:rPr>
              <w:t>15</w:t>
            </w:r>
          </w:p>
        </w:tc>
        <w:tc>
          <w:tcPr>
            <w:tcW w:w="810" w:type="dxa"/>
          </w:tcPr>
          <w:p w:rsidR="008E6222" w:rsidRPr="00881A5E" w:rsidRDefault="008E6222" w:rsidP="008E6222">
            <w:pPr>
              <w:jc w:val="center"/>
              <w:rPr>
                <w:sz w:val="20"/>
                <w:szCs w:val="20"/>
              </w:rPr>
            </w:pPr>
            <w:r>
              <w:rPr>
                <w:sz w:val="20"/>
                <w:szCs w:val="20"/>
              </w:rPr>
              <w:t>0.92</w:t>
            </w:r>
          </w:p>
        </w:tc>
        <w:tc>
          <w:tcPr>
            <w:tcW w:w="720" w:type="dxa"/>
          </w:tcPr>
          <w:p w:rsidR="008E6222" w:rsidRPr="00881A5E" w:rsidRDefault="008E6222" w:rsidP="008E6222">
            <w:pPr>
              <w:jc w:val="center"/>
              <w:rPr>
                <w:sz w:val="20"/>
                <w:szCs w:val="20"/>
              </w:rPr>
            </w:pPr>
            <w:r>
              <w:rPr>
                <w:sz w:val="20"/>
                <w:szCs w:val="20"/>
              </w:rPr>
              <w:t>0.360</w:t>
            </w:r>
          </w:p>
        </w:tc>
        <w:tc>
          <w:tcPr>
            <w:tcW w:w="1080" w:type="dxa"/>
          </w:tcPr>
          <w:p w:rsidR="008E6222" w:rsidRPr="00881A5E" w:rsidRDefault="008E6222" w:rsidP="008E6222">
            <w:pPr>
              <w:jc w:val="center"/>
              <w:rPr>
                <w:sz w:val="20"/>
                <w:szCs w:val="20"/>
              </w:rPr>
            </w:pPr>
            <w:r>
              <w:rPr>
                <w:sz w:val="20"/>
                <w:szCs w:val="20"/>
              </w:rPr>
              <w:t>-0.161</w:t>
            </w:r>
          </w:p>
        </w:tc>
        <w:tc>
          <w:tcPr>
            <w:tcW w:w="810" w:type="dxa"/>
          </w:tcPr>
          <w:p w:rsidR="008E6222" w:rsidRPr="00881A5E" w:rsidRDefault="008E6222" w:rsidP="008E6222">
            <w:pPr>
              <w:jc w:val="center"/>
              <w:rPr>
                <w:sz w:val="20"/>
                <w:szCs w:val="20"/>
              </w:rPr>
            </w:pPr>
            <w:r>
              <w:rPr>
                <w:sz w:val="20"/>
                <w:szCs w:val="20"/>
              </w:rPr>
              <w:t>-1.16</w:t>
            </w:r>
          </w:p>
        </w:tc>
        <w:tc>
          <w:tcPr>
            <w:tcW w:w="720" w:type="dxa"/>
          </w:tcPr>
          <w:p w:rsidR="008E6222" w:rsidRPr="00881A5E" w:rsidRDefault="008E6222" w:rsidP="008E6222">
            <w:pPr>
              <w:jc w:val="center"/>
              <w:rPr>
                <w:sz w:val="20"/>
                <w:szCs w:val="20"/>
              </w:rPr>
            </w:pPr>
            <w:r>
              <w:rPr>
                <w:sz w:val="20"/>
                <w:szCs w:val="20"/>
              </w:rPr>
              <w:t>0.249</w:t>
            </w:r>
          </w:p>
        </w:tc>
        <w:tc>
          <w:tcPr>
            <w:tcW w:w="1080" w:type="dxa"/>
          </w:tcPr>
          <w:p w:rsidR="008E6222" w:rsidRPr="00881A5E" w:rsidRDefault="008E6222" w:rsidP="008E6222">
            <w:pPr>
              <w:jc w:val="center"/>
              <w:rPr>
                <w:sz w:val="20"/>
                <w:szCs w:val="20"/>
              </w:rPr>
            </w:pPr>
            <w:r>
              <w:rPr>
                <w:sz w:val="20"/>
                <w:szCs w:val="20"/>
              </w:rPr>
              <w:t>-0.169</w:t>
            </w:r>
          </w:p>
        </w:tc>
        <w:tc>
          <w:tcPr>
            <w:tcW w:w="720" w:type="dxa"/>
          </w:tcPr>
          <w:p w:rsidR="008E6222" w:rsidRPr="00881A5E" w:rsidRDefault="008E6222" w:rsidP="008E6222">
            <w:pPr>
              <w:jc w:val="center"/>
              <w:rPr>
                <w:sz w:val="20"/>
                <w:szCs w:val="20"/>
              </w:rPr>
            </w:pPr>
            <w:r>
              <w:rPr>
                <w:sz w:val="20"/>
                <w:szCs w:val="20"/>
              </w:rPr>
              <w:t>-1.18</w:t>
            </w:r>
          </w:p>
        </w:tc>
        <w:tc>
          <w:tcPr>
            <w:tcW w:w="810" w:type="dxa"/>
            <w:gridSpan w:val="2"/>
          </w:tcPr>
          <w:p w:rsidR="008E6222" w:rsidRPr="00881A5E" w:rsidRDefault="008E6222" w:rsidP="008E6222">
            <w:pPr>
              <w:jc w:val="center"/>
              <w:rPr>
                <w:sz w:val="20"/>
                <w:szCs w:val="20"/>
              </w:rPr>
            </w:pPr>
            <w:r>
              <w:rPr>
                <w:sz w:val="20"/>
                <w:szCs w:val="20"/>
              </w:rPr>
              <w:t>0.240</w:t>
            </w:r>
          </w:p>
        </w:tc>
      </w:tr>
      <w:tr w:rsidR="008E6222" w:rsidTr="008E6222">
        <w:tc>
          <w:tcPr>
            <w:tcW w:w="3420" w:type="dxa"/>
          </w:tcPr>
          <w:p w:rsidR="008E6222" w:rsidRPr="00881A5E" w:rsidRDefault="008E6222" w:rsidP="008E6222">
            <w:pPr>
              <w:rPr>
                <w:sz w:val="20"/>
                <w:szCs w:val="20"/>
              </w:rPr>
            </w:pPr>
            <w:r w:rsidRPr="00881A5E">
              <w:rPr>
                <w:sz w:val="20"/>
                <w:szCs w:val="20"/>
              </w:rPr>
              <w:t>Mixed race contrasted with White</w:t>
            </w:r>
          </w:p>
        </w:tc>
        <w:tc>
          <w:tcPr>
            <w:tcW w:w="1080" w:type="dxa"/>
          </w:tcPr>
          <w:p w:rsidR="008E6222" w:rsidRPr="00881A5E" w:rsidRDefault="008E6222" w:rsidP="008E6222">
            <w:pPr>
              <w:jc w:val="center"/>
              <w:rPr>
                <w:sz w:val="20"/>
                <w:szCs w:val="20"/>
              </w:rPr>
            </w:pPr>
            <w:r w:rsidRPr="00881A5E">
              <w:rPr>
                <w:sz w:val="20"/>
                <w:szCs w:val="20"/>
              </w:rPr>
              <w:t>-0.</w:t>
            </w:r>
            <w:r>
              <w:rPr>
                <w:sz w:val="20"/>
                <w:szCs w:val="20"/>
              </w:rPr>
              <w:t>220</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w:t>
            </w:r>
            <w:r>
              <w:rPr>
                <w:sz w:val="20"/>
                <w:szCs w:val="20"/>
              </w:rPr>
              <w:t>1</w:t>
            </w:r>
            <w:r w:rsidRPr="00881A5E">
              <w:rPr>
                <w:sz w:val="20"/>
                <w:szCs w:val="20"/>
              </w:rPr>
              <w:t>.</w:t>
            </w:r>
            <w:r>
              <w:rPr>
                <w:sz w:val="20"/>
                <w:szCs w:val="20"/>
              </w:rPr>
              <w:t>27</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206</w:t>
            </w:r>
          </w:p>
        </w:tc>
        <w:tc>
          <w:tcPr>
            <w:tcW w:w="1080" w:type="dxa"/>
          </w:tcPr>
          <w:p w:rsidR="008E6222" w:rsidRPr="00FD3D59" w:rsidRDefault="008E6222" w:rsidP="008E6222">
            <w:pPr>
              <w:jc w:val="center"/>
              <w:rPr>
                <w:sz w:val="20"/>
                <w:szCs w:val="20"/>
              </w:rPr>
            </w:pPr>
            <w:r w:rsidRPr="00FD3D59">
              <w:rPr>
                <w:sz w:val="20"/>
                <w:szCs w:val="20"/>
              </w:rPr>
              <w:t>0.19</w:t>
            </w:r>
            <w:r>
              <w:rPr>
                <w:sz w:val="20"/>
                <w:szCs w:val="20"/>
              </w:rPr>
              <w:t>9</w:t>
            </w:r>
          </w:p>
        </w:tc>
        <w:tc>
          <w:tcPr>
            <w:tcW w:w="810" w:type="dxa"/>
          </w:tcPr>
          <w:p w:rsidR="008E6222" w:rsidRPr="00881A5E" w:rsidRDefault="008E6222" w:rsidP="008E6222">
            <w:pPr>
              <w:jc w:val="center"/>
              <w:rPr>
                <w:sz w:val="20"/>
                <w:szCs w:val="20"/>
              </w:rPr>
            </w:pPr>
            <w:r>
              <w:rPr>
                <w:sz w:val="20"/>
                <w:szCs w:val="20"/>
              </w:rPr>
              <w:t>1.20</w:t>
            </w:r>
          </w:p>
        </w:tc>
        <w:tc>
          <w:tcPr>
            <w:tcW w:w="720" w:type="dxa"/>
          </w:tcPr>
          <w:p w:rsidR="008E6222" w:rsidRPr="00881A5E" w:rsidRDefault="008E6222" w:rsidP="008E6222">
            <w:pPr>
              <w:jc w:val="center"/>
              <w:rPr>
                <w:sz w:val="20"/>
                <w:szCs w:val="20"/>
              </w:rPr>
            </w:pPr>
            <w:r>
              <w:rPr>
                <w:sz w:val="20"/>
                <w:szCs w:val="20"/>
              </w:rPr>
              <w:t>0.230</w:t>
            </w:r>
          </w:p>
        </w:tc>
        <w:tc>
          <w:tcPr>
            <w:tcW w:w="1080" w:type="dxa"/>
          </w:tcPr>
          <w:p w:rsidR="008E6222" w:rsidRPr="00881A5E" w:rsidRDefault="008E6222" w:rsidP="008E6222">
            <w:pPr>
              <w:jc w:val="center"/>
              <w:rPr>
                <w:sz w:val="20"/>
                <w:szCs w:val="20"/>
              </w:rPr>
            </w:pPr>
            <w:r>
              <w:rPr>
                <w:sz w:val="20"/>
                <w:szCs w:val="20"/>
              </w:rPr>
              <w:t>-0.061</w:t>
            </w:r>
          </w:p>
        </w:tc>
        <w:tc>
          <w:tcPr>
            <w:tcW w:w="810" w:type="dxa"/>
          </w:tcPr>
          <w:p w:rsidR="008E6222" w:rsidRPr="00881A5E" w:rsidRDefault="008E6222" w:rsidP="008E6222">
            <w:pPr>
              <w:jc w:val="center"/>
              <w:rPr>
                <w:sz w:val="20"/>
                <w:szCs w:val="20"/>
              </w:rPr>
            </w:pPr>
            <w:r>
              <w:rPr>
                <w:sz w:val="20"/>
                <w:szCs w:val="20"/>
              </w:rPr>
              <w:t>-0.33</w:t>
            </w:r>
          </w:p>
        </w:tc>
        <w:tc>
          <w:tcPr>
            <w:tcW w:w="720" w:type="dxa"/>
          </w:tcPr>
          <w:p w:rsidR="008E6222" w:rsidRPr="00881A5E" w:rsidRDefault="008E6222" w:rsidP="008E6222">
            <w:pPr>
              <w:jc w:val="center"/>
              <w:rPr>
                <w:sz w:val="20"/>
                <w:szCs w:val="20"/>
              </w:rPr>
            </w:pPr>
            <w:r>
              <w:rPr>
                <w:sz w:val="20"/>
                <w:szCs w:val="20"/>
              </w:rPr>
              <w:t>0.740</w:t>
            </w:r>
          </w:p>
        </w:tc>
        <w:tc>
          <w:tcPr>
            <w:tcW w:w="1080" w:type="dxa"/>
          </w:tcPr>
          <w:p w:rsidR="008E6222" w:rsidRPr="00881A5E" w:rsidRDefault="008E6222" w:rsidP="008E6222">
            <w:pPr>
              <w:jc w:val="center"/>
              <w:rPr>
                <w:sz w:val="20"/>
                <w:szCs w:val="20"/>
              </w:rPr>
            </w:pPr>
            <w:r>
              <w:rPr>
                <w:sz w:val="20"/>
                <w:szCs w:val="20"/>
              </w:rPr>
              <w:t>-0.303</w:t>
            </w:r>
          </w:p>
        </w:tc>
        <w:tc>
          <w:tcPr>
            <w:tcW w:w="720" w:type="dxa"/>
          </w:tcPr>
          <w:p w:rsidR="008E6222" w:rsidRPr="00881A5E" w:rsidRDefault="008E6222" w:rsidP="008E6222">
            <w:pPr>
              <w:jc w:val="center"/>
              <w:rPr>
                <w:sz w:val="20"/>
                <w:szCs w:val="20"/>
              </w:rPr>
            </w:pPr>
            <w:r>
              <w:rPr>
                <w:sz w:val="20"/>
                <w:szCs w:val="20"/>
              </w:rPr>
              <w:t>-1.62</w:t>
            </w:r>
          </w:p>
        </w:tc>
        <w:tc>
          <w:tcPr>
            <w:tcW w:w="810" w:type="dxa"/>
            <w:gridSpan w:val="2"/>
          </w:tcPr>
          <w:p w:rsidR="008E6222" w:rsidRPr="00881A5E" w:rsidRDefault="008E6222" w:rsidP="008E6222">
            <w:pPr>
              <w:jc w:val="center"/>
              <w:rPr>
                <w:sz w:val="20"/>
                <w:szCs w:val="20"/>
              </w:rPr>
            </w:pPr>
            <w:r>
              <w:rPr>
                <w:sz w:val="20"/>
                <w:szCs w:val="20"/>
              </w:rPr>
              <w:t>0.107</w:t>
            </w:r>
          </w:p>
        </w:tc>
      </w:tr>
      <w:tr w:rsidR="008E6222" w:rsidTr="008E6222">
        <w:tc>
          <w:tcPr>
            <w:tcW w:w="3420" w:type="dxa"/>
          </w:tcPr>
          <w:p w:rsidR="008E6222" w:rsidRPr="00881A5E" w:rsidRDefault="008E6222" w:rsidP="008E6222">
            <w:pPr>
              <w:rPr>
                <w:sz w:val="20"/>
                <w:szCs w:val="20"/>
              </w:rPr>
            </w:pPr>
            <w:r w:rsidRPr="00881A5E">
              <w:rPr>
                <w:sz w:val="20"/>
                <w:szCs w:val="20"/>
              </w:rPr>
              <w:t>Black contrasted with White</w:t>
            </w:r>
          </w:p>
        </w:tc>
        <w:tc>
          <w:tcPr>
            <w:tcW w:w="1080" w:type="dxa"/>
          </w:tcPr>
          <w:p w:rsidR="008E6222" w:rsidRPr="00881A5E" w:rsidRDefault="008E6222" w:rsidP="008E6222">
            <w:pPr>
              <w:jc w:val="center"/>
              <w:rPr>
                <w:sz w:val="20"/>
                <w:szCs w:val="20"/>
              </w:rPr>
            </w:pPr>
            <w:r>
              <w:rPr>
                <w:sz w:val="20"/>
                <w:szCs w:val="20"/>
              </w:rPr>
              <w:t>-</w:t>
            </w:r>
            <w:r w:rsidRPr="00881A5E">
              <w:rPr>
                <w:sz w:val="20"/>
                <w:szCs w:val="20"/>
              </w:rPr>
              <w:t>0.</w:t>
            </w:r>
            <w:r>
              <w:rPr>
                <w:sz w:val="20"/>
                <w:szCs w:val="20"/>
              </w:rPr>
              <w:t>1</w:t>
            </w:r>
            <w:r w:rsidRPr="00881A5E">
              <w:rPr>
                <w:sz w:val="20"/>
                <w:szCs w:val="20"/>
              </w:rPr>
              <w:t>0</w:t>
            </w:r>
            <w:r>
              <w:rPr>
                <w:sz w:val="20"/>
                <w:szCs w:val="20"/>
              </w:rPr>
              <w:t>0</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-0</w:t>
            </w:r>
            <w:r w:rsidRPr="00881A5E">
              <w:rPr>
                <w:sz w:val="20"/>
                <w:szCs w:val="20"/>
              </w:rPr>
              <w:t>.3</w:t>
            </w:r>
            <w:r>
              <w:rPr>
                <w:sz w:val="20"/>
                <w:szCs w:val="20"/>
              </w:rPr>
              <w:t>2</w:t>
            </w:r>
          </w:p>
        </w:tc>
        <w:tc>
          <w:tcPr>
            <w:tcW w:w="720" w:type="dxa"/>
          </w:tcPr>
          <w:p w:rsidR="008E6222" w:rsidRPr="00881A5E" w:rsidRDefault="008E6222" w:rsidP="008E6222">
            <w:pPr>
              <w:jc w:val="center"/>
              <w:rPr>
                <w:sz w:val="20"/>
                <w:szCs w:val="20"/>
              </w:rPr>
            </w:pPr>
            <w:r w:rsidRPr="00881A5E">
              <w:rPr>
                <w:sz w:val="20"/>
                <w:szCs w:val="20"/>
              </w:rPr>
              <w:t>0.7</w:t>
            </w:r>
            <w:r>
              <w:rPr>
                <w:sz w:val="20"/>
                <w:szCs w:val="20"/>
              </w:rPr>
              <w:t>52</w:t>
            </w:r>
          </w:p>
        </w:tc>
        <w:tc>
          <w:tcPr>
            <w:tcW w:w="1080" w:type="dxa"/>
          </w:tcPr>
          <w:p w:rsidR="008E6222" w:rsidRPr="00FD3D59" w:rsidRDefault="008E6222" w:rsidP="008E6222">
            <w:pPr>
              <w:jc w:val="center"/>
              <w:rPr>
                <w:sz w:val="20"/>
                <w:szCs w:val="20"/>
              </w:rPr>
            </w:pPr>
            <w:r w:rsidRPr="00FD3D59">
              <w:rPr>
                <w:sz w:val="20"/>
                <w:szCs w:val="20"/>
              </w:rPr>
              <w:t>0.38</w:t>
            </w:r>
            <w:r>
              <w:rPr>
                <w:sz w:val="20"/>
                <w:szCs w:val="20"/>
              </w:rPr>
              <w:t>1</w:t>
            </w:r>
          </w:p>
        </w:tc>
        <w:tc>
          <w:tcPr>
            <w:tcW w:w="810" w:type="dxa"/>
          </w:tcPr>
          <w:p w:rsidR="008E6222" w:rsidRPr="00881A5E" w:rsidRDefault="008E6222" w:rsidP="008E6222">
            <w:pPr>
              <w:jc w:val="center"/>
              <w:rPr>
                <w:sz w:val="20"/>
                <w:szCs w:val="20"/>
              </w:rPr>
            </w:pPr>
            <w:r>
              <w:rPr>
                <w:sz w:val="20"/>
                <w:szCs w:val="20"/>
              </w:rPr>
              <w:t>1.27</w:t>
            </w:r>
          </w:p>
        </w:tc>
        <w:tc>
          <w:tcPr>
            <w:tcW w:w="720" w:type="dxa"/>
          </w:tcPr>
          <w:p w:rsidR="008E6222" w:rsidRPr="00881A5E" w:rsidRDefault="008E6222" w:rsidP="008E6222">
            <w:pPr>
              <w:jc w:val="center"/>
              <w:rPr>
                <w:sz w:val="20"/>
                <w:szCs w:val="20"/>
              </w:rPr>
            </w:pPr>
            <w:r>
              <w:rPr>
                <w:sz w:val="20"/>
                <w:szCs w:val="20"/>
              </w:rPr>
              <w:t>0.207</w:t>
            </w:r>
          </w:p>
        </w:tc>
        <w:tc>
          <w:tcPr>
            <w:tcW w:w="1080" w:type="dxa"/>
          </w:tcPr>
          <w:p w:rsidR="008E6222" w:rsidRPr="00881A5E" w:rsidRDefault="008E6222" w:rsidP="008E6222">
            <w:pPr>
              <w:jc w:val="center"/>
              <w:rPr>
                <w:sz w:val="20"/>
                <w:szCs w:val="20"/>
              </w:rPr>
            </w:pPr>
            <w:r>
              <w:rPr>
                <w:sz w:val="20"/>
                <w:szCs w:val="20"/>
              </w:rPr>
              <w:t>-0.290</w:t>
            </w:r>
          </w:p>
        </w:tc>
        <w:tc>
          <w:tcPr>
            <w:tcW w:w="810" w:type="dxa"/>
          </w:tcPr>
          <w:p w:rsidR="008E6222" w:rsidRPr="00881A5E" w:rsidRDefault="008E6222" w:rsidP="008E6222">
            <w:pPr>
              <w:jc w:val="center"/>
              <w:rPr>
                <w:sz w:val="20"/>
                <w:szCs w:val="20"/>
              </w:rPr>
            </w:pPr>
            <w:r>
              <w:rPr>
                <w:sz w:val="20"/>
                <w:szCs w:val="20"/>
              </w:rPr>
              <w:t>-0.87</w:t>
            </w:r>
          </w:p>
        </w:tc>
        <w:tc>
          <w:tcPr>
            <w:tcW w:w="720" w:type="dxa"/>
          </w:tcPr>
          <w:p w:rsidR="008E6222" w:rsidRPr="00881A5E" w:rsidRDefault="008E6222" w:rsidP="008E6222">
            <w:pPr>
              <w:jc w:val="center"/>
              <w:rPr>
                <w:sz w:val="20"/>
                <w:szCs w:val="20"/>
              </w:rPr>
            </w:pPr>
            <w:r>
              <w:rPr>
                <w:sz w:val="20"/>
                <w:szCs w:val="20"/>
              </w:rPr>
              <w:t>0.384</w:t>
            </w:r>
          </w:p>
        </w:tc>
        <w:tc>
          <w:tcPr>
            <w:tcW w:w="1080" w:type="dxa"/>
          </w:tcPr>
          <w:p w:rsidR="008E6222" w:rsidRPr="00881A5E" w:rsidRDefault="008E6222" w:rsidP="008E6222">
            <w:pPr>
              <w:jc w:val="center"/>
              <w:rPr>
                <w:sz w:val="20"/>
                <w:szCs w:val="20"/>
              </w:rPr>
            </w:pPr>
            <w:r>
              <w:rPr>
                <w:sz w:val="20"/>
                <w:szCs w:val="20"/>
              </w:rPr>
              <w:t>0.087</w:t>
            </w:r>
          </w:p>
        </w:tc>
        <w:tc>
          <w:tcPr>
            <w:tcW w:w="720" w:type="dxa"/>
          </w:tcPr>
          <w:p w:rsidR="008E6222" w:rsidRPr="00881A5E" w:rsidRDefault="008E6222" w:rsidP="008E6222">
            <w:pPr>
              <w:jc w:val="center"/>
              <w:rPr>
                <w:sz w:val="20"/>
                <w:szCs w:val="20"/>
              </w:rPr>
            </w:pPr>
            <w:r>
              <w:rPr>
                <w:sz w:val="20"/>
                <w:szCs w:val="20"/>
              </w:rPr>
              <w:t>0.25</w:t>
            </w:r>
          </w:p>
        </w:tc>
        <w:tc>
          <w:tcPr>
            <w:tcW w:w="810" w:type="dxa"/>
            <w:gridSpan w:val="2"/>
          </w:tcPr>
          <w:p w:rsidR="008E6222" w:rsidRPr="00881A5E" w:rsidRDefault="008E6222" w:rsidP="008E6222">
            <w:pPr>
              <w:jc w:val="center"/>
              <w:rPr>
                <w:sz w:val="20"/>
                <w:szCs w:val="20"/>
              </w:rPr>
            </w:pPr>
            <w:r>
              <w:rPr>
                <w:sz w:val="20"/>
                <w:szCs w:val="20"/>
              </w:rPr>
              <w:t>0.800</w:t>
            </w:r>
          </w:p>
        </w:tc>
      </w:tr>
      <w:tr w:rsidR="008E6222" w:rsidTr="008E6222">
        <w:tc>
          <w:tcPr>
            <w:tcW w:w="3420" w:type="dxa"/>
          </w:tcPr>
          <w:p w:rsidR="008E6222" w:rsidRPr="00881A5E" w:rsidRDefault="008E6222" w:rsidP="008E6222">
            <w:pPr>
              <w:rPr>
                <w:sz w:val="20"/>
                <w:szCs w:val="20"/>
              </w:rPr>
            </w:pPr>
            <w:r w:rsidRPr="00881A5E">
              <w:rPr>
                <w:sz w:val="20"/>
                <w:szCs w:val="20"/>
              </w:rPr>
              <w:t>Asian contrasted with White</w:t>
            </w:r>
          </w:p>
        </w:tc>
        <w:tc>
          <w:tcPr>
            <w:tcW w:w="1080" w:type="dxa"/>
          </w:tcPr>
          <w:p w:rsidR="008E6222" w:rsidRPr="00881A5E" w:rsidRDefault="008E6222" w:rsidP="008E6222">
            <w:pPr>
              <w:jc w:val="center"/>
              <w:rPr>
                <w:sz w:val="20"/>
                <w:szCs w:val="20"/>
              </w:rPr>
            </w:pPr>
            <w:r w:rsidRPr="00881A5E">
              <w:rPr>
                <w:sz w:val="20"/>
                <w:szCs w:val="20"/>
              </w:rPr>
              <w:t xml:space="preserve"> 0.</w:t>
            </w:r>
            <w:r>
              <w:rPr>
                <w:sz w:val="20"/>
                <w:szCs w:val="20"/>
              </w:rPr>
              <w:t>679</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2.</w:t>
            </w:r>
            <w:r>
              <w:rPr>
                <w:sz w:val="20"/>
                <w:szCs w:val="20"/>
              </w:rPr>
              <w:t>44</w:t>
            </w:r>
          </w:p>
        </w:tc>
        <w:tc>
          <w:tcPr>
            <w:tcW w:w="720" w:type="dxa"/>
          </w:tcPr>
          <w:p w:rsidR="008E6222" w:rsidRPr="00881A5E" w:rsidRDefault="008E6222" w:rsidP="008E6222">
            <w:pPr>
              <w:jc w:val="center"/>
              <w:rPr>
                <w:sz w:val="20"/>
                <w:szCs w:val="20"/>
              </w:rPr>
            </w:pPr>
            <w:r w:rsidRPr="00881A5E">
              <w:rPr>
                <w:sz w:val="20"/>
                <w:szCs w:val="20"/>
              </w:rPr>
              <w:t>0.0</w:t>
            </w:r>
            <w:r>
              <w:rPr>
                <w:sz w:val="20"/>
                <w:szCs w:val="20"/>
              </w:rPr>
              <w:t>16</w:t>
            </w:r>
          </w:p>
        </w:tc>
        <w:tc>
          <w:tcPr>
            <w:tcW w:w="1080" w:type="dxa"/>
          </w:tcPr>
          <w:p w:rsidR="008E6222" w:rsidRPr="00FD3D59" w:rsidRDefault="008E6222" w:rsidP="008E6222">
            <w:pPr>
              <w:jc w:val="center"/>
              <w:rPr>
                <w:sz w:val="20"/>
                <w:szCs w:val="20"/>
              </w:rPr>
            </w:pPr>
            <w:r w:rsidRPr="00FD3D59">
              <w:rPr>
                <w:sz w:val="20"/>
                <w:szCs w:val="20"/>
              </w:rPr>
              <w:t>1.285</w:t>
            </w:r>
          </w:p>
        </w:tc>
        <w:tc>
          <w:tcPr>
            <w:tcW w:w="810" w:type="dxa"/>
          </w:tcPr>
          <w:p w:rsidR="008E6222" w:rsidRPr="00881A5E" w:rsidRDefault="008E6222" w:rsidP="008E6222">
            <w:pPr>
              <w:jc w:val="center"/>
              <w:rPr>
                <w:sz w:val="20"/>
                <w:szCs w:val="20"/>
              </w:rPr>
            </w:pPr>
            <w:r>
              <w:rPr>
                <w:sz w:val="20"/>
                <w:szCs w:val="20"/>
              </w:rPr>
              <w:t>4.85</w:t>
            </w:r>
          </w:p>
        </w:tc>
        <w:tc>
          <w:tcPr>
            <w:tcW w:w="720" w:type="dxa"/>
          </w:tcPr>
          <w:p w:rsidR="008E6222" w:rsidRPr="00881A5E" w:rsidRDefault="008E6222" w:rsidP="008E6222">
            <w:pPr>
              <w:jc w:val="center"/>
              <w:rPr>
                <w:sz w:val="20"/>
                <w:szCs w:val="20"/>
              </w:rPr>
            </w:pPr>
            <w:r>
              <w:rPr>
                <w:sz w:val="20"/>
                <w:szCs w:val="20"/>
              </w:rPr>
              <w:t>.0.000</w:t>
            </w:r>
          </w:p>
        </w:tc>
        <w:tc>
          <w:tcPr>
            <w:tcW w:w="1080" w:type="dxa"/>
          </w:tcPr>
          <w:p w:rsidR="008E6222" w:rsidRPr="00881A5E" w:rsidRDefault="008E6222" w:rsidP="008E6222">
            <w:pPr>
              <w:jc w:val="center"/>
              <w:rPr>
                <w:sz w:val="20"/>
                <w:szCs w:val="20"/>
              </w:rPr>
            </w:pPr>
            <w:r>
              <w:rPr>
                <w:sz w:val="20"/>
                <w:szCs w:val="20"/>
              </w:rPr>
              <w:t>0.208</w:t>
            </w:r>
          </w:p>
        </w:tc>
        <w:tc>
          <w:tcPr>
            <w:tcW w:w="810" w:type="dxa"/>
          </w:tcPr>
          <w:p w:rsidR="008E6222" w:rsidRPr="00881A5E" w:rsidRDefault="008E6222" w:rsidP="008E6222">
            <w:pPr>
              <w:jc w:val="center"/>
              <w:rPr>
                <w:sz w:val="20"/>
                <w:szCs w:val="20"/>
              </w:rPr>
            </w:pPr>
            <w:r>
              <w:rPr>
                <w:sz w:val="20"/>
                <w:szCs w:val="20"/>
              </w:rPr>
              <w:t>0.71</w:t>
            </w:r>
          </w:p>
        </w:tc>
        <w:tc>
          <w:tcPr>
            <w:tcW w:w="720" w:type="dxa"/>
          </w:tcPr>
          <w:p w:rsidR="008E6222" w:rsidRPr="00881A5E" w:rsidRDefault="008E6222" w:rsidP="008E6222">
            <w:pPr>
              <w:jc w:val="center"/>
              <w:rPr>
                <w:sz w:val="20"/>
                <w:szCs w:val="20"/>
              </w:rPr>
            </w:pPr>
            <w:r>
              <w:rPr>
                <w:sz w:val="20"/>
                <w:szCs w:val="20"/>
              </w:rPr>
              <w:t>0.479</w:t>
            </w:r>
          </w:p>
        </w:tc>
        <w:tc>
          <w:tcPr>
            <w:tcW w:w="1080" w:type="dxa"/>
          </w:tcPr>
          <w:p w:rsidR="008E6222" w:rsidRPr="00881A5E" w:rsidRDefault="008E6222" w:rsidP="008E6222">
            <w:pPr>
              <w:jc w:val="center"/>
              <w:rPr>
                <w:sz w:val="20"/>
                <w:szCs w:val="20"/>
              </w:rPr>
            </w:pPr>
            <w:r>
              <w:rPr>
                <w:sz w:val="20"/>
                <w:szCs w:val="20"/>
              </w:rPr>
              <w:t>-0.137</w:t>
            </w:r>
          </w:p>
        </w:tc>
        <w:tc>
          <w:tcPr>
            <w:tcW w:w="720" w:type="dxa"/>
          </w:tcPr>
          <w:p w:rsidR="008E6222" w:rsidRPr="00881A5E" w:rsidRDefault="008E6222" w:rsidP="008E6222">
            <w:pPr>
              <w:jc w:val="center"/>
              <w:rPr>
                <w:sz w:val="20"/>
                <w:szCs w:val="20"/>
              </w:rPr>
            </w:pPr>
            <w:r>
              <w:rPr>
                <w:sz w:val="20"/>
                <w:szCs w:val="20"/>
              </w:rPr>
              <w:t>-0.46</w:t>
            </w:r>
          </w:p>
        </w:tc>
        <w:tc>
          <w:tcPr>
            <w:tcW w:w="810" w:type="dxa"/>
            <w:gridSpan w:val="2"/>
          </w:tcPr>
          <w:p w:rsidR="008E6222" w:rsidRPr="00881A5E" w:rsidRDefault="008E6222" w:rsidP="008E6222">
            <w:pPr>
              <w:jc w:val="center"/>
              <w:rPr>
                <w:sz w:val="20"/>
                <w:szCs w:val="20"/>
              </w:rPr>
            </w:pPr>
            <w:r>
              <w:rPr>
                <w:sz w:val="20"/>
                <w:szCs w:val="20"/>
              </w:rPr>
              <w:t>0.648</w:t>
            </w:r>
          </w:p>
        </w:tc>
      </w:tr>
      <w:tr w:rsidR="008E6222" w:rsidTr="008E6222">
        <w:tc>
          <w:tcPr>
            <w:tcW w:w="3420" w:type="dxa"/>
          </w:tcPr>
          <w:p w:rsidR="008E6222" w:rsidRPr="00881A5E" w:rsidRDefault="008E6222" w:rsidP="008E6222">
            <w:pPr>
              <w:rPr>
                <w:sz w:val="20"/>
                <w:szCs w:val="20"/>
              </w:rPr>
            </w:pPr>
            <w:r w:rsidRPr="00881A5E">
              <w:rPr>
                <w:sz w:val="20"/>
                <w:szCs w:val="20"/>
              </w:rPr>
              <w:t>Kindergarten mathematics achievement</w:t>
            </w:r>
          </w:p>
        </w:tc>
        <w:tc>
          <w:tcPr>
            <w:tcW w:w="1080" w:type="dxa"/>
          </w:tcPr>
          <w:p w:rsidR="008E6222" w:rsidRPr="00881A5E" w:rsidRDefault="008E6222" w:rsidP="008E6222">
            <w:pPr>
              <w:jc w:val="center"/>
              <w:rPr>
                <w:sz w:val="20"/>
                <w:szCs w:val="20"/>
              </w:rPr>
            </w:pPr>
            <w:r w:rsidRPr="00881A5E">
              <w:rPr>
                <w:sz w:val="20"/>
                <w:szCs w:val="20"/>
              </w:rPr>
              <w:t xml:space="preserve"> 0.1</w:t>
            </w:r>
            <w:r>
              <w:rPr>
                <w:sz w:val="20"/>
                <w:szCs w:val="20"/>
              </w:rPr>
              <w:t>21</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1.</w:t>
            </w:r>
            <w:r>
              <w:rPr>
                <w:sz w:val="20"/>
                <w:szCs w:val="20"/>
              </w:rPr>
              <w:t>48</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140</w:t>
            </w:r>
          </w:p>
        </w:tc>
        <w:tc>
          <w:tcPr>
            <w:tcW w:w="1080" w:type="dxa"/>
          </w:tcPr>
          <w:p w:rsidR="008E6222" w:rsidRPr="00FD3D59" w:rsidRDefault="008E6222" w:rsidP="008E6222">
            <w:pPr>
              <w:jc w:val="center"/>
              <w:rPr>
                <w:sz w:val="20"/>
                <w:szCs w:val="20"/>
              </w:rPr>
            </w:pPr>
            <w:r w:rsidRPr="00FD3D59">
              <w:rPr>
                <w:sz w:val="20"/>
                <w:szCs w:val="20"/>
              </w:rPr>
              <w:t>0.13</w:t>
            </w:r>
            <w:r>
              <w:rPr>
                <w:sz w:val="20"/>
                <w:szCs w:val="20"/>
              </w:rPr>
              <w:t>7</w:t>
            </w:r>
          </w:p>
        </w:tc>
        <w:tc>
          <w:tcPr>
            <w:tcW w:w="810" w:type="dxa"/>
          </w:tcPr>
          <w:p w:rsidR="008E6222" w:rsidRPr="00881A5E" w:rsidRDefault="008E6222" w:rsidP="008E6222">
            <w:pPr>
              <w:jc w:val="center"/>
              <w:rPr>
                <w:sz w:val="20"/>
                <w:szCs w:val="20"/>
              </w:rPr>
            </w:pPr>
            <w:r>
              <w:rPr>
                <w:sz w:val="20"/>
                <w:szCs w:val="20"/>
              </w:rPr>
              <w:t>1.77</w:t>
            </w:r>
          </w:p>
        </w:tc>
        <w:tc>
          <w:tcPr>
            <w:tcW w:w="720" w:type="dxa"/>
          </w:tcPr>
          <w:p w:rsidR="008E6222" w:rsidRPr="00881A5E" w:rsidRDefault="008E6222" w:rsidP="008E6222">
            <w:pPr>
              <w:jc w:val="center"/>
              <w:rPr>
                <w:sz w:val="20"/>
                <w:szCs w:val="20"/>
              </w:rPr>
            </w:pPr>
            <w:r>
              <w:rPr>
                <w:sz w:val="20"/>
                <w:szCs w:val="20"/>
              </w:rPr>
              <w:t>0.079</w:t>
            </w:r>
          </w:p>
        </w:tc>
        <w:tc>
          <w:tcPr>
            <w:tcW w:w="1080" w:type="dxa"/>
          </w:tcPr>
          <w:p w:rsidR="008E6222" w:rsidRPr="00881A5E" w:rsidRDefault="008E6222" w:rsidP="008E6222">
            <w:pPr>
              <w:jc w:val="center"/>
              <w:rPr>
                <w:sz w:val="20"/>
                <w:szCs w:val="20"/>
              </w:rPr>
            </w:pPr>
            <w:r>
              <w:rPr>
                <w:sz w:val="20"/>
                <w:szCs w:val="20"/>
              </w:rPr>
              <w:t>0.166</w:t>
            </w:r>
          </w:p>
        </w:tc>
        <w:tc>
          <w:tcPr>
            <w:tcW w:w="810" w:type="dxa"/>
          </w:tcPr>
          <w:p w:rsidR="008E6222" w:rsidRPr="00881A5E" w:rsidRDefault="008E6222" w:rsidP="008E6222">
            <w:pPr>
              <w:jc w:val="center"/>
              <w:rPr>
                <w:sz w:val="20"/>
                <w:szCs w:val="20"/>
              </w:rPr>
            </w:pPr>
            <w:r>
              <w:rPr>
                <w:sz w:val="20"/>
                <w:szCs w:val="20"/>
              </w:rPr>
              <w:t>1.94</w:t>
            </w:r>
          </w:p>
        </w:tc>
        <w:tc>
          <w:tcPr>
            <w:tcW w:w="720" w:type="dxa"/>
          </w:tcPr>
          <w:p w:rsidR="008E6222" w:rsidRPr="00881A5E" w:rsidRDefault="008E6222" w:rsidP="008E6222">
            <w:pPr>
              <w:jc w:val="center"/>
              <w:rPr>
                <w:sz w:val="20"/>
                <w:szCs w:val="20"/>
              </w:rPr>
            </w:pPr>
            <w:r>
              <w:rPr>
                <w:sz w:val="20"/>
                <w:szCs w:val="20"/>
              </w:rPr>
              <w:t>0.055</w:t>
            </w:r>
          </w:p>
        </w:tc>
        <w:tc>
          <w:tcPr>
            <w:tcW w:w="1080" w:type="dxa"/>
          </w:tcPr>
          <w:p w:rsidR="008E6222" w:rsidRPr="00881A5E" w:rsidRDefault="008E6222" w:rsidP="008E6222">
            <w:pPr>
              <w:jc w:val="center"/>
              <w:rPr>
                <w:sz w:val="20"/>
                <w:szCs w:val="20"/>
              </w:rPr>
            </w:pPr>
            <w:r>
              <w:rPr>
                <w:sz w:val="20"/>
                <w:szCs w:val="20"/>
              </w:rPr>
              <w:t>0.009</w:t>
            </w:r>
          </w:p>
        </w:tc>
        <w:tc>
          <w:tcPr>
            <w:tcW w:w="720" w:type="dxa"/>
          </w:tcPr>
          <w:p w:rsidR="008E6222" w:rsidRPr="00881A5E" w:rsidRDefault="008E6222" w:rsidP="008E6222">
            <w:pPr>
              <w:jc w:val="center"/>
              <w:rPr>
                <w:sz w:val="20"/>
                <w:szCs w:val="20"/>
              </w:rPr>
            </w:pPr>
            <w:r>
              <w:rPr>
                <w:sz w:val="20"/>
                <w:szCs w:val="20"/>
              </w:rPr>
              <w:t>0.10</w:t>
            </w:r>
          </w:p>
        </w:tc>
        <w:tc>
          <w:tcPr>
            <w:tcW w:w="810" w:type="dxa"/>
            <w:gridSpan w:val="2"/>
          </w:tcPr>
          <w:p w:rsidR="008E6222" w:rsidRPr="00881A5E" w:rsidRDefault="008E6222" w:rsidP="008E6222">
            <w:pPr>
              <w:jc w:val="center"/>
              <w:rPr>
                <w:sz w:val="20"/>
                <w:szCs w:val="20"/>
              </w:rPr>
            </w:pPr>
            <w:r>
              <w:rPr>
                <w:sz w:val="20"/>
                <w:szCs w:val="20"/>
              </w:rPr>
              <w:t>0.918</w:t>
            </w:r>
          </w:p>
        </w:tc>
      </w:tr>
      <w:tr w:rsidR="008E6222" w:rsidTr="008E6222">
        <w:tc>
          <w:tcPr>
            <w:tcW w:w="3420" w:type="dxa"/>
          </w:tcPr>
          <w:p w:rsidR="008E6222" w:rsidRPr="00881A5E" w:rsidRDefault="008E6222" w:rsidP="008E6222">
            <w:pPr>
              <w:rPr>
                <w:sz w:val="20"/>
                <w:szCs w:val="20"/>
              </w:rPr>
            </w:pPr>
            <w:r w:rsidRPr="00881A5E">
              <w:rPr>
                <w:sz w:val="20"/>
                <w:szCs w:val="20"/>
              </w:rPr>
              <w:t>Kindergarten reading achievement</w:t>
            </w:r>
          </w:p>
        </w:tc>
        <w:tc>
          <w:tcPr>
            <w:tcW w:w="1080" w:type="dxa"/>
          </w:tcPr>
          <w:p w:rsidR="008E6222" w:rsidRPr="00881A5E" w:rsidRDefault="008E6222" w:rsidP="008E6222">
            <w:pPr>
              <w:jc w:val="center"/>
              <w:rPr>
                <w:sz w:val="20"/>
                <w:szCs w:val="20"/>
              </w:rPr>
            </w:pPr>
            <w:r w:rsidRPr="00881A5E">
              <w:rPr>
                <w:sz w:val="20"/>
                <w:szCs w:val="20"/>
              </w:rPr>
              <w:t xml:space="preserve"> 0.</w:t>
            </w:r>
            <w:r>
              <w:rPr>
                <w:sz w:val="20"/>
                <w:szCs w:val="20"/>
              </w:rPr>
              <w:t>134</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46</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146</w:t>
            </w:r>
          </w:p>
        </w:tc>
        <w:tc>
          <w:tcPr>
            <w:tcW w:w="1080" w:type="dxa"/>
          </w:tcPr>
          <w:p w:rsidR="008E6222" w:rsidRPr="00FD3D59" w:rsidRDefault="008E6222" w:rsidP="008E6222">
            <w:pPr>
              <w:jc w:val="center"/>
              <w:rPr>
                <w:sz w:val="20"/>
                <w:szCs w:val="20"/>
              </w:rPr>
            </w:pPr>
            <w:r w:rsidRPr="00FD3D59">
              <w:rPr>
                <w:sz w:val="20"/>
                <w:szCs w:val="20"/>
              </w:rPr>
              <w:t>-0.0</w:t>
            </w:r>
            <w:r>
              <w:rPr>
                <w:sz w:val="20"/>
                <w:szCs w:val="20"/>
              </w:rPr>
              <w:t>30</w:t>
            </w:r>
          </w:p>
        </w:tc>
        <w:tc>
          <w:tcPr>
            <w:tcW w:w="810" w:type="dxa"/>
          </w:tcPr>
          <w:p w:rsidR="008E6222" w:rsidRPr="00881A5E" w:rsidRDefault="008E6222" w:rsidP="008E6222">
            <w:pPr>
              <w:jc w:val="center"/>
              <w:rPr>
                <w:sz w:val="20"/>
                <w:szCs w:val="20"/>
              </w:rPr>
            </w:pPr>
            <w:r>
              <w:rPr>
                <w:sz w:val="20"/>
                <w:szCs w:val="20"/>
              </w:rPr>
              <w:t>-0.34</w:t>
            </w:r>
          </w:p>
        </w:tc>
        <w:tc>
          <w:tcPr>
            <w:tcW w:w="720" w:type="dxa"/>
          </w:tcPr>
          <w:p w:rsidR="008E6222" w:rsidRPr="00881A5E" w:rsidRDefault="008E6222" w:rsidP="008E6222">
            <w:pPr>
              <w:jc w:val="center"/>
              <w:rPr>
                <w:sz w:val="20"/>
                <w:szCs w:val="20"/>
              </w:rPr>
            </w:pPr>
            <w:r>
              <w:rPr>
                <w:sz w:val="20"/>
                <w:szCs w:val="20"/>
              </w:rPr>
              <w:t>0.736</w:t>
            </w:r>
          </w:p>
        </w:tc>
        <w:tc>
          <w:tcPr>
            <w:tcW w:w="1080" w:type="dxa"/>
          </w:tcPr>
          <w:p w:rsidR="008E6222" w:rsidRPr="00881A5E" w:rsidRDefault="008E6222" w:rsidP="008E6222">
            <w:pPr>
              <w:jc w:val="center"/>
              <w:rPr>
                <w:sz w:val="20"/>
                <w:szCs w:val="20"/>
              </w:rPr>
            </w:pPr>
            <w:r>
              <w:rPr>
                <w:sz w:val="20"/>
                <w:szCs w:val="20"/>
              </w:rPr>
              <w:t>0.029</w:t>
            </w:r>
          </w:p>
        </w:tc>
        <w:tc>
          <w:tcPr>
            <w:tcW w:w="810" w:type="dxa"/>
          </w:tcPr>
          <w:p w:rsidR="008E6222" w:rsidRPr="00881A5E" w:rsidRDefault="008E6222" w:rsidP="008E6222">
            <w:pPr>
              <w:jc w:val="center"/>
              <w:rPr>
                <w:sz w:val="20"/>
                <w:szCs w:val="20"/>
              </w:rPr>
            </w:pPr>
            <w:r>
              <w:rPr>
                <w:sz w:val="20"/>
                <w:szCs w:val="20"/>
              </w:rPr>
              <w:t>0.30</w:t>
            </w:r>
          </w:p>
        </w:tc>
        <w:tc>
          <w:tcPr>
            <w:tcW w:w="720" w:type="dxa"/>
          </w:tcPr>
          <w:p w:rsidR="008E6222" w:rsidRPr="00881A5E" w:rsidRDefault="008E6222" w:rsidP="008E6222">
            <w:pPr>
              <w:jc w:val="center"/>
              <w:rPr>
                <w:sz w:val="20"/>
                <w:szCs w:val="20"/>
              </w:rPr>
            </w:pPr>
            <w:r>
              <w:rPr>
                <w:sz w:val="20"/>
                <w:szCs w:val="20"/>
              </w:rPr>
              <w:t>0.763</w:t>
            </w:r>
          </w:p>
        </w:tc>
        <w:tc>
          <w:tcPr>
            <w:tcW w:w="1080" w:type="dxa"/>
          </w:tcPr>
          <w:p w:rsidR="008E6222" w:rsidRPr="00881A5E" w:rsidRDefault="008E6222" w:rsidP="008E6222">
            <w:pPr>
              <w:jc w:val="center"/>
              <w:rPr>
                <w:sz w:val="20"/>
                <w:szCs w:val="20"/>
              </w:rPr>
            </w:pPr>
            <w:r>
              <w:rPr>
                <w:sz w:val="20"/>
                <w:szCs w:val="20"/>
              </w:rPr>
              <w:t>-0.126</w:t>
            </w:r>
          </w:p>
        </w:tc>
        <w:tc>
          <w:tcPr>
            <w:tcW w:w="720" w:type="dxa"/>
          </w:tcPr>
          <w:p w:rsidR="008E6222" w:rsidRPr="00881A5E" w:rsidRDefault="008E6222" w:rsidP="008E6222">
            <w:pPr>
              <w:jc w:val="center"/>
              <w:rPr>
                <w:sz w:val="20"/>
                <w:szCs w:val="20"/>
              </w:rPr>
            </w:pPr>
            <w:r>
              <w:rPr>
                <w:sz w:val="20"/>
                <w:szCs w:val="20"/>
              </w:rPr>
              <w:t>-1.27</w:t>
            </w:r>
          </w:p>
        </w:tc>
        <w:tc>
          <w:tcPr>
            <w:tcW w:w="810" w:type="dxa"/>
            <w:gridSpan w:val="2"/>
          </w:tcPr>
          <w:p w:rsidR="008E6222" w:rsidRPr="00881A5E" w:rsidRDefault="008E6222" w:rsidP="008E6222">
            <w:pPr>
              <w:jc w:val="center"/>
              <w:rPr>
                <w:sz w:val="20"/>
                <w:szCs w:val="20"/>
              </w:rPr>
            </w:pPr>
            <w:r>
              <w:rPr>
                <w:sz w:val="20"/>
                <w:szCs w:val="20"/>
              </w:rPr>
              <w:t>0.206</w:t>
            </w:r>
          </w:p>
        </w:tc>
      </w:tr>
      <w:tr w:rsidR="008E6222" w:rsidTr="008E6222">
        <w:tc>
          <w:tcPr>
            <w:tcW w:w="3420" w:type="dxa"/>
          </w:tcPr>
          <w:p w:rsidR="008E6222" w:rsidRPr="00881A5E" w:rsidRDefault="008E6222" w:rsidP="008E6222">
            <w:pPr>
              <w:rPr>
                <w:sz w:val="20"/>
                <w:szCs w:val="20"/>
              </w:rPr>
            </w:pPr>
            <w:r w:rsidRPr="00881A5E">
              <w:rPr>
                <w:sz w:val="20"/>
                <w:szCs w:val="20"/>
              </w:rPr>
              <w:t>Number processing speed</w:t>
            </w:r>
          </w:p>
        </w:tc>
        <w:tc>
          <w:tcPr>
            <w:tcW w:w="1080" w:type="dxa"/>
          </w:tcPr>
          <w:p w:rsidR="008E6222" w:rsidRPr="00881A5E" w:rsidRDefault="008E6222" w:rsidP="008E6222">
            <w:pPr>
              <w:jc w:val="center"/>
              <w:rPr>
                <w:sz w:val="20"/>
                <w:szCs w:val="20"/>
              </w:rPr>
            </w:pPr>
            <w:r w:rsidRPr="00881A5E">
              <w:rPr>
                <w:sz w:val="20"/>
                <w:szCs w:val="20"/>
              </w:rPr>
              <w:t>0.0</w:t>
            </w:r>
            <w:r>
              <w:rPr>
                <w:sz w:val="20"/>
                <w:szCs w:val="20"/>
              </w:rPr>
              <w:t>19</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0.</w:t>
            </w:r>
            <w:r>
              <w:rPr>
                <w:sz w:val="20"/>
                <w:szCs w:val="20"/>
              </w:rPr>
              <w:t>26</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796</w:t>
            </w:r>
          </w:p>
        </w:tc>
        <w:tc>
          <w:tcPr>
            <w:tcW w:w="1080" w:type="dxa"/>
          </w:tcPr>
          <w:p w:rsidR="008E6222" w:rsidRPr="00FD3D59" w:rsidRDefault="008E6222" w:rsidP="008E6222">
            <w:pPr>
              <w:jc w:val="center"/>
              <w:rPr>
                <w:sz w:val="20"/>
                <w:szCs w:val="20"/>
              </w:rPr>
            </w:pPr>
            <w:r w:rsidRPr="00FD3D59">
              <w:rPr>
                <w:sz w:val="20"/>
                <w:szCs w:val="20"/>
              </w:rPr>
              <w:t>-0.11</w:t>
            </w:r>
            <w:r>
              <w:rPr>
                <w:sz w:val="20"/>
                <w:szCs w:val="20"/>
              </w:rPr>
              <w:t>0</w:t>
            </w:r>
          </w:p>
        </w:tc>
        <w:tc>
          <w:tcPr>
            <w:tcW w:w="810" w:type="dxa"/>
          </w:tcPr>
          <w:p w:rsidR="008E6222" w:rsidRPr="00881A5E" w:rsidRDefault="008E6222" w:rsidP="008E6222">
            <w:pPr>
              <w:rPr>
                <w:sz w:val="20"/>
                <w:szCs w:val="20"/>
              </w:rPr>
            </w:pPr>
            <w:r>
              <w:rPr>
                <w:sz w:val="20"/>
                <w:szCs w:val="20"/>
              </w:rPr>
              <w:t>-1.56</w:t>
            </w:r>
          </w:p>
        </w:tc>
        <w:tc>
          <w:tcPr>
            <w:tcW w:w="720" w:type="dxa"/>
          </w:tcPr>
          <w:p w:rsidR="008E6222" w:rsidRPr="00881A5E" w:rsidRDefault="008E6222" w:rsidP="008E6222">
            <w:pPr>
              <w:jc w:val="center"/>
              <w:rPr>
                <w:sz w:val="20"/>
                <w:szCs w:val="20"/>
              </w:rPr>
            </w:pPr>
            <w:r>
              <w:rPr>
                <w:sz w:val="20"/>
                <w:szCs w:val="20"/>
              </w:rPr>
              <w:t>0.120</w:t>
            </w:r>
          </w:p>
        </w:tc>
        <w:tc>
          <w:tcPr>
            <w:tcW w:w="1080" w:type="dxa"/>
          </w:tcPr>
          <w:p w:rsidR="008E6222" w:rsidRPr="00881A5E" w:rsidRDefault="008E6222" w:rsidP="008E6222">
            <w:pPr>
              <w:jc w:val="center"/>
              <w:rPr>
                <w:sz w:val="20"/>
                <w:szCs w:val="20"/>
              </w:rPr>
            </w:pPr>
            <w:r>
              <w:rPr>
                <w:sz w:val="20"/>
                <w:szCs w:val="20"/>
              </w:rPr>
              <w:t>0.028</w:t>
            </w:r>
          </w:p>
        </w:tc>
        <w:tc>
          <w:tcPr>
            <w:tcW w:w="810" w:type="dxa"/>
          </w:tcPr>
          <w:p w:rsidR="008E6222" w:rsidRPr="00881A5E" w:rsidRDefault="008E6222" w:rsidP="008E6222">
            <w:pPr>
              <w:jc w:val="center"/>
              <w:rPr>
                <w:sz w:val="20"/>
                <w:szCs w:val="20"/>
              </w:rPr>
            </w:pPr>
            <w:r>
              <w:rPr>
                <w:sz w:val="20"/>
                <w:szCs w:val="20"/>
              </w:rPr>
              <w:t>0.36</w:t>
            </w:r>
          </w:p>
        </w:tc>
        <w:tc>
          <w:tcPr>
            <w:tcW w:w="720" w:type="dxa"/>
          </w:tcPr>
          <w:p w:rsidR="008E6222" w:rsidRPr="00881A5E" w:rsidRDefault="008E6222" w:rsidP="008E6222">
            <w:pPr>
              <w:jc w:val="center"/>
              <w:rPr>
                <w:sz w:val="20"/>
                <w:szCs w:val="20"/>
              </w:rPr>
            </w:pPr>
            <w:r>
              <w:rPr>
                <w:sz w:val="20"/>
                <w:szCs w:val="20"/>
              </w:rPr>
              <w:t>0.717</w:t>
            </w:r>
          </w:p>
        </w:tc>
        <w:tc>
          <w:tcPr>
            <w:tcW w:w="1080" w:type="dxa"/>
          </w:tcPr>
          <w:p w:rsidR="008E6222" w:rsidRPr="00881A5E" w:rsidRDefault="008E6222" w:rsidP="008E6222">
            <w:pPr>
              <w:jc w:val="center"/>
              <w:rPr>
                <w:sz w:val="20"/>
                <w:szCs w:val="20"/>
              </w:rPr>
            </w:pPr>
            <w:r>
              <w:rPr>
                <w:sz w:val="20"/>
                <w:szCs w:val="20"/>
              </w:rPr>
              <w:t>0.051</w:t>
            </w:r>
          </w:p>
        </w:tc>
        <w:tc>
          <w:tcPr>
            <w:tcW w:w="720" w:type="dxa"/>
          </w:tcPr>
          <w:p w:rsidR="008E6222" w:rsidRPr="00881A5E" w:rsidRDefault="008E6222" w:rsidP="008E6222">
            <w:pPr>
              <w:jc w:val="center"/>
              <w:rPr>
                <w:sz w:val="20"/>
                <w:szCs w:val="20"/>
              </w:rPr>
            </w:pPr>
            <w:r>
              <w:rPr>
                <w:sz w:val="20"/>
                <w:szCs w:val="20"/>
              </w:rPr>
              <w:t>0.63</w:t>
            </w:r>
          </w:p>
        </w:tc>
        <w:tc>
          <w:tcPr>
            <w:tcW w:w="810" w:type="dxa"/>
            <w:gridSpan w:val="2"/>
          </w:tcPr>
          <w:p w:rsidR="008E6222" w:rsidRPr="00881A5E" w:rsidRDefault="008E6222" w:rsidP="008E6222">
            <w:pPr>
              <w:jc w:val="center"/>
              <w:rPr>
                <w:sz w:val="20"/>
                <w:szCs w:val="20"/>
              </w:rPr>
            </w:pPr>
            <w:r>
              <w:rPr>
                <w:sz w:val="20"/>
                <w:szCs w:val="20"/>
              </w:rPr>
              <w:t>0.527</w:t>
            </w:r>
          </w:p>
        </w:tc>
      </w:tr>
      <w:tr w:rsidR="008E6222" w:rsidTr="008E6222">
        <w:tc>
          <w:tcPr>
            <w:tcW w:w="13860" w:type="dxa"/>
            <w:gridSpan w:val="14"/>
          </w:tcPr>
          <w:p w:rsidR="008E6222" w:rsidRPr="00FA6630" w:rsidRDefault="008E6222" w:rsidP="008E6222">
            <w:pPr>
              <w:jc w:val="center"/>
              <w:rPr>
                <w:b/>
              </w:rPr>
            </w:pPr>
            <w:r w:rsidRPr="00FA6630">
              <w:rPr>
                <w:b/>
              </w:rPr>
              <w:t xml:space="preserve">Cognitive and In-Class Predictors </w:t>
            </w:r>
          </w:p>
        </w:tc>
      </w:tr>
      <w:tr w:rsidR="008E6222" w:rsidTr="008E6222">
        <w:tc>
          <w:tcPr>
            <w:tcW w:w="3420" w:type="dxa"/>
          </w:tcPr>
          <w:p w:rsidR="008E6222" w:rsidRPr="00881A5E" w:rsidRDefault="008E6222" w:rsidP="008E6222">
            <w:pPr>
              <w:rPr>
                <w:sz w:val="20"/>
                <w:szCs w:val="20"/>
              </w:rPr>
            </w:pPr>
            <w:r w:rsidRPr="00881A5E">
              <w:rPr>
                <w:sz w:val="20"/>
                <w:szCs w:val="20"/>
              </w:rPr>
              <w:t>Cognitive ability</w:t>
            </w:r>
          </w:p>
        </w:tc>
        <w:tc>
          <w:tcPr>
            <w:tcW w:w="1080" w:type="dxa"/>
          </w:tcPr>
          <w:p w:rsidR="008E6222" w:rsidRPr="00881A5E" w:rsidRDefault="008E6222" w:rsidP="008E6222">
            <w:pPr>
              <w:jc w:val="center"/>
              <w:rPr>
                <w:sz w:val="20"/>
                <w:szCs w:val="20"/>
              </w:rPr>
            </w:pPr>
            <w:r w:rsidRPr="00881A5E">
              <w:rPr>
                <w:sz w:val="20"/>
                <w:szCs w:val="20"/>
              </w:rPr>
              <w:t xml:space="preserve"> 0.</w:t>
            </w:r>
            <w:r>
              <w:rPr>
                <w:sz w:val="20"/>
                <w:szCs w:val="20"/>
              </w:rPr>
              <w:t>208</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2</w:t>
            </w:r>
            <w:r w:rsidRPr="00881A5E">
              <w:rPr>
                <w:sz w:val="20"/>
                <w:szCs w:val="20"/>
              </w:rPr>
              <w:t>.</w:t>
            </w:r>
            <w:r>
              <w:rPr>
                <w:sz w:val="20"/>
                <w:szCs w:val="20"/>
              </w:rPr>
              <w:t>19</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030</w:t>
            </w:r>
          </w:p>
        </w:tc>
        <w:tc>
          <w:tcPr>
            <w:tcW w:w="1080" w:type="dxa"/>
          </w:tcPr>
          <w:p w:rsidR="008E6222" w:rsidRPr="00FD3D59" w:rsidRDefault="008E6222" w:rsidP="008E6222">
            <w:pPr>
              <w:jc w:val="center"/>
              <w:rPr>
                <w:sz w:val="20"/>
                <w:szCs w:val="20"/>
              </w:rPr>
            </w:pPr>
            <w:r>
              <w:rPr>
                <w:sz w:val="20"/>
                <w:szCs w:val="20"/>
              </w:rPr>
              <w:t>-</w:t>
            </w:r>
            <w:r w:rsidRPr="00FD3D59">
              <w:rPr>
                <w:sz w:val="20"/>
                <w:szCs w:val="20"/>
              </w:rPr>
              <w:t>0.0</w:t>
            </w:r>
            <w:r>
              <w:rPr>
                <w:sz w:val="20"/>
                <w:szCs w:val="20"/>
              </w:rPr>
              <w:t>88</w:t>
            </w:r>
          </w:p>
        </w:tc>
        <w:tc>
          <w:tcPr>
            <w:tcW w:w="810" w:type="dxa"/>
          </w:tcPr>
          <w:p w:rsidR="008E6222" w:rsidRPr="00881A5E" w:rsidRDefault="008E6222" w:rsidP="008E6222">
            <w:pPr>
              <w:jc w:val="center"/>
              <w:rPr>
                <w:sz w:val="20"/>
                <w:szCs w:val="20"/>
              </w:rPr>
            </w:pPr>
            <w:r>
              <w:rPr>
                <w:sz w:val="20"/>
                <w:szCs w:val="20"/>
              </w:rPr>
              <w:t>-0.98</w:t>
            </w:r>
          </w:p>
        </w:tc>
        <w:tc>
          <w:tcPr>
            <w:tcW w:w="720" w:type="dxa"/>
          </w:tcPr>
          <w:p w:rsidR="008E6222" w:rsidRPr="00881A5E" w:rsidRDefault="008E6222" w:rsidP="008E6222">
            <w:pPr>
              <w:jc w:val="center"/>
              <w:rPr>
                <w:sz w:val="20"/>
                <w:szCs w:val="20"/>
              </w:rPr>
            </w:pPr>
            <w:r>
              <w:rPr>
                <w:sz w:val="20"/>
                <w:szCs w:val="20"/>
              </w:rPr>
              <w:t>0.331</w:t>
            </w:r>
          </w:p>
        </w:tc>
        <w:tc>
          <w:tcPr>
            <w:tcW w:w="1080" w:type="dxa"/>
          </w:tcPr>
          <w:p w:rsidR="008E6222" w:rsidRPr="00881A5E" w:rsidRDefault="008E6222" w:rsidP="008E6222">
            <w:pPr>
              <w:jc w:val="center"/>
              <w:rPr>
                <w:sz w:val="20"/>
                <w:szCs w:val="20"/>
              </w:rPr>
            </w:pPr>
            <w:r>
              <w:rPr>
                <w:sz w:val="20"/>
                <w:szCs w:val="20"/>
              </w:rPr>
              <w:t>0.161</w:t>
            </w:r>
          </w:p>
        </w:tc>
        <w:tc>
          <w:tcPr>
            <w:tcW w:w="810" w:type="dxa"/>
          </w:tcPr>
          <w:p w:rsidR="008E6222" w:rsidRPr="00881A5E" w:rsidRDefault="008E6222" w:rsidP="008E6222">
            <w:pPr>
              <w:jc w:val="center"/>
              <w:rPr>
                <w:sz w:val="20"/>
                <w:szCs w:val="20"/>
              </w:rPr>
            </w:pPr>
            <w:r>
              <w:rPr>
                <w:sz w:val="20"/>
                <w:szCs w:val="20"/>
              </w:rPr>
              <w:t>1.61</w:t>
            </w:r>
          </w:p>
        </w:tc>
        <w:tc>
          <w:tcPr>
            <w:tcW w:w="720" w:type="dxa"/>
          </w:tcPr>
          <w:p w:rsidR="008E6222" w:rsidRPr="00881A5E" w:rsidRDefault="008E6222" w:rsidP="008E6222">
            <w:pPr>
              <w:jc w:val="center"/>
              <w:rPr>
                <w:sz w:val="20"/>
                <w:szCs w:val="20"/>
              </w:rPr>
            </w:pPr>
            <w:r>
              <w:rPr>
                <w:sz w:val="20"/>
                <w:szCs w:val="20"/>
              </w:rPr>
              <w:t>0.109</w:t>
            </w:r>
          </w:p>
        </w:tc>
        <w:tc>
          <w:tcPr>
            <w:tcW w:w="1080" w:type="dxa"/>
          </w:tcPr>
          <w:p w:rsidR="008E6222" w:rsidRPr="00881A5E" w:rsidRDefault="008E6222" w:rsidP="008E6222">
            <w:pPr>
              <w:jc w:val="center"/>
              <w:rPr>
                <w:sz w:val="20"/>
                <w:szCs w:val="20"/>
              </w:rPr>
            </w:pPr>
            <w:r>
              <w:rPr>
                <w:sz w:val="20"/>
                <w:szCs w:val="20"/>
              </w:rPr>
              <w:t>0.139</w:t>
            </w:r>
          </w:p>
        </w:tc>
        <w:tc>
          <w:tcPr>
            <w:tcW w:w="720" w:type="dxa"/>
          </w:tcPr>
          <w:p w:rsidR="008E6222" w:rsidRPr="00881A5E" w:rsidRDefault="008E6222" w:rsidP="008E6222">
            <w:pPr>
              <w:jc w:val="center"/>
              <w:rPr>
                <w:sz w:val="20"/>
                <w:szCs w:val="20"/>
              </w:rPr>
            </w:pPr>
            <w:r>
              <w:rPr>
                <w:sz w:val="20"/>
                <w:szCs w:val="20"/>
              </w:rPr>
              <w:t>1.36</w:t>
            </w:r>
          </w:p>
        </w:tc>
        <w:tc>
          <w:tcPr>
            <w:tcW w:w="810" w:type="dxa"/>
            <w:gridSpan w:val="2"/>
          </w:tcPr>
          <w:p w:rsidR="008E6222" w:rsidRPr="00881A5E" w:rsidRDefault="008E6222" w:rsidP="008E6222">
            <w:pPr>
              <w:jc w:val="center"/>
              <w:rPr>
                <w:sz w:val="20"/>
                <w:szCs w:val="20"/>
              </w:rPr>
            </w:pPr>
            <w:r>
              <w:rPr>
                <w:sz w:val="20"/>
                <w:szCs w:val="20"/>
              </w:rPr>
              <w:t>0.177</w:t>
            </w:r>
          </w:p>
        </w:tc>
      </w:tr>
      <w:tr w:rsidR="008E6222" w:rsidTr="008E6222">
        <w:tc>
          <w:tcPr>
            <w:tcW w:w="3420" w:type="dxa"/>
          </w:tcPr>
          <w:p w:rsidR="008E6222" w:rsidRPr="00881A5E" w:rsidRDefault="008E6222" w:rsidP="008E6222">
            <w:pPr>
              <w:rPr>
                <w:sz w:val="20"/>
                <w:szCs w:val="20"/>
              </w:rPr>
            </w:pPr>
            <w:r w:rsidRPr="00881A5E">
              <w:rPr>
                <w:sz w:val="20"/>
                <w:szCs w:val="20"/>
              </w:rPr>
              <w:t>1</w:t>
            </w:r>
            <w:r w:rsidRPr="00881A5E">
              <w:rPr>
                <w:sz w:val="20"/>
                <w:szCs w:val="20"/>
                <w:vertAlign w:val="superscript"/>
              </w:rPr>
              <w:t>st</w:t>
            </w:r>
            <w:r w:rsidRPr="00881A5E">
              <w:rPr>
                <w:sz w:val="20"/>
                <w:szCs w:val="20"/>
              </w:rPr>
              <w:t xml:space="preserve"> grade phonological loop</w:t>
            </w:r>
          </w:p>
        </w:tc>
        <w:tc>
          <w:tcPr>
            <w:tcW w:w="1080" w:type="dxa"/>
          </w:tcPr>
          <w:p w:rsidR="008E6222" w:rsidRPr="00881A5E" w:rsidRDefault="008E6222" w:rsidP="008E6222">
            <w:pPr>
              <w:jc w:val="center"/>
              <w:rPr>
                <w:sz w:val="20"/>
                <w:szCs w:val="20"/>
              </w:rPr>
            </w:pPr>
            <w:r w:rsidRPr="00881A5E">
              <w:rPr>
                <w:sz w:val="20"/>
                <w:szCs w:val="20"/>
              </w:rPr>
              <w:t xml:space="preserve"> -0.</w:t>
            </w:r>
            <w:r>
              <w:rPr>
                <w:sz w:val="20"/>
                <w:szCs w:val="20"/>
              </w:rPr>
              <w:t>196</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w:t>
            </w:r>
            <w:r>
              <w:rPr>
                <w:sz w:val="20"/>
                <w:szCs w:val="20"/>
              </w:rPr>
              <w:t>1</w:t>
            </w:r>
            <w:r w:rsidRPr="00881A5E">
              <w:rPr>
                <w:sz w:val="20"/>
                <w:szCs w:val="20"/>
              </w:rPr>
              <w:t>.</w:t>
            </w:r>
            <w:r>
              <w:rPr>
                <w:sz w:val="20"/>
                <w:szCs w:val="20"/>
              </w:rPr>
              <w:t>90</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060</w:t>
            </w:r>
          </w:p>
        </w:tc>
        <w:tc>
          <w:tcPr>
            <w:tcW w:w="1080" w:type="dxa"/>
          </w:tcPr>
          <w:p w:rsidR="008E6222" w:rsidRPr="00FD3D59" w:rsidRDefault="008E6222" w:rsidP="008E6222">
            <w:pPr>
              <w:jc w:val="center"/>
              <w:rPr>
                <w:sz w:val="20"/>
                <w:szCs w:val="20"/>
              </w:rPr>
            </w:pPr>
            <w:r>
              <w:rPr>
                <w:sz w:val="20"/>
                <w:szCs w:val="20"/>
              </w:rPr>
              <w:t>-</w:t>
            </w:r>
            <w:r w:rsidRPr="00FD3D59">
              <w:rPr>
                <w:sz w:val="20"/>
                <w:szCs w:val="20"/>
              </w:rPr>
              <w:t>0.00</w:t>
            </w:r>
            <w:r>
              <w:rPr>
                <w:sz w:val="20"/>
                <w:szCs w:val="20"/>
              </w:rPr>
              <w:t>8</w:t>
            </w:r>
          </w:p>
        </w:tc>
        <w:tc>
          <w:tcPr>
            <w:tcW w:w="810" w:type="dxa"/>
          </w:tcPr>
          <w:p w:rsidR="008E6222" w:rsidRPr="00881A5E" w:rsidRDefault="008E6222" w:rsidP="008E6222">
            <w:pPr>
              <w:jc w:val="center"/>
              <w:rPr>
                <w:sz w:val="20"/>
                <w:szCs w:val="20"/>
              </w:rPr>
            </w:pPr>
            <w:r>
              <w:rPr>
                <w:sz w:val="20"/>
                <w:szCs w:val="20"/>
              </w:rPr>
              <w:t>-0.08</w:t>
            </w:r>
          </w:p>
        </w:tc>
        <w:tc>
          <w:tcPr>
            <w:tcW w:w="720" w:type="dxa"/>
          </w:tcPr>
          <w:p w:rsidR="008E6222" w:rsidRPr="00881A5E" w:rsidRDefault="008E6222" w:rsidP="008E6222">
            <w:pPr>
              <w:jc w:val="center"/>
              <w:rPr>
                <w:sz w:val="20"/>
                <w:szCs w:val="20"/>
              </w:rPr>
            </w:pPr>
            <w:r>
              <w:rPr>
                <w:sz w:val="20"/>
                <w:szCs w:val="20"/>
              </w:rPr>
              <w:t>0.937</w:t>
            </w:r>
          </w:p>
        </w:tc>
        <w:tc>
          <w:tcPr>
            <w:tcW w:w="1080" w:type="dxa"/>
          </w:tcPr>
          <w:p w:rsidR="008E6222" w:rsidRPr="00881A5E" w:rsidRDefault="008E6222" w:rsidP="008E6222">
            <w:pPr>
              <w:jc w:val="center"/>
              <w:rPr>
                <w:sz w:val="20"/>
                <w:szCs w:val="20"/>
              </w:rPr>
            </w:pPr>
            <w:r>
              <w:rPr>
                <w:sz w:val="20"/>
                <w:szCs w:val="20"/>
              </w:rPr>
              <w:t>-0.010</w:t>
            </w:r>
          </w:p>
        </w:tc>
        <w:tc>
          <w:tcPr>
            <w:tcW w:w="810" w:type="dxa"/>
          </w:tcPr>
          <w:p w:rsidR="008E6222" w:rsidRPr="00881A5E" w:rsidRDefault="008E6222" w:rsidP="008E6222">
            <w:pPr>
              <w:jc w:val="center"/>
              <w:rPr>
                <w:sz w:val="20"/>
                <w:szCs w:val="20"/>
              </w:rPr>
            </w:pPr>
            <w:r>
              <w:rPr>
                <w:sz w:val="20"/>
                <w:szCs w:val="20"/>
              </w:rPr>
              <w:t>-0.09</w:t>
            </w:r>
          </w:p>
        </w:tc>
        <w:tc>
          <w:tcPr>
            <w:tcW w:w="720" w:type="dxa"/>
          </w:tcPr>
          <w:p w:rsidR="008E6222" w:rsidRPr="00881A5E" w:rsidRDefault="008E6222" w:rsidP="008E6222">
            <w:pPr>
              <w:jc w:val="center"/>
              <w:rPr>
                <w:sz w:val="20"/>
                <w:szCs w:val="20"/>
              </w:rPr>
            </w:pPr>
            <w:r>
              <w:rPr>
                <w:sz w:val="20"/>
                <w:szCs w:val="20"/>
              </w:rPr>
              <w:t>0.926</w:t>
            </w:r>
          </w:p>
        </w:tc>
        <w:tc>
          <w:tcPr>
            <w:tcW w:w="1080" w:type="dxa"/>
          </w:tcPr>
          <w:p w:rsidR="008E6222" w:rsidRPr="00881A5E" w:rsidRDefault="008E6222" w:rsidP="008E6222">
            <w:pPr>
              <w:jc w:val="center"/>
              <w:rPr>
                <w:sz w:val="20"/>
                <w:szCs w:val="20"/>
              </w:rPr>
            </w:pPr>
            <w:r>
              <w:rPr>
                <w:sz w:val="20"/>
                <w:szCs w:val="20"/>
              </w:rPr>
              <w:t>0.027</w:t>
            </w:r>
          </w:p>
        </w:tc>
        <w:tc>
          <w:tcPr>
            <w:tcW w:w="720" w:type="dxa"/>
          </w:tcPr>
          <w:p w:rsidR="008E6222" w:rsidRPr="00881A5E" w:rsidRDefault="008E6222" w:rsidP="008E6222">
            <w:pPr>
              <w:jc w:val="center"/>
              <w:rPr>
                <w:sz w:val="20"/>
                <w:szCs w:val="20"/>
              </w:rPr>
            </w:pPr>
            <w:r>
              <w:rPr>
                <w:sz w:val="20"/>
                <w:szCs w:val="20"/>
              </w:rPr>
              <w:t>0.24</w:t>
            </w:r>
          </w:p>
        </w:tc>
        <w:tc>
          <w:tcPr>
            <w:tcW w:w="810" w:type="dxa"/>
            <w:gridSpan w:val="2"/>
          </w:tcPr>
          <w:p w:rsidR="008E6222" w:rsidRPr="00881A5E" w:rsidRDefault="008E6222" w:rsidP="008E6222">
            <w:pPr>
              <w:jc w:val="center"/>
              <w:rPr>
                <w:sz w:val="20"/>
                <w:szCs w:val="20"/>
              </w:rPr>
            </w:pPr>
            <w:r>
              <w:rPr>
                <w:sz w:val="20"/>
                <w:szCs w:val="20"/>
              </w:rPr>
              <w:t>0.812</w:t>
            </w:r>
          </w:p>
        </w:tc>
      </w:tr>
      <w:tr w:rsidR="008E6222" w:rsidTr="008E6222">
        <w:tc>
          <w:tcPr>
            <w:tcW w:w="3420" w:type="dxa"/>
          </w:tcPr>
          <w:p w:rsidR="008E6222" w:rsidRPr="00881A5E" w:rsidRDefault="008E6222" w:rsidP="008E6222">
            <w:pPr>
              <w:rPr>
                <w:sz w:val="20"/>
                <w:szCs w:val="20"/>
              </w:rPr>
            </w:pPr>
            <w:r w:rsidRPr="00881A5E">
              <w:rPr>
                <w:sz w:val="20"/>
                <w:szCs w:val="20"/>
              </w:rPr>
              <w:t>1</w:t>
            </w:r>
            <w:r w:rsidRPr="00881A5E">
              <w:rPr>
                <w:sz w:val="20"/>
                <w:szCs w:val="20"/>
                <w:vertAlign w:val="superscript"/>
              </w:rPr>
              <w:t>st</w:t>
            </w:r>
            <w:r w:rsidRPr="00881A5E">
              <w:rPr>
                <w:sz w:val="20"/>
                <w:szCs w:val="20"/>
              </w:rPr>
              <w:t xml:space="preserve"> grade visuospatial sketch pad</w:t>
            </w:r>
          </w:p>
        </w:tc>
        <w:tc>
          <w:tcPr>
            <w:tcW w:w="1080" w:type="dxa"/>
          </w:tcPr>
          <w:p w:rsidR="008E6222" w:rsidRPr="00881A5E" w:rsidRDefault="008E6222" w:rsidP="008E6222">
            <w:pPr>
              <w:jc w:val="center"/>
              <w:rPr>
                <w:sz w:val="20"/>
                <w:szCs w:val="20"/>
              </w:rPr>
            </w:pPr>
            <w:r w:rsidRPr="00881A5E">
              <w:rPr>
                <w:sz w:val="20"/>
                <w:szCs w:val="20"/>
              </w:rPr>
              <w:t xml:space="preserve"> -0.0</w:t>
            </w:r>
            <w:r>
              <w:rPr>
                <w:sz w:val="20"/>
                <w:szCs w:val="20"/>
              </w:rPr>
              <w:t>67</w:t>
            </w:r>
            <w:r w:rsidRPr="00881A5E">
              <w:rPr>
                <w:sz w:val="20"/>
                <w:szCs w:val="20"/>
              </w:rPr>
              <w:t xml:space="preserve"> </w:t>
            </w:r>
          </w:p>
        </w:tc>
        <w:tc>
          <w:tcPr>
            <w:tcW w:w="810" w:type="dxa"/>
          </w:tcPr>
          <w:p w:rsidR="008E6222" w:rsidRPr="00881A5E" w:rsidRDefault="008E6222" w:rsidP="008E6222">
            <w:pPr>
              <w:rPr>
                <w:sz w:val="20"/>
                <w:szCs w:val="20"/>
              </w:rPr>
            </w:pPr>
            <w:r w:rsidRPr="00881A5E">
              <w:rPr>
                <w:sz w:val="20"/>
                <w:szCs w:val="20"/>
              </w:rPr>
              <w:t xml:space="preserve">  -</w:t>
            </w:r>
            <w:r>
              <w:rPr>
                <w:sz w:val="20"/>
                <w:szCs w:val="20"/>
              </w:rPr>
              <w:t>0</w:t>
            </w:r>
            <w:r w:rsidRPr="00881A5E">
              <w:rPr>
                <w:sz w:val="20"/>
                <w:szCs w:val="20"/>
              </w:rPr>
              <w:t>.</w:t>
            </w:r>
            <w:r>
              <w:rPr>
                <w:sz w:val="20"/>
                <w:szCs w:val="20"/>
              </w:rPr>
              <w:t>83</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409</w:t>
            </w:r>
          </w:p>
        </w:tc>
        <w:tc>
          <w:tcPr>
            <w:tcW w:w="1080" w:type="dxa"/>
          </w:tcPr>
          <w:p w:rsidR="008E6222" w:rsidRPr="00FD3D59" w:rsidRDefault="008E6222" w:rsidP="008E6222">
            <w:pPr>
              <w:jc w:val="center"/>
              <w:rPr>
                <w:sz w:val="20"/>
                <w:szCs w:val="20"/>
              </w:rPr>
            </w:pPr>
            <w:r w:rsidRPr="00FD3D59">
              <w:rPr>
                <w:sz w:val="20"/>
                <w:szCs w:val="20"/>
              </w:rPr>
              <w:t>-0.0</w:t>
            </w:r>
            <w:r>
              <w:rPr>
                <w:sz w:val="20"/>
                <w:szCs w:val="20"/>
              </w:rPr>
              <w:t>20</w:t>
            </w:r>
          </w:p>
        </w:tc>
        <w:tc>
          <w:tcPr>
            <w:tcW w:w="810" w:type="dxa"/>
          </w:tcPr>
          <w:p w:rsidR="008E6222" w:rsidRPr="00881A5E" w:rsidRDefault="008E6222" w:rsidP="008E6222">
            <w:pPr>
              <w:jc w:val="center"/>
              <w:rPr>
                <w:sz w:val="20"/>
                <w:szCs w:val="20"/>
              </w:rPr>
            </w:pPr>
            <w:r>
              <w:rPr>
                <w:sz w:val="20"/>
                <w:szCs w:val="20"/>
              </w:rPr>
              <w:t>-0.26</w:t>
            </w:r>
          </w:p>
        </w:tc>
        <w:tc>
          <w:tcPr>
            <w:tcW w:w="720" w:type="dxa"/>
          </w:tcPr>
          <w:p w:rsidR="008E6222" w:rsidRPr="00881A5E" w:rsidRDefault="008E6222" w:rsidP="008E6222">
            <w:pPr>
              <w:jc w:val="center"/>
              <w:rPr>
                <w:sz w:val="20"/>
                <w:szCs w:val="20"/>
              </w:rPr>
            </w:pPr>
            <w:r>
              <w:rPr>
                <w:sz w:val="20"/>
                <w:szCs w:val="20"/>
              </w:rPr>
              <w:t>0.795</w:t>
            </w:r>
          </w:p>
        </w:tc>
        <w:tc>
          <w:tcPr>
            <w:tcW w:w="1080" w:type="dxa"/>
          </w:tcPr>
          <w:p w:rsidR="008E6222" w:rsidRPr="00881A5E" w:rsidRDefault="008E6222" w:rsidP="008E6222">
            <w:pPr>
              <w:jc w:val="center"/>
              <w:rPr>
                <w:sz w:val="20"/>
                <w:szCs w:val="20"/>
              </w:rPr>
            </w:pPr>
            <w:r>
              <w:rPr>
                <w:sz w:val="20"/>
                <w:szCs w:val="20"/>
              </w:rPr>
              <w:t>-0.088</w:t>
            </w:r>
          </w:p>
        </w:tc>
        <w:tc>
          <w:tcPr>
            <w:tcW w:w="810" w:type="dxa"/>
          </w:tcPr>
          <w:p w:rsidR="008E6222" w:rsidRPr="00881A5E" w:rsidRDefault="008E6222" w:rsidP="008E6222">
            <w:pPr>
              <w:jc w:val="center"/>
              <w:rPr>
                <w:sz w:val="20"/>
                <w:szCs w:val="20"/>
              </w:rPr>
            </w:pPr>
            <w:r>
              <w:rPr>
                <w:sz w:val="20"/>
                <w:szCs w:val="20"/>
              </w:rPr>
              <w:t>-1.04</w:t>
            </w:r>
          </w:p>
        </w:tc>
        <w:tc>
          <w:tcPr>
            <w:tcW w:w="720" w:type="dxa"/>
          </w:tcPr>
          <w:p w:rsidR="008E6222" w:rsidRPr="00881A5E" w:rsidRDefault="008E6222" w:rsidP="008E6222">
            <w:pPr>
              <w:jc w:val="center"/>
              <w:rPr>
                <w:sz w:val="20"/>
                <w:szCs w:val="20"/>
              </w:rPr>
            </w:pPr>
            <w:r>
              <w:rPr>
                <w:sz w:val="20"/>
                <w:szCs w:val="20"/>
              </w:rPr>
              <w:t>0.298</w:t>
            </w:r>
          </w:p>
        </w:tc>
        <w:tc>
          <w:tcPr>
            <w:tcW w:w="1080" w:type="dxa"/>
          </w:tcPr>
          <w:p w:rsidR="008E6222" w:rsidRPr="00881A5E" w:rsidRDefault="008E6222" w:rsidP="008E6222">
            <w:pPr>
              <w:jc w:val="center"/>
              <w:rPr>
                <w:sz w:val="20"/>
                <w:szCs w:val="20"/>
              </w:rPr>
            </w:pPr>
            <w:r>
              <w:rPr>
                <w:sz w:val="20"/>
                <w:szCs w:val="20"/>
              </w:rPr>
              <w:t>-0.133</w:t>
            </w:r>
          </w:p>
        </w:tc>
        <w:tc>
          <w:tcPr>
            <w:tcW w:w="720" w:type="dxa"/>
          </w:tcPr>
          <w:p w:rsidR="008E6222" w:rsidRPr="00881A5E" w:rsidRDefault="008E6222" w:rsidP="008E6222">
            <w:pPr>
              <w:jc w:val="center"/>
              <w:rPr>
                <w:sz w:val="20"/>
                <w:szCs w:val="20"/>
              </w:rPr>
            </w:pPr>
            <w:r>
              <w:rPr>
                <w:sz w:val="20"/>
                <w:szCs w:val="20"/>
              </w:rPr>
              <w:t>-1.53</w:t>
            </w:r>
          </w:p>
        </w:tc>
        <w:tc>
          <w:tcPr>
            <w:tcW w:w="810" w:type="dxa"/>
            <w:gridSpan w:val="2"/>
          </w:tcPr>
          <w:p w:rsidR="008E6222" w:rsidRPr="00881A5E" w:rsidRDefault="008E6222" w:rsidP="008E6222">
            <w:pPr>
              <w:jc w:val="center"/>
              <w:rPr>
                <w:sz w:val="20"/>
                <w:szCs w:val="20"/>
              </w:rPr>
            </w:pPr>
            <w:r>
              <w:rPr>
                <w:sz w:val="20"/>
                <w:szCs w:val="20"/>
              </w:rPr>
              <w:t>0.129</w:t>
            </w:r>
          </w:p>
        </w:tc>
      </w:tr>
      <w:tr w:rsidR="008E6222" w:rsidTr="008E6222">
        <w:tc>
          <w:tcPr>
            <w:tcW w:w="3420" w:type="dxa"/>
          </w:tcPr>
          <w:p w:rsidR="008E6222" w:rsidRPr="00881A5E" w:rsidRDefault="008E6222" w:rsidP="008E6222">
            <w:pPr>
              <w:rPr>
                <w:sz w:val="20"/>
                <w:szCs w:val="20"/>
              </w:rPr>
            </w:pPr>
            <w:r w:rsidRPr="00881A5E">
              <w:rPr>
                <w:sz w:val="20"/>
                <w:szCs w:val="20"/>
              </w:rPr>
              <w:t>1</w:t>
            </w:r>
            <w:r w:rsidRPr="00881A5E">
              <w:rPr>
                <w:sz w:val="20"/>
                <w:szCs w:val="20"/>
                <w:vertAlign w:val="superscript"/>
              </w:rPr>
              <w:t>st</w:t>
            </w:r>
            <w:r w:rsidRPr="00881A5E">
              <w:rPr>
                <w:sz w:val="20"/>
                <w:szCs w:val="20"/>
              </w:rPr>
              <w:t xml:space="preserve"> grade central executive</w:t>
            </w:r>
          </w:p>
        </w:tc>
        <w:tc>
          <w:tcPr>
            <w:tcW w:w="1080" w:type="dxa"/>
          </w:tcPr>
          <w:p w:rsidR="008E6222" w:rsidRPr="00881A5E" w:rsidRDefault="008E6222" w:rsidP="008E6222">
            <w:pPr>
              <w:jc w:val="center"/>
              <w:rPr>
                <w:sz w:val="20"/>
                <w:szCs w:val="20"/>
              </w:rPr>
            </w:pPr>
            <w:r w:rsidRPr="00881A5E">
              <w:rPr>
                <w:sz w:val="20"/>
                <w:szCs w:val="20"/>
              </w:rPr>
              <w:t xml:space="preserve"> 0.0</w:t>
            </w:r>
            <w:r>
              <w:rPr>
                <w:sz w:val="20"/>
                <w:szCs w:val="20"/>
              </w:rPr>
              <w:t>00</w:t>
            </w:r>
            <w:r w:rsidRPr="00881A5E">
              <w:rPr>
                <w:sz w:val="20"/>
                <w:szCs w:val="20"/>
              </w:rPr>
              <w:t xml:space="preserve"> </w:t>
            </w:r>
          </w:p>
        </w:tc>
        <w:tc>
          <w:tcPr>
            <w:tcW w:w="810" w:type="dxa"/>
          </w:tcPr>
          <w:p w:rsidR="008E6222" w:rsidRPr="00881A5E" w:rsidRDefault="008E6222" w:rsidP="008E6222">
            <w:pPr>
              <w:jc w:val="center"/>
              <w:rPr>
                <w:sz w:val="20"/>
                <w:szCs w:val="20"/>
              </w:rPr>
            </w:pPr>
            <w:r w:rsidRPr="00881A5E">
              <w:rPr>
                <w:sz w:val="20"/>
                <w:szCs w:val="20"/>
              </w:rPr>
              <w:t>0.</w:t>
            </w:r>
            <w:r>
              <w:rPr>
                <w:sz w:val="20"/>
                <w:szCs w:val="20"/>
              </w:rPr>
              <w:t>00</w:t>
            </w:r>
          </w:p>
        </w:tc>
        <w:tc>
          <w:tcPr>
            <w:tcW w:w="72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000</w:t>
            </w:r>
          </w:p>
        </w:tc>
        <w:tc>
          <w:tcPr>
            <w:tcW w:w="1080" w:type="dxa"/>
          </w:tcPr>
          <w:p w:rsidR="008E6222" w:rsidRPr="00FD3D59" w:rsidRDefault="008E6222" w:rsidP="008E6222">
            <w:pPr>
              <w:jc w:val="center"/>
              <w:rPr>
                <w:sz w:val="20"/>
                <w:szCs w:val="20"/>
              </w:rPr>
            </w:pPr>
            <w:r w:rsidRPr="00FD3D59">
              <w:rPr>
                <w:sz w:val="20"/>
                <w:szCs w:val="20"/>
              </w:rPr>
              <w:t>0.15</w:t>
            </w:r>
            <w:r>
              <w:rPr>
                <w:sz w:val="20"/>
                <w:szCs w:val="20"/>
              </w:rPr>
              <w:t>6</w:t>
            </w:r>
          </w:p>
        </w:tc>
        <w:tc>
          <w:tcPr>
            <w:tcW w:w="810" w:type="dxa"/>
          </w:tcPr>
          <w:p w:rsidR="008E6222" w:rsidRPr="00881A5E" w:rsidRDefault="008E6222" w:rsidP="008E6222">
            <w:pPr>
              <w:jc w:val="center"/>
              <w:rPr>
                <w:sz w:val="20"/>
                <w:szCs w:val="20"/>
              </w:rPr>
            </w:pPr>
            <w:r>
              <w:rPr>
                <w:sz w:val="20"/>
                <w:szCs w:val="20"/>
              </w:rPr>
              <w:t>1.76</w:t>
            </w:r>
          </w:p>
        </w:tc>
        <w:tc>
          <w:tcPr>
            <w:tcW w:w="720" w:type="dxa"/>
          </w:tcPr>
          <w:p w:rsidR="008E6222" w:rsidRPr="00881A5E" w:rsidRDefault="008E6222" w:rsidP="008E6222">
            <w:pPr>
              <w:jc w:val="center"/>
              <w:rPr>
                <w:sz w:val="20"/>
                <w:szCs w:val="20"/>
              </w:rPr>
            </w:pPr>
            <w:r>
              <w:rPr>
                <w:sz w:val="20"/>
                <w:szCs w:val="20"/>
              </w:rPr>
              <w:t>0.080</w:t>
            </w:r>
          </w:p>
        </w:tc>
        <w:tc>
          <w:tcPr>
            <w:tcW w:w="1080" w:type="dxa"/>
          </w:tcPr>
          <w:p w:rsidR="008E6222" w:rsidRPr="00881A5E" w:rsidRDefault="008E6222" w:rsidP="008E6222">
            <w:pPr>
              <w:jc w:val="center"/>
              <w:rPr>
                <w:sz w:val="20"/>
                <w:szCs w:val="20"/>
              </w:rPr>
            </w:pPr>
            <w:r>
              <w:rPr>
                <w:sz w:val="20"/>
                <w:szCs w:val="20"/>
              </w:rPr>
              <w:t>-0.110</w:t>
            </w:r>
          </w:p>
        </w:tc>
        <w:tc>
          <w:tcPr>
            <w:tcW w:w="810" w:type="dxa"/>
          </w:tcPr>
          <w:p w:rsidR="008E6222" w:rsidRPr="00881A5E" w:rsidRDefault="008E6222" w:rsidP="008E6222">
            <w:pPr>
              <w:jc w:val="center"/>
              <w:rPr>
                <w:sz w:val="20"/>
                <w:szCs w:val="20"/>
              </w:rPr>
            </w:pPr>
            <w:r>
              <w:rPr>
                <w:sz w:val="20"/>
                <w:szCs w:val="20"/>
              </w:rPr>
              <w:t>-1.12</w:t>
            </w:r>
          </w:p>
        </w:tc>
        <w:tc>
          <w:tcPr>
            <w:tcW w:w="720" w:type="dxa"/>
          </w:tcPr>
          <w:p w:rsidR="008E6222" w:rsidRPr="00881A5E" w:rsidRDefault="008E6222" w:rsidP="008E6222">
            <w:pPr>
              <w:jc w:val="center"/>
              <w:rPr>
                <w:sz w:val="20"/>
                <w:szCs w:val="20"/>
              </w:rPr>
            </w:pPr>
            <w:r>
              <w:rPr>
                <w:sz w:val="20"/>
                <w:szCs w:val="20"/>
              </w:rPr>
              <w:t>0.263</w:t>
            </w:r>
          </w:p>
        </w:tc>
        <w:tc>
          <w:tcPr>
            <w:tcW w:w="1080" w:type="dxa"/>
          </w:tcPr>
          <w:p w:rsidR="008E6222" w:rsidRPr="00881A5E" w:rsidRDefault="008E6222" w:rsidP="008E6222">
            <w:pPr>
              <w:jc w:val="center"/>
              <w:rPr>
                <w:sz w:val="20"/>
                <w:szCs w:val="20"/>
              </w:rPr>
            </w:pPr>
            <w:r>
              <w:rPr>
                <w:sz w:val="20"/>
                <w:szCs w:val="20"/>
              </w:rPr>
              <w:t>0.049</w:t>
            </w:r>
          </w:p>
        </w:tc>
        <w:tc>
          <w:tcPr>
            <w:tcW w:w="720" w:type="dxa"/>
          </w:tcPr>
          <w:p w:rsidR="008E6222" w:rsidRPr="00881A5E" w:rsidRDefault="008E6222" w:rsidP="008E6222">
            <w:pPr>
              <w:jc w:val="center"/>
              <w:rPr>
                <w:sz w:val="20"/>
                <w:szCs w:val="20"/>
              </w:rPr>
            </w:pPr>
            <w:r>
              <w:rPr>
                <w:sz w:val="20"/>
                <w:szCs w:val="20"/>
              </w:rPr>
              <w:t>0.48</w:t>
            </w:r>
          </w:p>
        </w:tc>
        <w:tc>
          <w:tcPr>
            <w:tcW w:w="810" w:type="dxa"/>
            <w:gridSpan w:val="2"/>
          </w:tcPr>
          <w:p w:rsidR="008E6222" w:rsidRPr="00881A5E" w:rsidRDefault="008E6222" w:rsidP="008E6222">
            <w:pPr>
              <w:jc w:val="center"/>
              <w:rPr>
                <w:sz w:val="20"/>
                <w:szCs w:val="20"/>
              </w:rPr>
            </w:pPr>
            <w:r>
              <w:rPr>
                <w:sz w:val="20"/>
                <w:szCs w:val="20"/>
              </w:rPr>
              <w:t>0.629</w:t>
            </w:r>
          </w:p>
        </w:tc>
      </w:tr>
      <w:tr w:rsidR="008E6222" w:rsidTr="008E6222">
        <w:tc>
          <w:tcPr>
            <w:tcW w:w="3420" w:type="dxa"/>
          </w:tcPr>
          <w:p w:rsidR="008E6222" w:rsidRPr="00881A5E" w:rsidRDefault="008E6222" w:rsidP="008E6222">
            <w:pPr>
              <w:rPr>
                <w:sz w:val="20"/>
                <w:szCs w:val="20"/>
              </w:rPr>
            </w:pPr>
            <w:r w:rsidRPr="00881A5E">
              <w:rPr>
                <w:sz w:val="20"/>
                <w:szCs w:val="20"/>
              </w:rPr>
              <w:t>5</w:t>
            </w:r>
            <w:r w:rsidRPr="00881A5E">
              <w:rPr>
                <w:sz w:val="20"/>
                <w:szCs w:val="20"/>
                <w:vertAlign w:val="superscript"/>
              </w:rPr>
              <w:t>th</w:t>
            </w:r>
            <w:r w:rsidRPr="00881A5E">
              <w:rPr>
                <w:sz w:val="20"/>
                <w:szCs w:val="20"/>
              </w:rPr>
              <w:t xml:space="preserve">  grade phonological loop</w:t>
            </w:r>
          </w:p>
        </w:tc>
        <w:tc>
          <w:tcPr>
            <w:tcW w:w="1080" w:type="dxa"/>
          </w:tcPr>
          <w:p w:rsidR="008E6222" w:rsidRPr="00881A5E" w:rsidRDefault="008E6222" w:rsidP="008E6222">
            <w:pPr>
              <w:jc w:val="center"/>
              <w:rPr>
                <w:sz w:val="20"/>
                <w:szCs w:val="20"/>
              </w:rPr>
            </w:pPr>
            <w:r w:rsidRPr="00881A5E">
              <w:rPr>
                <w:sz w:val="20"/>
                <w:szCs w:val="20"/>
              </w:rPr>
              <w:t xml:space="preserve"> 0.</w:t>
            </w:r>
            <w:r>
              <w:rPr>
                <w:sz w:val="20"/>
                <w:szCs w:val="20"/>
              </w:rPr>
              <w:t>130</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49</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139</w:t>
            </w:r>
          </w:p>
        </w:tc>
        <w:tc>
          <w:tcPr>
            <w:tcW w:w="1080" w:type="dxa"/>
          </w:tcPr>
          <w:p w:rsidR="008E6222" w:rsidRPr="00FD3D59" w:rsidRDefault="008E6222" w:rsidP="008E6222">
            <w:pPr>
              <w:jc w:val="center"/>
              <w:rPr>
                <w:sz w:val="20"/>
                <w:szCs w:val="20"/>
              </w:rPr>
            </w:pPr>
            <w:r>
              <w:rPr>
                <w:sz w:val="20"/>
                <w:szCs w:val="20"/>
              </w:rPr>
              <w:t>-</w:t>
            </w:r>
            <w:r w:rsidRPr="00FD3D59">
              <w:rPr>
                <w:sz w:val="20"/>
                <w:szCs w:val="20"/>
              </w:rPr>
              <w:t>0.</w:t>
            </w:r>
            <w:r>
              <w:rPr>
                <w:sz w:val="20"/>
                <w:szCs w:val="20"/>
              </w:rPr>
              <w:t>037</w:t>
            </w:r>
          </w:p>
        </w:tc>
        <w:tc>
          <w:tcPr>
            <w:tcW w:w="810" w:type="dxa"/>
          </w:tcPr>
          <w:p w:rsidR="008E6222" w:rsidRPr="00881A5E" w:rsidRDefault="008E6222" w:rsidP="008E6222">
            <w:pPr>
              <w:jc w:val="center"/>
              <w:rPr>
                <w:sz w:val="20"/>
                <w:szCs w:val="20"/>
              </w:rPr>
            </w:pPr>
            <w:r>
              <w:rPr>
                <w:sz w:val="20"/>
                <w:szCs w:val="20"/>
              </w:rPr>
              <w:t>-0.83</w:t>
            </w:r>
          </w:p>
        </w:tc>
        <w:tc>
          <w:tcPr>
            <w:tcW w:w="720" w:type="dxa"/>
          </w:tcPr>
          <w:p w:rsidR="008E6222" w:rsidRPr="00881A5E" w:rsidRDefault="008E6222" w:rsidP="008E6222">
            <w:pPr>
              <w:jc w:val="center"/>
              <w:rPr>
                <w:sz w:val="20"/>
                <w:szCs w:val="20"/>
              </w:rPr>
            </w:pPr>
            <w:r>
              <w:rPr>
                <w:sz w:val="20"/>
                <w:szCs w:val="20"/>
              </w:rPr>
              <w:t>0.653</w:t>
            </w:r>
          </w:p>
        </w:tc>
        <w:tc>
          <w:tcPr>
            <w:tcW w:w="1080" w:type="dxa"/>
          </w:tcPr>
          <w:p w:rsidR="008E6222" w:rsidRPr="00881A5E" w:rsidRDefault="008E6222" w:rsidP="008E6222">
            <w:pPr>
              <w:jc w:val="center"/>
              <w:rPr>
                <w:sz w:val="20"/>
                <w:szCs w:val="20"/>
              </w:rPr>
            </w:pPr>
            <w:r>
              <w:rPr>
                <w:sz w:val="20"/>
                <w:szCs w:val="20"/>
              </w:rPr>
              <w:t>-0.097</w:t>
            </w:r>
          </w:p>
        </w:tc>
        <w:tc>
          <w:tcPr>
            <w:tcW w:w="810" w:type="dxa"/>
          </w:tcPr>
          <w:p w:rsidR="008E6222" w:rsidRPr="00881A5E" w:rsidRDefault="008E6222" w:rsidP="008E6222">
            <w:pPr>
              <w:jc w:val="center"/>
              <w:rPr>
                <w:sz w:val="20"/>
                <w:szCs w:val="20"/>
              </w:rPr>
            </w:pPr>
            <w:r>
              <w:rPr>
                <w:sz w:val="20"/>
                <w:szCs w:val="20"/>
              </w:rPr>
              <w:t>-1.07</w:t>
            </w:r>
          </w:p>
        </w:tc>
        <w:tc>
          <w:tcPr>
            <w:tcW w:w="720" w:type="dxa"/>
          </w:tcPr>
          <w:p w:rsidR="008E6222" w:rsidRPr="00881A5E" w:rsidRDefault="008E6222" w:rsidP="008E6222">
            <w:pPr>
              <w:jc w:val="center"/>
              <w:rPr>
                <w:sz w:val="20"/>
                <w:szCs w:val="20"/>
              </w:rPr>
            </w:pPr>
            <w:r>
              <w:rPr>
                <w:sz w:val="20"/>
                <w:szCs w:val="20"/>
              </w:rPr>
              <w:t>0.288</w:t>
            </w:r>
          </w:p>
        </w:tc>
        <w:tc>
          <w:tcPr>
            <w:tcW w:w="1080" w:type="dxa"/>
          </w:tcPr>
          <w:p w:rsidR="008E6222" w:rsidRPr="00881A5E" w:rsidRDefault="008E6222" w:rsidP="008E6222">
            <w:pPr>
              <w:jc w:val="center"/>
              <w:rPr>
                <w:sz w:val="20"/>
                <w:szCs w:val="20"/>
              </w:rPr>
            </w:pPr>
            <w:r>
              <w:rPr>
                <w:sz w:val="20"/>
                <w:szCs w:val="20"/>
              </w:rPr>
              <w:t>0.007</w:t>
            </w:r>
          </w:p>
        </w:tc>
        <w:tc>
          <w:tcPr>
            <w:tcW w:w="720" w:type="dxa"/>
          </w:tcPr>
          <w:p w:rsidR="008E6222" w:rsidRPr="00881A5E" w:rsidRDefault="008E6222" w:rsidP="008E6222">
            <w:pPr>
              <w:jc w:val="center"/>
              <w:rPr>
                <w:sz w:val="20"/>
                <w:szCs w:val="20"/>
              </w:rPr>
            </w:pPr>
            <w:r>
              <w:rPr>
                <w:sz w:val="20"/>
                <w:szCs w:val="20"/>
              </w:rPr>
              <w:t>0.08</w:t>
            </w:r>
          </w:p>
        </w:tc>
        <w:tc>
          <w:tcPr>
            <w:tcW w:w="810" w:type="dxa"/>
            <w:gridSpan w:val="2"/>
          </w:tcPr>
          <w:p w:rsidR="008E6222" w:rsidRPr="00881A5E" w:rsidRDefault="008E6222" w:rsidP="008E6222">
            <w:pPr>
              <w:jc w:val="center"/>
              <w:rPr>
                <w:sz w:val="20"/>
                <w:szCs w:val="20"/>
              </w:rPr>
            </w:pPr>
            <w:r>
              <w:rPr>
                <w:sz w:val="20"/>
                <w:szCs w:val="20"/>
              </w:rPr>
              <w:t>0.939</w:t>
            </w:r>
          </w:p>
        </w:tc>
      </w:tr>
      <w:tr w:rsidR="008E6222" w:rsidTr="008E6222">
        <w:tc>
          <w:tcPr>
            <w:tcW w:w="3420" w:type="dxa"/>
          </w:tcPr>
          <w:p w:rsidR="008E6222" w:rsidRPr="00881A5E" w:rsidRDefault="008E6222" w:rsidP="008E6222">
            <w:pPr>
              <w:rPr>
                <w:sz w:val="20"/>
                <w:szCs w:val="20"/>
              </w:rPr>
            </w:pPr>
            <w:r w:rsidRPr="00881A5E">
              <w:rPr>
                <w:sz w:val="20"/>
                <w:szCs w:val="20"/>
              </w:rPr>
              <w:t>5</w:t>
            </w:r>
            <w:r w:rsidRPr="00881A5E">
              <w:rPr>
                <w:sz w:val="20"/>
                <w:szCs w:val="20"/>
                <w:vertAlign w:val="superscript"/>
              </w:rPr>
              <w:t>th</w:t>
            </w:r>
            <w:r w:rsidRPr="00881A5E">
              <w:rPr>
                <w:sz w:val="20"/>
                <w:szCs w:val="20"/>
              </w:rPr>
              <w:t xml:space="preserve"> grade visuospatial sketch pad</w:t>
            </w:r>
          </w:p>
        </w:tc>
        <w:tc>
          <w:tcPr>
            <w:tcW w:w="1080" w:type="dxa"/>
          </w:tcPr>
          <w:p w:rsidR="008E6222" w:rsidRPr="00881A5E" w:rsidRDefault="008E6222" w:rsidP="008E6222">
            <w:pPr>
              <w:jc w:val="center"/>
              <w:rPr>
                <w:sz w:val="20"/>
                <w:szCs w:val="20"/>
              </w:rPr>
            </w:pPr>
            <w:r w:rsidRPr="00881A5E">
              <w:rPr>
                <w:sz w:val="20"/>
                <w:szCs w:val="20"/>
              </w:rPr>
              <w:t xml:space="preserve"> </w:t>
            </w:r>
            <w:r>
              <w:rPr>
                <w:sz w:val="20"/>
                <w:szCs w:val="20"/>
              </w:rPr>
              <w:t>-</w:t>
            </w:r>
            <w:r w:rsidRPr="00881A5E">
              <w:rPr>
                <w:sz w:val="20"/>
                <w:szCs w:val="20"/>
              </w:rPr>
              <w:t>0.0</w:t>
            </w:r>
            <w:r>
              <w:rPr>
                <w:sz w:val="20"/>
                <w:szCs w:val="20"/>
              </w:rPr>
              <w:t>70</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w:t>
            </w:r>
            <w:r w:rsidRPr="00881A5E">
              <w:rPr>
                <w:sz w:val="20"/>
                <w:szCs w:val="20"/>
              </w:rPr>
              <w:t>0.</w:t>
            </w:r>
            <w:r>
              <w:rPr>
                <w:sz w:val="20"/>
                <w:szCs w:val="20"/>
              </w:rPr>
              <w:t>88</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381</w:t>
            </w:r>
          </w:p>
        </w:tc>
        <w:tc>
          <w:tcPr>
            <w:tcW w:w="1080" w:type="dxa"/>
          </w:tcPr>
          <w:p w:rsidR="008E6222" w:rsidRPr="00FD3D59" w:rsidRDefault="008E6222" w:rsidP="008E6222">
            <w:pPr>
              <w:jc w:val="center"/>
              <w:rPr>
                <w:sz w:val="20"/>
                <w:szCs w:val="20"/>
              </w:rPr>
            </w:pPr>
            <w:r w:rsidRPr="00FD3D59">
              <w:rPr>
                <w:sz w:val="20"/>
                <w:szCs w:val="20"/>
              </w:rPr>
              <w:t>0.0</w:t>
            </w:r>
            <w:r>
              <w:rPr>
                <w:sz w:val="20"/>
                <w:szCs w:val="20"/>
              </w:rPr>
              <w:t>7</w:t>
            </w:r>
            <w:r w:rsidRPr="00FD3D59">
              <w:rPr>
                <w:sz w:val="20"/>
                <w:szCs w:val="20"/>
              </w:rPr>
              <w:t>2</w:t>
            </w:r>
          </w:p>
        </w:tc>
        <w:tc>
          <w:tcPr>
            <w:tcW w:w="810" w:type="dxa"/>
          </w:tcPr>
          <w:p w:rsidR="008E6222" w:rsidRPr="00881A5E" w:rsidRDefault="008E6222" w:rsidP="008E6222">
            <w:pPr>
              <w:jc w:val="center"/>
              <w:rPr>
                <w:sz w:val="20"/>
                <w:szCs w:val="20"/>
              </w:rPr>
            </w:pPr>
            <w:r>
              <w:rPr>
                <w:sz w:val="20"/>
                <w:szCs w:val="20"/>
              </w:rPr>
              <w:t>0.92</w:t>
            </w:r>
          </w:p>
        </w:tc>
        <w:tc>
          <w:tcPr>
            <w:tcW w:w="720" w:type="dxa"/>
          </w:tcPr>
          <w:p w:rsidR="008E6222" w:rsidRPr="00881A5E" w:rsidRDefault="008E6222" w:rsidP="008E6222">
            <w:pPr>
              <w:jc w:val="center"/>
              <w:rPr>
                <w:sz w:val="20"/>
                <w:szCs w:val="20"/>
              </w:rPr>
            </w:pPr>
            <w:r>
              <w:rPr>
                <w:sz w:val="20"/>
                <w:szCs w:val="20"/>
              </w:rPr>
              <w:t>0.345</w:t>
            </w:r>
          </w:p>
        </w:tc>
        <w:tc>
          <w:tcPr>
            <w:tcW w:w="1080" w:type="dxa"/>
          </w:tcPr>
          <w:p w:rsidR="008E6222" w:rsidRPr="00881A5E" w:rsidRDefault="008E6222" w:rsidP="008E6222">
            <w:pPr>
              <w:jc w:val="center"/>
              <w:rPr>
                <w:sz w:val="20"/>
                <w:szCs w:val="20"/>
              </w:rPr>
            </w:pPr>
            <w:r>
              <w:rPr>
                <w:sz w:val="20"/>
                <w:szCs w:val="20"/>
              </w:rPr>
              <w:t>0.113</w:t>
            </w:r>
          </w:p>
        </w:tc>
        <w:tc>
          <w:tcPr>
            <w:tcW w:w="810" w:type="dxa"/>
          </w:tcPr>
          <w:p w:rsidR="008E6222" w:rsidRPr="00881A5E" w:rsidRDefault="008E6222" w:rsidP="008E6222">
            <w:pPr>
              <w:jc w:val="center"/>
              <w:rPr>
                <w:sz w:val="20"/>
                <w:szCs w:val="20"/>
              </w:rPr>
            </w:pPr>
            <w:r>
              <w:rPr>
                <w:sz w:val="20"/>
                <w:szCs w:val="20"/>
              </w:rPr>
              <w:t>1.36</w:t>
            </w:r>
          </w:p>
        </w:tc>
        <w:tc>
          <w:tcPr>
            <w:tcW w:w="720" w:type="dxa"/>
          </w:tcPr>
          <w:p w:rsidR="008E6222" w:rsidRPr="00881A5E" w:rsidRDefault="008E6222" w:rsidP="008E6222">
            <w:pPr>
              <w:jc w:val="center"/>
              <w:rPr>
                <w:sz w:val="20"/>
                <w:szCs w:val="20"/>
              </w:rPr>
            </w:pPr>
            <w:r>
              <w:rPr>
                <w:sz w:val="20"/>
                <w:szCs w:val="20"/>
              </w:rPr>
              <w:t>0.177</w:t>
            </w:r>
          </w:p>
        </w:tc>
        <w:tc>
          <w:tcPr>
            <w:tcW w:w="1080" w:type="dxa"/>
          </w:tcPr>
          <w:p w:rsidR="008E6222" w:rsidRPr="00881A5E" w:rsidRDefault="008E6222" w:rsidP="008E6222">
            <w:pPr>
              <w:jc w:val="center"/>
              <w:rPr>
                <w:sz w:val="20"/>
                <w:szCs w:val="20"/>
              </w:rPr>
            </w:pPr>
            <w:r>
              <w:rPr>
                <w:sz w:val="20"/>
                <w:szCs w:val="20"/>
              </w:rPr>
              <w:t>0.058</w:t>
            </w:r>
          </w:p>
        </w:tc>
        <w:tc>
          <w:tcPr>
            <w:tcW w:w="720" w:type="dxa"/>
          </w:tcPr>
          <w:p w:rsidR="008E6222" w:rsidRPr="00881A5E" w:rsidRDefault="008E6222" w:rsidP="008E6222">
            <w:pPr>
              <w:jc w:val="center"/>
              <w:rPr>
                <w:sz w:val="20"/>
                <w:szCs w:val="20"/>
              </w:rPr>
            </w:pPr>
            <w:r>
              <w:rPr>
                <w:sz w:val="20"/>
                <w:szCs w:val="20"/>
              </w:rPr>
              <w:t>0.68</w:t>
            </w:r>
          </w:p>
        </w:tc>
        <w:tc>
          <w:tcPr>
            <w:tcW w:w="810" w:type="dxa"/>
            <w:gridSpan w:val="2"/>
          </w:tcPr>
          <w:p w:rsidR="008E6222" w:rsidRPr="00881A5E" w:rsidRDefault="008E6222" w:rsidP="008E6222">
            <w:pPr>
              <w:jc w:val="center"/>
              <w:rPr>
                <w:sz w:val="20"/>
                <w:szCs w:val="20"/>
              </w:rPr>
            </w:pPr>
            <w:r>
              <w:rPr>
                <w:sz w:val="20"/>
                <w:szCs w:val="20"/>
              </w:rPr>
              <w:t>0.500</w:t>
            </w:r>
          </w:p>
        </w:tc>
      </w:tr>
      <w:tr w:rsidR="008E6222" w:rsidTr="008E6222">
        <w:tc>
          <w:tcPr>
            <w:tcW w:w="3420" w:type="dxa"/>
          </w:tcPr>
          <w:p w:rsidR="008E6222" w:rsidRPr="00881A5E" w:rsidRDefault="008E6222" w:rsidP="008E6222">
            <w:pPr>
              <w:rPr>
                <w:sz w:val="20"/>
                <w:szCs w:val="20"/>
              </w:rPr>
            </w:pPr>
            <w:r w:rsidRPr="00881A5E">
              <w:rPr>
                <w:sz w:val="20"/>
                <w:szCs w:val="20"/>
              </w:rPr>
              <w:t>5</w:t>
            </w:r>
            <w:r w:rsidRPr="00881A5E">
              <w:rPr>
                <w:sz w:val="20"/>
                <w:szCs w:val="20"/>
                <w:vertAlign w:val="superscript"/>
              </w:rPr>
              <w:t>th</w:t>
            </w:r>
            <w:r w:rsidRPr="00881A5E">
              <w:rPr>
                <w:sz w:val="20"/>
                <w:szCs w:val="20"/>
              </w:rPr>
              <w:t xml:space="preserve"> grade central executive</w:t>
            </w:r>
          </w:p>
        </w:tc>
        <w:tc>
          <w:tcPr>
            <w:tcW w:w="1080" w:type="dxa"/>
          </w:tcPr>
          <w:p w:rsidR="008E6222" w:rsidRPr="00881A5E" w:rsidRDefault="008E6222" w:rsidP="008E6222">
            <w:pPr>
              <w:jc w:val="center"/>
              <w:rPr>
                <w:sz w:val="20"/>
                <w:szCs w:val="20"/>
              </w:rPr>
            </w:pPr>
            <w:r w:rsidRPr="00881A5E">
              <w:rPr>
                <w:sz w:val="20"/>
                <w:szCs w:val="20"/>
              </w:rPr>
              <w:t xml:space="preserve"> 0.1</w:t>
            </w:r>
            <w:r>
              <w:rPr>
                <w:sz w:val="20"/>
                <w:szCs w:val="20"/>
              </w:rPr>
              <w:t>60</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83</w:t>
            </w:r>
          </w:p>
        </w:tc>
        <w:tc>
          <w:tcPr>
            <w:tcW w:w="720" w:type="dxa"/>
          </w:tcPr>
          <w:p w:rsidR="008E6222" w:rsidRPr="00881A5E" w:rsidRDefault="008E6222" w:rsidP="008E6222">
            <w:pPr>
              <w:jc w:val="center"/>
              <w:rPr>
                <w:sz w:val="20"/>
                <w:szCs w:val="20"/>
              </w:rPr>
            </w:pPr>
            <w:r w:rsidRPr="00881A5E">
              <w:rPr>
                <w:sz w:val="20"/>
                <w:szCs w:val="20"/>
              </w:rPr>
              <w:t>0.0</w:t>
            </w:r>
            <w:r>
              <w:rPr>
                <w:sz w:val="20"/>
                <w:szCs w:val="20"/>
              </w:rPr>
              <w:t>69</w:t>
            </w:r>
          </w:p>
        </w:tc>
        <w:tc>
          <w:tcPr>
            <w:tcW w:w="1080" w:type="dxa"/>
          </w:tcPr>
          <w:p w:rsidR="008E6222" w:rsidRPr="00FD3D59" w:rsidRDefault="008E6222" w:rsidP="008E6222">
            <w:pPr>
              <w:jc w:val="center"/>
              <w:rPr>
                <w:sz w:val="20"/>
                <w:szCs w:val="20"/>
              </w:rPr>
            </w:pPr>
            <w:r w:rsidRPr="00FD3D59">
              <w:rPr>
                <w:sz w:val="20"/>
                <w:szCs w:val="20"/>
              </w:rPr>
              <w:t>0.08</w:t>
            </w:r>
            <w:r>
              <w:rPr>
                <w:sz w:val="20"/>
                <w:szCs w:val="20"/>
              </w:rPr>
              <w:t>7</w:t>
            </w:r>
          </w:p>
        </w:tc>
        <w:tc>
          <w:tcPr>
            <w:tcW w:w="810" w:type="dxa"/>
          </w:tcPr>
          <w:p w:rsidR="008E6222" w:rsidRPr="00881A5E" w:rsidRDefault="008E6222" w:rsidP="008E6222">
            <w:pPr>
              <w:jc w:val="center"/>
              <w:rPr>
                <w:sz w:val="20"/>
                <w:szCs w:val="20"/>
              </w:rPr>
            </w:pPr>
            <w:r>
              <w:rPr>
                <w:sz w:val="20"/>
                <w:szCs w:val="20"/>
              </w:rPr>
              <w:t>1.05</w:t>
            </w:r>
          </w:p>
        </w:tc>
        <w:tc>
          <w:tcPr>
            <w:tcW w:w="720" w:type="dxa"/>
          </w:tcPr>
          <w:p w:rsidR="008E6222" w:rsidRPr="00881A5E" w:rsidRDefault="008E6222" w:rsidP="008E6222">
            <w:pPr>
              <w:jc w:val="center"/>
              <w:rPr>
                <w:sz w:val="20"/>
                <w:szCs w:val="20"/>
              </w:rPr>
            </w:pPr>
            <w:r>
              <w:rPr>
                <w:sz w:val="20"/>
                <w:szCs w:val="20"/>
              </w:rPr>
              <w:t>0.296</w:t>
            </w:r>
          </w:p>
        </w:tc>
        <w:tc>
          <w:tcPr>
            <w:tcW w:w="1080" w:type="dxa"/>
          </w:tcPr>
          <w:p w:rsidR="008E6222" w:rsidRPr="00881A5E" w:rsidRDefault="008E6222" w:rsidP="008E6222">
            <w:pPr>
              <w:jc w:val="center"/>
              <w:rPr>
                <w:sz w:val="20"/>
                <w:szCs w:val="20"/>
              </w:rPr>
            </w:pPr>
            <w:r>
              <w:rPr>
                <w:sz w:val="20"/>
                <w:szCs w:val="20"/>
              </w:rPr>
              <w:t>0.075</w:t>
            </w:r>
          </w:p>
        </w:tc>
        <w:tc>
          <w:tcPr>
            <w:tcW w:w="810" w:type="dxa"/>
          </w:tcPr>
          <w:p w:rsidR="008E6222" w:rsidRPr="00881A5E" w:rsidRDefault="008E6222" w:rsidP="008E6222">
            <w:pPr>
              <w:jc w:val="center"/>
              <w:rPr>
                <w:sz w:val="20"/>
                <w:szCs w:val="20"/>
              </w:rPr>
            </w:pPr>
            <w:r>
              <w:rPr>
                <w:sz w:val="20"/>
                <w:szCs w:val="20"/>
              </w:rPr>
              <w:t>0.82</w:t>
            </w:r>
          </w:p>
        </w:tc>
        <w:tc>
          <w:tcPr>
            <w:tcW w:w="720" w:type="dxa"/>
          </w:tcPr>
          <w:p w:rsidR="008E6222" w:rsidRPr="00881A5E" w:rsidRDefault="008E6222" w:rsidP="008E6222">
            <w:pPr>
              <w:jc w:val="center"/>
              <w:rPr>
                <w:sz w:val="20"/>
                <w:szCs w:val="20"/>
              </w:rPr>
            </w:pPr>
            <w:r>
              <w:rPr>
                <w:sz w:val="20"/>
                <w:szCs w:val="20"/>
              </w:rPr>
              <w:t>0.414</w:t>
            </w:r>
          </w:p>
        </w:tc>
        <w:tc>
          <w:tcPr>
            <w:tcW w:w="1080" w:type="dxa"/>
          </w:tcPr>
          <w:p w:rsidR="008E6222" w:rsidRPr="00881A5E" w:rsidRDefault="008E6222" w:rsidP="008E6222">
            <w:pPr>
              <w:jc w:val="center"/>
              <w:rPr>
                <w:sz w:val="20"/>
                <w:szCs w:val="20"/>
              </w:rPr>
            </w:pPr>
            <w:r>
              <w:rPr>
                <w:sz w:val="20"/>
                <w:szCs w:val="20"/>
              </w:rPr>
              <w:t>0.198</w:t>
            </w:r>
          </w:p>
        </w:tc>
        <w:tc>
          <w:tcPr>
            <w:tcW w:w="720" w:type="dxa"/>
          </w:tcPr>
          <w:p w:rsidR="008E6222" w:rsidRPr="00881A5E" w:rsidRDefault="008E6222" w:rsidP="008E6222">
            <w:pPr>
              <w:jc w:val="center"/>
              <w:rPr>
                <w:sz w:val="20"/>
                <w:szCs w:val="20"/>
              </w:rPr>
            </w:pPr>
            <w:r>
              <w:rPr>
                <w:sz w:val="20"/>
                <w:szCs w:val="20"/>
              </w:rPr>
              <w:t>2.11</w:t>
            </w:r>
          </w:p>
        </w:tc>
        <w:tc>
          <w:tcPr>
            <w:tcW w:w="810" w:type="dxa"/>
            <w:gridSpan w:val="2"/>
          </w:tcPr>
          <w:p w:rsidR="008E6222" w:rsidRPr="00881A5E" w:rsidRDefault="008E6222" w:rsidP="008E6222">
            <w:pPr>
              <w:jc w:val="center"/>
              <w:rPr>
                <w:sz w:val="20"/>
                <w:szCs w:val="20"/>
              </w:rPr>
            </w:pPr>
            <w:r>
              <w:rPr>
                <w:sz w:val="20"/>
                <w:szCs w:val="20"/>
              </w:rPr>
              <w:t>0.037</w:t>
            </w:r>
          </w:p>
        </w:tc>
      </w:tr>
      <w:tr w:rsidR="008E6222" w:rsidTr="008E6222">
        <w:tc>
          <w:tcPr>
            <w:tcW w:w="3420" w:type="dxa"/>
          </w:tcPr>
          <w:p w:rsidR="008E6222" w:rsidRPr="00881A5E" w:rsidRDefault="008E6222" w:rsidP="008E6222">
            <w:pPr>
              <w:rPr>
                <w:sz w:val="20"/>
                <w:szCs w:val="20"/>
              </w:rPr>
            </w:pPr>
            <w:r w:rsidRPr="00881A5E">
              <w:rPr>
                <w:sz w:val="20"/>
                <w:szCs w:val="20"/>
              </w:rPr>
              <w:t>In-class attentive behavior</w:t>
            </w:r>
          </w:p>
        </w:tc>
        <w:tc>
          <w:tcPr>
            <w:tcW w:w="1080" w:type="dxa"/>
          </w:tcPr>
          <w:p w:rsidR="008E6222" w:rsidRPr="00881A5E" w:rsidRDefault="008E6222" w:rsidP="008E6222">
            <w:pPr>
              <w:jc w:val="center"/>
              <w:rPr>
                <w:sz w:val="20"/>
                <w:szCs w:val="20"/>
              </w:rPr>
            </w:pPr>
            <w:r w:rsidRPr="00881A5E">
              <w:rPr>
                <w:sz w:val="20"/>
                <w:szCs w:val="20"/>
              </w:rPr>
              <w:t xml:space="preserve"> 0.1</w:t>
            </w:r>
            <w:r>
              <w:rPr>
                <w:sz w:val="20"/>
                <w:szCs w:val="20"/>
              </w:rPr>
              <w:t>40</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68</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095</w:t>
            </w:r>
          </w:p>
        </w:tc>
        <w:tc>
          <w:tcPr>
            <w:tcW w:w="1080" w:type="dxa"/>
          </w:tcPr>
          <w:p w:rsidR="008E6222" w:rsidRPr="00FD3D59" w:rsidRDefault="008E6222" w:rsidP="008E6222">
            <w:pPr>
              <w:jc w:val="center"/>
              <w:rPr>
                <w:sz w:val="20"/>
                <w:szCs w:val="20"/>
              </w:rPr>
            </w:pPr>
            <w:r w:rsidRPr="00FD3D59">
              <w:rPr>
                <w:sz w:val="20"/>
                <w:szCs w:val="20"/>
              </w:rPr>
              <w:t>0.1</w:t>
            </w:r>
            <w:r>
              <w:rPr>
                <w:sz w:val="20"/>
                <w:szCs w:val="20"/>
              </w:rPr>
              <w:t>3</w:t>
            </w:r>
            <w:r w:rsidRPr="00FD3D59">
              <w:rPr>
                <w:sz w:val="20"/>
                <w:szCs w:val="20"/>
              </w:rPr>
              <w:t>4</w:t>
            </w:r>
          </w:p>
        </w:tc>
        <w:tc>
          <w:tcPr>
            <w:tcW w:w="810" w:type="dxa"/>
          </w:tcPr>
          <w:p w:rsidR="008E6222" w:rsidRPr="00881A5E" w:rsidRDefault="008E6222" w:rsidP="008E6222">
            <w:pPr>
              <w:jc w:val="center"/>
              <w:rPr>
                <w:sz w:val="20"/>
                <w:szCs w:val="20"/>
              </w:rPr>
            </w:pPr>
            <w:r>
              <w:rPr>
                <w:sz w:val="20"/>
                <w:szCs w:val="20"/>
              </w:rPr>
              <w:t>1.69</w:t>
            </w:r>
          </w:p>
        </w:tc>
        <w:tc>
          <w:tcPr>
            <w:tcW w:w="720" w:type="dxa"/>
          </w:tcPr>
          <w:p w:rsidR="008E6222" w:rsidRPr="00881A5E" w:rsidRDefault="008E6222" w:rsidP="008E6222">
            <w:pPr>
              <w:jc w:val="center"/>
              <w:rPr>
                <w:sz w:val="20"/>
                <w:szCs w:val="20"/>
              </w:rPr>
            </w:pPr>
            <w:r>
              <w:rPr>
                <w:sz w:val="20"/>
                <w:szCs w:val="20"/>
              </w:rPr>
              <w:t>0.094</w:t>
            </w:r>
          </w:p>
        </w:tc>
        <w:tc>
          <w:tcPr>
            <w:tcW w:w="1080" w:type="dxa"/>
          </w:tcPr>
          <w:p w:rsidR="008E6222" w:rsidRPr="00881A5E" w:rsidRDefault="008E6222" w:rsidP="008E6222">
            <w:pPr>
              <w:jc w:val="center"/>
              <w:rPr>
                <w:sz w:val="20"/>
                <w:szCs w:val="20"/>
              </w:rPr>
            </w:pPr>
            <w:r>
              <w:rPr>
                <w:sz w:val="20"/>
                <w:szCs w:val="20"/>
              </w:rPr>
              <w:t>0.185</w:t>
            </w:r>
          </w:p>
        </w:tc>
        <w:tc>
          <w:tcPr>
            <w:tcW w:w="810" w:type="dxa"/>
          </w:tcPr>
          <w:p w:rsidR="008E6222" w:rsidRPr="00881A5E" w:rsidRDefault="008E6222" w:rsidP="008E6222">
            <w:pPr>
              <w:jc w:val="center"/>
              <w:rPr>
                <w:sz w:val="20"/>
                <w:szCs w:val="20"/>
              </w:rPr>
            </w:pPr>
            <w:r>
              <w:rPr>
                <w:sz w:val="20"/>
                <w:szCs w:val="20"/>
              </w:rPr>
              <w:t>2.11</w:t>
            </w:r>
          </w:p>
        </w:tc>
        <w:tc>
          <w:tcPr>
            <w:tcW w:w="720" w:type="dxa"/>
          </w:tcPr>
          <w:p w:rsidR="008E6222" w:rsidRPr="00881A5E" w:rsidRDefault="008E6222" w:rsidP="008E6222">
            <w:pPr>
              <w:jc w:val="center"/>
              <w:rPr>
                <w:sz w:val="20"/>
                <w:szCs w:val="20"/>
              </w:rPr>
            </w:pPr>
            <w:r>
              <w:rPr>
                <w:sz w:val="20"/>
                <w:szCs w:val="20"/>
              </w:rPr>
              <w:t>0.036</w:t>
            </w:r>
          </w:p>
        </w:tc>
        <w:tc>
          <w:tcPr>
            <w:tcW w:w="1080" w:type="dxa"/>
          </w:tcPr>
          <w:p w:rsidR="008E6222" w:rsidRPr="00881A5E" w:rsidRDefault="008E6222" w:rsidP="008E6222">
            <w:pPr>
              <w:jc w:val="center"/>
              <w:rPr>
                <w:sz w:val="20"/>
                <w:szCs w:val="20"/>
              </w:rPr>
            </w:pPr>
            <w:r>
              <w:rPr>
                <w:sz w:val="20"/>
                <w:szCs w:val="20"/>
              </w:rPr>
              <w:t>0.210</w:t>
            </w:r>
          </w:p>
        </w:tc>
        <w:tc>
          <w:tcPr>
            <w:tcW w:w="720" w:type="dxa"/>
          </w:tcPr>
          <w:p w:rsidR="008E6222" w:rsidRPr="00881A5E" w:rsidRDefault="008E6222" w:rsidP="008E6222">
            <w:pPr>
              <w:jc w:val="center"/>
              <w:rPr>
                <w:sz w:val="20"/>
                <w:szCs w:val="20"/>
              </w:rPr>
            </w:pPr>
            <w:r>
              <w:rPr>
                <w:sz w:val="20"/>
                <w:szCs w:val="20"/>
              </w:rPr>
              <w:t>2.33</w:t>
            </w:r>
          </w:p>
        </w:tc>
        <w:tc>
          <w:tcPr>
            <w:tcW w:w="810" w:type="dxa"/>
            <w:gridSpan w:val="2"/>
          </w:tcPr>
          <w:p w:rsidR="008E6222" w:rsidRPr="00881A5E" w:rsidRDefault="008E6222" w:rsidP="008E6222">
            <w:pPr>
              <w:jc w:val="center"/>
              <w:rPr>
                <w:sz w:val="20"/>
                <w:szCs w:val="20"/>
              </w:rPr>
            </w:pPr>
            <w:r>
              <w:rPr>
                <w:sz w:val="20"/>
                <w:szCs w:val="20"/>
              </w:rPr>
              <w:t>0.021</w:t>
            </w:r>
          </w:p>
        </w:tc>
      </w:tr>
      <w:tr w:rsidR="008E6222" w:rsidTr="008E6222">
        <w:tc>
          <w:tcPr>
            <w:tcW w:w="13860" w:type="dxa"/>
            <w:gridSpan w:val="14"/>
          </w:tcPr>
          <w:p w:rsidR="008E6222" w:rsidRPr="00DA4C86" w:rsidRDefault="008E6222" w:rsidP="001C69E9">
            <w:pPr>
              <w:jc w:val="center"/>
              <w:rPr>
                <w:b/>
              </w:rPr>
            </w:pPr>
            <w:r w:rsidRPr="00DA4C86">
              <w:rPr>
                <w:b/>
              </w:rPr>
              <w:t xml:space="preserve">First Grade </w:t>
            </w:r>
            <w:r w:rsidR="001C69E9">
              <w:rPr>
                <w:b/>
              </w:rPr>
              <w:t xml:space="preserve">Mathematical </w:t>
            </w:r>
            <w:r w:rsidRPr="00DA4C86">
              <w:rPr>
                <w:b/>
              </w:rPr>
              <w:t xml:space="preserve">Cognition Measures </w:t>
            </w:r>
          </w:p>
        </w:tc>
      </w:tr>
      <w:tr w:rsidR="008E6222" w:rsidTr="008E6222">
        <w:tc>
          <w:tcPr>
            <w:tcW w:w="3420" w:type="dxa"/>
          </w:tcPr>
          <w:p w:rsidR="008E6222" w:rsidRPr="00881A5E" w:rsidRDefault="008E6222" w:rsidP="008E6222">
            <w:pPr>
              <w:rPr>
                <w:sz w:val="20"/>
                <w:szCs w:val="20"/>
              </w:rPr>
            </w:pPr>
            <w:r w:rsidRPr="00881A5E">
              <w:rPr>
                <w:sz w:val="20"/>
                <w:szCs w:val="20"/>
              </w:rPr>
              <w:t>Counting Competence</w:t>
            </w:r>
          </w:p>
        </w:tc>
        <w:tc>
          <w:tcPr>
            <w:tcW w:w="1080" w:type="dxa"/>
          </w:tcPr>
          <w:p w:rsidR="008E6222" w:rsidRPr="00881A5E" w:rsidRDefault="008E6222" w:rsidP="008E6222">
            <w:pPr>
              <w:jc w:val="center"/>
              <w:rPr>
                <w:sz w:val="20"/>
                <w:szCs w:val="20"/>
              </w:rPr>
            </w:pPr>
            <w:r w:rsidRPr="00881A5E">
              <w:rPr>
                <w:sz w:val="20"/>
                <w:szCs w:val="20"/>
              </w:rPr>
              <w:t xml:space="preserve"> </w:t>
            </w:r>
            <w:r>
              <w:rPr>
                <w:sz w:val="20"/>
                <w:szCs w:val="20"/>
              </w:rPr>
              <w:t>-</w:t>
            </w:r>
            <w:r w:rsidRPr="00881A5E">
              <w:rPr>
                <w:sz w:val="20"/>
                <w:szCs w:val="20"/>
              </w:rPr>
              <w:t>0.0</w:t>
            </w:r>
            <w:r>
              <w:rPr>
                <w:sz w:val="20"/>
                <w:szCs w:val="20"/>
              </w:rPr>
              <w:t>91</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-1</w:t>
            </w:r>
            <w:r w:rsidRPr="00881A5E">
              <w:rPr>
                <w:sz w:val="20"/>
                <w:szCs w:val="20"/>
              </w:rPr>
              <w:t>.</w:t>
            </w:r>
            <w:r>
              <w:rPr>
                <w:sz w:val="20"/>
                <w:szCs w:val="20"/>
              </w:rPr>
              <w:t>21</w:t>
            </w:r>
          </w:p>
        </w:tc>
        <w:tc>
          <w:tcPr>
            <w:tcW w:w="720" w:type="dxa"/>
          </w:tcPr>
          <w:p w:rsidR="008E6222" w:rsidRPr="00881A5E" w:rsidRDefault="008E6222" w:rsidP="008E6222">
            <w:pPr>
              <w:jc w:val="center"/>
              <w:rPr>
                <w:sz w:val="20"/>
                <w:szCs w:val="20"/>
              </w:rPr>
            </w:pPr>
            <w:r w:rsidRPr="00881A5E">
              <w:rPr>
                <w:sz w:val="20"/>
                <w:szCs w:val="20"/>
              </w:rPr>
              <w:t>0.</w:t>
            </w:r>
            <w:r>
              <w:rPr>
                <w:sz w:val="20"/>
                <w:szCs w:val="20"/>
              </w:rPr>
              <w:t>229</w:t>
            </w:r>
          </w:p>
        </w:tc>
        <w:tc>
          <w:tcPr>
            <w:tcW w:w="1080" w:type="dxa"/>
          </w:tcPr>
          <w:p w:rsidR="008E6222" w:rsidRPr="00FD3D59" w:rsidRDefault="008E6222" w:rsidP="008E6222">
            <w:pPr>
              <w:jc w:val="center"/>
              <w:rPr>
                <w:sz w:val="20"/>
                <w:szCs w:val="20"/>
              </w:rPr>
            </w:pPr>
            <w:r w:rsidRPr="00FD3D59">
              <w:rPr>
                <w:sz w:val="20"/>
                <w:szCs w:val="20"/>
              </w:rPr>
              <w:t>0.</w:t>
            </w:r>
            <w:r>
              <w:rPr>
                <w:sz w:val="20"/>
                <w:szCs w:val="20"/>
              </w:rPr>
              <w:t>105</w:t>
            </w:r>
          </w:p>
        </w:tc>
        <w:tc>
          <w:tcPr>
            <w:tcW w:w="810" w:type="dxa"/>
          </w:tcPr>
          <w:p w:rsidR="008E6222" w:rsidRPr="00881A5E" w:rsidRDefault="008E6222" w:rsidP="008E6222">
            <w:pPr>
              <w:jc w:val="center"/>
              <w:rPr>
                <w:sz w:val="20"/>
                <w:szCs w:val="20"/>
              </w:rPr>
            </w:pPr>
            <w:r>
              <w:rPr>
                <w:sz w:val="20"/>
                <w:szCs w:val="20"/>
              </w:rPr>
              <w:t>1.47</w:t>
            </w:r>
          </w:p>
        </w:tc>
        <w:tc>
          <w:tcPr>
            <w:tcW w:w="720" w:type="dxa"/>
          </w:tcPr>
          <w:p w:rsidR="008E6222" w:rsidRPr="00881A5E" w:rsidRDefault="008E6222" w:rsidP="008E6222">
            <w:pPr>
              <w:jc w:val="center"/>
              <w:rPr>
                <w:sz w:val="20"/>
                <w:szCs w:val="20"/>
              </w:rPr>
            </w:pPr>
            <w:r>
              <w:rPr>
                <w:sz w:val="20"/>
                <w:szCs w:val="20"/>
              </w:rPr>
              <w:t>0.143</w:t>
            </w:r>
          </w:p>
        </w:tc>
        <w:tc>
          <w:tcPr>
            <w:tcW w:w="1080" w:type="dxa"/>
          </w:tcPr>
          <w:p w:rsidR="008E6222" w:rsidRPr="00881A5E" w:rsidRDefault="008E6222" w:rsidP="008E6222">
            <w:pPr>
              <w:jc w:val="center"/>
              <w:rPr>
                <w:sz w:val="20"/>
                <w:szCs w:val="20"/>
              </w:rPr>
            </w:pPr>
            <w:r>
              <w:rPr>
                <w:sz w:val="20"/>
                <w:szCs w:val="20"/>
              </w:rPr>
              <w:t>0.124</w:t>
            </w:r>
          </w:p>
        </w:tc>
        <w:tc>
          <w:tcPr>
            <w:tcW w:w="810" w:type="dxa"/>
          </w:tcPr>
          <w:p w:rsidR="008E6222" w:rsidRPr="00881A5E" w:rsidRDefault="008E6222" w:rsidP="008E6222">
            <w:pPr>
              <w:jc w:val="center"/>
              <w:rPr>
                <w:sz w:val="20"/>
                <w:szCs w:val="20"/>
              </w:rPr>
            </w:pPr>
            <w:r>
              <w:rPr>
                <w:sz w:val="20"/>
                <w:szCs w:val="20"/>
              </w:rPr>
              <w:t>1.57</w:t>
            </w:r>
          </w:p>
        </w:tc>
        <w:tc>
          <w:tcPr>
            <w:tcW w:w="720" w:type="dxa"/>
          </w:tcPr>
          <w:p w:rsidR="008E6222" w:rsidRPr="00881A5E" w:rsidRDefault="008E6222" w:rsidP="008E6222">
            <w:pPr>
              <w:jc w:val="center"/>
              <w:rPr>
                <w:sz w:val="20"/>
                <w:szCs w:val="20"/>
              </w:rPr>
            </w:pPr>
            <w:r>
              <w:rPr>
                <w:sz w:val="20"/>
                <w:szCs w:val="20"/>
              </w:rPr>
              <w:t>0.118</w:t>
            </w:r>
          </w:p>
        </w:tc>
        <w:tc>
          <w:tcPr>
            <w:tcW w:w="1080" w:type="dxa"/>
          </w:tcPr>
          <w:p w:rsidR="008E6222" w:rsidRPr="00881A5E" w:rsidRDefault="008E6222" w:rsidP="008E6222">
            <w:pPr>
              <w:jc w:val="center"/>
              <w:rPr>
                <w:sz w:val="20"/>
                <w:szCs w:val="20"/>
              </w:rPr>
            </w:pPr>
            <w:r>
              <w:rPr>
                <w:sz w:val="20"/>
                <w:szCs w:val="20"/>
              </w:rPr>
              <w:t>0.036</w:t>
            </w:r>
          </w:p>
        </w:tc>
        <w:tc>
          <w:tcPr>
            <w:tcW w:w="720" w:type="dxa"/>
          </w:tcPr>
          <w:p w:rsidR="008E6222" w:rsidRPr="00881A5E" w:rsidRDefault="008E6222" w:rsidP="008E6222">
            <w:pPr>
              <w:jc w:val="center"/>
              <w:rPr>
                <w:sz w:val="20"/>
                <w:szCs w:val="20"/>
              </w:rPr>
            </w:pPr>
            <w:r>
              <w:rPr>
                <w:sz w:val="20"/>
                <w:szCs w:val="20"/>
              </w:rPr>
              <w:t>0.44</w:t>
            </w:r>
          </w:p>
        </w:tc>
        <w:tc>
          <w:tcPr>
            <w:tcW w:w="810" w:type="dxa"/>
            <w:gridSpan w:val="2"/>
          </w:tcPr>
          <w:p w:rsidR="008E6222" w:rsidRPr="00881A5E" w:rsidRDefault="008E6222" w:rsidP="008E6222">
            <w:pPr>
              <w:jc w:val="center"/>
              <w:rPr>
                <w:sz w:val="20"/>
                <w:szCs w:val="20"/>
              </w:rPr>
            </w:pPr>
            <w:r>
              <w:rPr>
                <w:sz w:val="20"/>
                <w:szCs w:val="20"/>
              </w:rPr>
              <w:t>0.662</w:t>
            </w:r>
          </w:p>
        </w:tc>
      </w:tr>
      <w:tr w:rsidR="008E6222" w:rsidTr="008E6222">
        <w:tc>
          <w:tcPr>
            <w:tcW w:w="3420" w:type="dxa"/>
          </w:tcPr>
          <w:p w:rsidR="008E6222" w:rsidRPr="00881A5E" w:rsidRDefault="008E6222" w:rsidP="008E6222">
            <w:pPr>
              <w:rPr>
                <w:sz w:val="20"/>
                <w:szCs w:val="20"/>
              </w:rPr>
            </w:pPr>
            <w:r w:rsidRPr="00881A5E">
              <w:rPr>
                <w:sz w:val="20"/>
                <w:szCs w:val="20"/>
              </w:rPr>
              <w:t>Number S</w:t>
            </w:r>
            <w:r>
              <w:rPr>
                <w:sz w:val="20"/>
                <w:szCs w:val="20"/>
              </w:rPr>
              <w:t>ystem Knowledge</w:t>
            </w:r>
          </w:p>
        </w:tc>
        <w:tc>
          <w:tcPr>
            <w:tcW w:w="1080" w:type="dxa"/>
          </w:tcPr>
          <w:p w:rsidR="008E6222" w:rsidRPr="00881A5E" w:rsidRDefault="008E6222" w:rsidP="008E6222">
            <w:pPr>
              <w:jc w:val="center"/>
              <w:rPr>
                <w:sz w:val="20"/>
                <w:szCs w:val="20"/>
              </w:rPr>
            </w:pPr>
            <w:r w:rsidRPr="00881A5E">
              <w:rPr>
                <w:sz w:val="20"/>
                <w:szCs w:val="20"/>
              </w:rPr>
              <w:t xml:space="preserve"> 0.2</w:t>
            </w:r>
            <w:r>
              <w:rPr>
                <w:sz w:val="20"/>
                <w:szCs w:val="20"/>
              </w:rPr>
              <w:t>85</w:t>
            </w:r>
            <w:r w:rsidRPr="00881A5E">
              <w:rPr>
                <w:sz w:val="20"/>
                <w:szCs w:val="20"/>
              </w:rPr>
              <w:t xml:space="preserve"> </w:t>
            </w:r>
          </w:p>
        </w:tc>
        <w:tc>
          <w:tcPr>
            <w:tcW w:w="810" w:type="dxa"/>
          </w:tcPr>
          <w:p w:rsidR="008E6222" w:rsidRPr="00881A5E" w:rsidRDefault="008E6222" w:rsidP="008E6222">
            <w:pPr>
              <w:jc w:val="center"/>
              <w:rPr>
                <w:sz w:val="20"/>
                <w:szCs w:val="20"/>
              </w:rPr>
            </w:pPr>
            <w:r>
              <w:rPr>
                <w:sz w:val="20"/>
                <w:szCs w:val="20"/>
              </w:rPr>
              <w:t>2</w:t>
            </w:r>
            <w:r w:rsidRPr="00881A5E">
              <w:rPr>
                <w:sz w:val="20"/>
                <w:szCs w:val="20"/>
              </w:rPr>
              <w:t>.</w:t>
            </w:r>
            <w:r>
              <w:rPr>
                <w:sz w:val="20"/>
                <w:szCs w:val="20"/>
              </w:rPr>
              <w:t>77</w:t>
            </w:r>
          </w:p>
        </w:tc>
        <w:tc>
          <w:tcPr>
            <w:tcW w:w="720" w:type="dxa"/>
          </w:tcPr>
          <w:p w:rsidR="008E6222" w:rsidRPr="00881A5E" w:rsidRDefault="008E6222" w:rsidP="008E6222">
            <w:pPr>
              <w:jc w:val="center"/>
              <w:rPr>
                <w:sz w:val="20"/>
                <w:szCs w:val="20"/>
              </w:rPr>
            </w:pPr>
            <w:r w:rsidRPr="00881A5E">
              <w:rPr>
                <w:sz w:val="20"/>
                <w:szCs w:val="20"/>
              </w:rPr>
              <w:t>0.00</w:t>
            </w:r>
            <w:r>
              <w:rPr>
                <w:sz w:val="20"/>
                <w:szCs w:val="20"/>
              </w:rPr>
              <w:t>6</w:t>
            </w:r>
          </w:p>
        </w:tc>
        <w:tc>
          <w:tcPr>
            <w:tcW w:w="1080" w:type="dxa"/>
          </w:tcPr>
          <w:p w:rsidR="008E6222" w:rsidRPr="00FD3D59" w:rsidRDefault="008E6222" w:rsidP="008E6222">
            <w:pPr>
              <w:jc w:val="center"/>
              <w:rPr>
                <w:sz w:val="20"/>
                <w:szCs w:val="20"/>
              </w:rPr>
            </w:pPr>
            <w:r w:rsidRPr="00FD3D59">
              <w:rPr>
                <w:sz w:val="20"/>
                <w:szCs w:val="20"/>
              </w:rPr>
              <w:t>0.2</w:t>
            </w:r>
            <w:r>
              <w:rPr>
                <w:sz w:val="20"/>
                <w:szCs w:val="20"/>
              </w:rPr>
              <w:t>46</w:t>
            </w:r>
          </w:p>
        </w:tc>
        <w:tc>
          <w:tcPr>
            <w:tcW w:w="810" w:type="dxa"/>
          </w:tcPr>
          <w:p w:rsidR="008E6222" w:rsidRPr="00881A5E" w:rsidRDefault="008E6222" w:rsidP="008E6222">
            <w:pPr>
              <w:jc w:val="center"/>
              <w:rPr>
                <w:sz w:val="20"/>
                <w:szCs w:val="20"/>
              </w:rPr>
            </w:pPr>
            <w:r>
              <w:rPr>
                <w:sz w:val="20"/>
                <w:szCs w:val="20"/>
              </w:rPr>
              <w:t>2.51</w:t>
            </w:r>
          </w:p>
        </w:tc>
        <w:tc>
          <w:tcPr>
            <w:tcW w:w="720" w:type="dxa"/>
          </w:tcPr>
          <w:p w:rsidR="008E6222" w:rsidRPr="00881A5E" w:rsidRDefault="008E6222" w:rsidP="008E6222">
            <w:pPr>
              <w:jc w:val="center"/>
              <w:rPr>
                <w:sz w:val="20"/>
                <w:szCs w:val="20"/>
              </w:rPr>
            </w:pPr>
            <w:r>
              <w:rPr>
                <w:sz w:val="20"/>
                <w:szCs w:val="20"/>
              </w:rPr>
              <w:t>0.013</w:t>
            </w:r>
          </w:p>
        </w:tc>
        <w:tc>
          <w:tcPr>
            <w:tcW w:w="1080" w:type="dxa"/>
          </w:tcPr>
          <w:p w:rsidR="008E6222" w:rsidRPr="00881A5E" w:rsidRDefault="008E6222" w:rsidP="008E6222">
            <w:pPr>
              <w:jc w:val="center"/>
              <w:rPr>
                <w:sz w:val="20"/>
                <w:szCs w:val="20"/>
              </w:rPr>
            </w:pPr>
            <w:r>
              <w:rPr>
                <w:sz w:val="20"/>
                <w:szCs w:val="20"/>
              </w:rPr>
              <w:t>0.269</w:t>
            </w:r>
          </w:p>
        </w:tc>
        <w:tc>
          <w:tcPr>
            <w:tcW w:w="810" w:type="dxa"/>
          </w:tcPr>
          <w:p w:rsidR="008E6222" w:rsidRPr="00881A5E" w:rsidRDefault="008E6222" w:rsidP="008E6222">
            <w:pPr>
              <w:jc w:val="center"/>
              <w:rPr>
                <w:sz w:val="20"/>
                <w:szCs w:val="20"/>
              </w:rPr>
            </w:pPr>
            <w:r>
              <w:rPr>
                <w:sz w:val="20"/>
                <w:szCs w:val="20"/>
              </w:rPr>
              <w:t>2.48</w:t>
            </w:r>
          </w:p>
        </w:tc>
        <w:tc>
          <w:tcPr>
            <w:tcW w:w="720" w:type="dxa"/>
          </w:tcPr>
          <w:p w:rsidR="008E6222" w:rsidRPr="00881A5E" w:rsidRDefault="008E6222" w:rsidP="008E6222">
            <w:pPr>
              <w:jc w:val="center"/>
              <w:rPr>
                <w:sz w:val="20"/>
                <w:szCs w:val="20"/>
              </w:rPr>
            </w:pPr>
            <w:r>
              <w:rPr>
                <w:sz w:val="20"/>
                <w:szCs w:val="20"/>
              </w:rPr>
              <w:t>0.014</w:t>
            </w:r>
          </w:p>
        </w:tc>
        <w:tc>
          <w:tcPr>
            <w:tcW w:w="1080" w:type="dxa"/>
          </w:tcPr>
          <w:p w:rsidR="008E6222" w:rsidRPr="00881A5E" w:rsidRDefault="008E6222" w:rsidP="008E6222">
            <w:pPr>
              <w:jc w:val="center"/>
              <w:rPr>
                <w:sz w:val="20"/>
                <w:szCs w:val="20"/>
              </w:rPr>
            </w:pPr>
            <w:r>
              <w:rPr>
                <w:sz w:val="20"/>
                <w:szCs w:val="20"/>
              </w:rPr>
              <w:t>0.348</w:t>
            </w:r>
          </w:p>
        </w:tc>
        <w:tc>
          <w:tcPr>
            <w:tcW w:w="720" w:type="dxa"/>
          </w:tcPr>
          <w:p w:rsidR="008E6222" w:rsidRPr="00881A5E" w:rsidRDefault="008E6222" w:rsidP="008E6222">
            <w:pPr>
              <w:jc w:val="center"/>
              <w:rPr>
                <w:sz w:val="20"/>
                <w:szCs w:val="20"/>
              </w:rPr>
            </w:pPr>
            <w:r>
              <w:rPr>
                <w:sz w:val="20"/>
                <w:szCs w:val="20"/>
              </w:rPr>
              <w:t>3.13</w:t>
            </w:r>
          </w:p>
        </w:tc>
        <w:tc>
          <w:tcPr>
            <w:tcW w:w="810" w:type="dxa"/>
            <w:gridSpan w:val="2"/>
          </w:tcPr>
          <w:p w:rsidR="008E6222" w:rsidRPr="00881A5E" w:rsidRDefault="008E6222" w:rsidP="008E6222">
            <w:pPr>
              <w:jc w:val="center"/>
              <w:rPr>
                <w:sz w:val="20"/>
                <w:szCs w:val="20"/>
              </w:rPr>
            </w:pPr>
            <w:r>
              <w:rPr>
                <w:sz w:val="20"/>
                <w:szCs w:val="20"/>
              </w:rPr>
              <w:t>0.002</w:t>
            </w:r>
          </w:p>
        </w:tc>
      </w:tr>
    </w:tbl>
    <w:p w:rsidR="008E6222" w:rsidRDefault="008E6222" w:rsidP="008E6222"/>
    <w:p w:rsidR="008E6222" w:rsidRDefault="008E6222" w:rsidP="008E6222">
      <w:pPr>
        <w:sectPr w:rsidR="008E6222" w:rsidSect="00B04052">
          <w:pgSz w:w="15840" w:h="12240" w:orient="landscape" w:code="1"/>
          <w:pgMar w:top="1440" w:right="1440" w:bottom="1440" w:left="1440" w:header="432" w:footer="144" w:gutter="0"/>
          <w:cols w:space="720"/>
          <w:docGrid w:linePitch="360"/>
        </w:sectPr>
      </w:pPr>
      <w:r w:rsidRPr="00E078B3">
        <w:t xml:space="preserve">The analyses reported in the main article for the composite functional numeracy variable were redone for each of the four variables that composed the composite.  </w:t>
      </w:r>
    </w:p>
    <w:p w:rsidR="008E6222" w:rsidRDefault="008E6222" w:rsidP="008E6222">
      <w:r w:rsidRPr="00F67ADF">
        <w:rPr>
          <w:b/>
        </w:rPr>
        <w:lastRenderedPageBreak/>
        <w:t xml:space="preserve">Table </w:t>
      </w:r>
      <w:r>
        <w:rPr>
          <w:b/>
        </w:rPr>
        <w:t xml:space="preserve">S5 </w:t>
      </w:r>
      <w:r w:rsidRPr="008E6222">
        <w:rPr>
          <w:b/>
        </w:rPr>
        <w:t>Ordinary Least Squares Estimates (± standard errors) for Prediction of Adolescent Numeracy Controlling for Seventh Grade Mathematics Achievement</w:t>
      </w:r>
      <w:r>
        <w:rPr>
          <w:b/>
        </w:rPr>
        <w:t xml:space="preserve">. </w:t>
      </w:r>
      <w:r w:rsidRPr="002F13FA">
        <w:rPr>
          <w:i/>
        </w:rPr>
        <w:t>R</w:t>
      </w:r>
      <w:r w:rsidRPr="002F13FA">
        <w:rPr>
          <w:vertAlign w:val="superscript"/>
        </w:rPr>
        <w:t>2</w:t>
      </w:r>
      <w:r>
        <w:t xml:space="preserve"> = .78, </w:t>
      </w:r>
      <w:r w:rsidRPr="002F13FA">
        <w:rPr>
          <w:i/>
        </w:rPr>
        <w:t>F</w:t>
      </w:r>
      <w:r w:rsidRPr="002F13FA">
        <w:rPr>
          <w:vertAlign w:val="subscript"/>
        </w:rPr>
        <w:t>2</w:t>
      </w:r>
      <w:r>
        <w:rPr>
          <w:vertAlign w:val="subscript"/>
        </w:rPr>
        <w:t>9</w:t>
      </w:r>
      <w:r w:rsidRPr="002F13FA">
        <w:rPr>
          <w:vertAlign w:val="subscript"/>
        </w:rPr>
        <w:t>,15</w:t>
      </w:r>
      <w:r>
        <w:rPr>
          <w:vertAlign w:val="subscript"/>
        </w:rPr>
        <w:t>0</w:t>
      </w:r>
      <w:r>
        <w:t xml:space="preserve"> = 18.18, </w:t>
      </w:r>
      <w:r>
        <w:rPr>
          <w:i/>
        </w:rPr>
        <w:t>p</w:t>
      </w:r>
      <w:r>
        <w:t>&lt; .0001. The school site contrast is not shown and was not significant (</w:t>
      </w:r>
      <w:r w:rsidRPr="00035A60">
        <w:rPr>
          <w:i/>
        </w:rPr>
        <w:t xml:space="preserve">p </w:t>
      </w:r>
      <w:r>
        <w:t xml:space="preserve">= .43).  </w:t>
      </w:r>
    </w:p>
    <w:p w:rsidR="008E6222" w:rsidRPr="006F3CF0" w:rsidRDefault="008E6222" w:rsidP="008E6222">
      <w:pPr>
        <w:rPr>
          <w:i/>
        </w:rPr>
      </w:pPr>
      <w:r>
        <w:rPr>
          <w:i/>
        </w:rPr>
        <w:tab/>
      </w:r>
    </w:p>
    <w:tbl>
      <w:tblPr>
        <w:tblStyle w:val="TableGrid"/>
        <w:tblW w:w="0" w:type="auto"/>
        <w:tblInd w:w="-162" w:type="dxa"/>
        <w:tblLayout w:type="fixed"/>
        <w:tblLook w:val="04A0"/>
      </w:tblPr>
      <w:tblGrid>
        <w:gridCol w:w="4410"/>
        <w:gridCol w:w="1980"/>
        <w:gridCol w:w="990"/>
        <w:gridCol w:w="1350"/>
      </w:tblGrid>
      <w:tr w:rsidR="008E6222" w:rsidTr="008E6222">
        <w:tc>
          <w:tcPr>
            <w:tcW w:w="4410" w:type="dxa"/>
          </w:tcPr>
          <w:p w:rsidR="008E6222" w:rsidRPr="00F67ADF" w:rsidRDefault="008E6222" w:rsidP="008E6222">
            <w:pPr>
              <w:ind w:left="162"/>
              <w:jc w:val="center"/>
            </w:pPr>
          </w:p>
        </w:tc>
        <w:tc>
          <w:tcPr>
            <w:tcW w:w="4320" w:type="dxa"/>
            <w:gridSpan w:val="3"/>
          </w:tcPr>
          <w:p w:rsidR="008E6222" w:rsidRPr="00F67ADF" w:rsidRDefault="008E6222" w:rsidP="008E6222">
            <w:pPr>
              <w:jc w:val="center"/>
              <w:rPr>
                <w:b/>
              </w:rPr>
            </w:pPr>
            <w:r w:rsidRPr="00F67ADF">
              <w:rPr>
                <w:b/>
              </w:rPr>
              <w:t>Prediction of Functional Numerac</w:t>
            </w:r>
            <w:r>
              <w:rPr>
                <w:b/>
              </w:rPr>
              <w:t>y</w:t>
            </w:r>
            <w:r w:rsidRPr="00F67ADF">
              <w:rPr>
                <w:b/>
              </w:rPr>
              <w:t xml:space="preserve"> </w:t>
            </w:r>
          </w:p>
        </w:tc>
      </w:tr>
      <w:tr w:rsidR="008E6222" w:rsidTr="008E6222">
        <w:trPr>
          <w:trHeight w:val="647"/>
        </w:trPr>
        <w:tc>
          <w:tcPr>
            <w:tcW w:w="4410" w:type="dxa"/>
          </w:tcPr>
          <w:p w:rsidR="008E6222" w:rsidRPr="00F67ADF" w:rsidRDefault="008E6222" w:rsidP="008E6222">
            <w:pPr>
              <w:jc w:val="center"/>
            </w:pPr>
          </w:p>
          <w:p w:rsidR="008E6222" w:rsidRPr="00F67ADF" w:rsidRDefault="008E6222" w:rsidP="008E6222">
            <w:pPr>
              <w:jc w:val="center"/>
            </w:pPr>
            <w:r w:rsidRPr="00F67ADF">
              <w:t>Effect</w:t>
            </w:r>
          </w:p>
        </w:tc>
        <w:tc>
          <w:tcPr>
            <w:tcW w:w="1980" w:type="dxa"/>
          </w:tcPr>
          <w:p w:rsidR="008E6222" w:rsidRPr="00F67ADF" w:rsidRDefault="008E6222" w:rsidP="008E6222">
            <w:pPr>
              <w:jc w:val="center"/>
            </w:pPr>
          </w:p>
          <w:p w:rsidR="008E6222" w:rsidRPr="00F67ADF" w:rsidRDefault="008E6222" w:rsidP="008E6222">
            <w:pPr>
              <w:jc w:val="center"/>
            </w:pPr>
            <w:r>
              <w:t>Estimates</w:t>
            </w:r>
          </w:p>
        </w:tc>
        <w:tc>
          <w:tcPr>
            <w:tcW w:w="990" w:type="dxa"/>
          </w:tcPr>
          <w:p w:rsidR="008E6222" w:rsidRPr="00F67ADF" w:rsidRDefault="008E6222" w:rsidP="008E6222">
            <w:pPr>
              <w:jc w:val="center"/>
            </w:pPr>
          </w:p>
          <w:p w:rsidR="008E6222" w:rsidRPr="00F67ADF" w:rsidRDefault="008E6222" w:rsidP="008E6222">
            <w:pPr>
              <w:jc w:val="center"/>
            </w:pPr>
            <w:r w:rsidRPr="00F67ADF">
              <w:rPr>
                <w:i/>
              </w:rPr>
              <w:t xml:space="preserve">t </w:t>
            </w:r>
            <w:r w:rsidRPr="00F67ADF">
              <w:t xml:space="preserve"> </w:t>
            </w:r>
          </w:p>
        </w:tc>
        <w:tc>
          <w:tcPr>
            <w:tcW w:w="1350" w:type="dxa"/>
          </w:tcPr>
          <w:p w:rsidR="008E6222" w:rsidRPr="00F67ADF" w:rsidRDefault="008E6222" w:rsidP="008E6222">
            <w:pPr>
              <w:jc w:val="center"/>
            </w:pPr>
          </w:p>
          <w:p w:rsidR="008E6222" w:rsidRPr="00F67ADF" w:rsidRDefault="008E6222" w:rsidP="008E6222">
            <w:pPr>
              <w:jc w:val="center"/>
              <w:rPr>
                <w:i/>
              </w:rPr>
            </w:pPr>
            <w:r w:rsidRPr="00F67ADF">
              <w:rPr>
                <w:i/>
              </w:rPr>
              <w:t>P</w:t>
            </w:r>
          </w:p>
        </w:tc>
      </w:tr>
      <w:tr w:rsidR="008E6222" w:rsidTr="008E6222">
        <w:tc>
          <w:tcPr>
            <w:tcW w:w="4410" w:type="dxa"/>
          </w:tcPr>
          <w:p w:rsidR="008E6222" w:rsidRPr="00F67ADF" w:rsidRDefault="008E6222" w:rsidP="008E6222">
            <w:r w:rsidRPr="00F67ADF">
              <w:t>Intercept</w:t>
            </w:r>
          </w:p>
        </w:tc>
        <w:tc>
          <w:tcPr>
            <w:tcW w:w="1980" w:type="dxa"/>
          </w:tcPr>
          <w:p w:rsidR="008E6222" w:rsidRPr="00F67ADF" w:rsidRDefault="008E6222" w:rsidP="008E6222">
            <w:pPr>
              <w:jc w:val="center"/>
            </w:pPr>
            <w:r w:rsidRPr="00F67ADF">
              <w:t>0.</w:t>
            </w:r>
            <w:r>
              <w:t>199</w:t>
            </w:r>
            <w:r w:rsidRPr="00F67ADF">
              <w:t xml:space="preserve"> ± 0.</w:t>
            </w:r>
            <w:r>
              <w:t>097</w:t>
            </w:r>
          </w:p>
        </w:tc>
        <w:tc>
          <w:tcPr>
            <w:tcW w:w="990" w:type="dxa"/>
          </w:tcPr>
          <w:p w:rsidR="008E6222" w:rsidRPr="00F67ADF" w:rsidRDefault="008E6222" w:rsidP="008E6222">
            <w:pPr>
              <w:jc w:val="center"/>
            </w:pPr>
            <w:r>
              <w:t>2.06</w:t>
            </w:r>
          </w:p>
        </w:tc>
        <w:tc>
          <w:tcPr>
            <w:tcW w:w="1350" w:type="dxa"/>
          </w:tcPr>
          <w:p w:rsidR="008E6222" w:rsidRPr="00F67ADF" w:rsidRDefault="008E6222" w:rsidP="008E6222">
            <w:pPr>
              <w:jc w:val="center"/>
            </w:pPr>
            <w:r>
              <w:t>0.0415</w:t>
            </w:r>
          </w:p>
        </w:tc>
      </w:tr>
      <w:tr w:rsidR="008E6222" w:rsidTr="008E6222">
        <w:tc>
          <w:tcPr>
            <w:tcW w:w="8730" w:type="dxa"/>
            <w:gridSpan w:val="4"/>
          </w:tcPr>
          <w:p w:rsidR="008E6222" w:rsidRPr="00F67ADF" w:rsidRDefault="008E6222" w:rsidP="008E6222">
            <w:pPr>
              <w:jc w:val="center"/>
              <w:rPr>
                <w:b/>
              </w:rPr>
            </w:pPr>
            <w:r w:rsidRPr="00F67ADF">
              <w:rPr>
                <w:b/>
              </w:rPr>
              <w:t>Control Variables</w:t>
            </w:r>
          </w:p>
        </w:tc>
      </w:tr>
      <w:tr w:rsidR="008E6222" w:rsidTr="008E6222">
        <w:tc>
          <w:tcPr>
            <w:tcW w:w="4410" w:type="dxa"/>
          </w:tcPr>
          <w:p w:rsidR="008E6222" w:rsidRPr="00F67ADF" w:rsidRDefault="008E6222" w:rsidP="008E6222">
            <w:r w:rsidRPr="00F67ADF">
              <w:t>Girls contrasted with boys</w:t>
            </w:r>
          </w:p>
        </w:tc>
        <w:tc>
          <w:tcPr>
            <w:tcW w:w="1980" w:type="dxa"/>
          </w:tcPr>
          <w:p w:rsidR="008E6222" w:rsidRPr="00F67ADF" w:rsidRDefault="008E6222" w:rsidP="008E6222">
            <w:pPr>
              <w:jc w:val="center"/>
            </w:pPr>
            <w:r w:rsidRPr="00F67ADF">
              <w:t>-0.</w:t>
            </w:r>
            <w:r>
              <w:t>096</w:t>
            </w:r>
            <w:r w:rsidRPr="00F67ADF">
              <w:t xml:space="preserve"> ± 0.</w:t>
            </w:r>
            <w:r>
              <w:t>076</w:t>
            </w:r>
          </w:p>
        </w:tc>
        <w:tc>
          <w:tcPr>
            <w:tcW w:w="990" w:type="dxa"/>
          </w:tcPr>
          <w:p w:rsidR="008E6222" w:rsidRPr="00F67ADF" w:rsidRDefault="008E6222" w:rsidP="008E6222">
            <w:pPr>
              <w:jc w:val="center"/>
            </w:pPr>
            <w:r>
              <w:t>-1.27</w:t>
            </w:r>
          </w:p>
        </w:tc>
        <w:tc>
          <w:tcPr>
            <w:tcW w:w="1350" w:type="dxa"/>
          </w:tcPr>
          <w:p w:rsidR="008E6222" w:rsidRPr="00F67ADF" w:rsidRDefault="008E6222" w:rsidP="008E6222">
            <w:pPr>
              <w:jc w:val="center"/>
            </w:pPr>
            <w:r>
              <w:t>0.2056</w:t>
            </w:r>
          </w:p>
        </w:tc>
      </w:tr>
      <w:tr w:rsidR="008E6222" w:rsidTr="008E6222">
        <w:tc>
          <w:tcPr>
            <w:tcW w:w="4410" w:type="dxa"/>
          </w:tcPr>
          <w:p w:rsidR="008E6222" w:rsidRPr="00F67ADF" w:rsidRDefault="008E6222" w:rsidP="008E6222">
            <w:r w:rsidRPr="00F67ADF">
              <w:t>Mixed race contrasted with White</w:t>
            </w:r>
          </w:p>
        </w:tc>
        <w:tc>
          <w:tcPr>
            <w:tcW w:w="1980" w:type="dxa"/>
          </w:tcPr>
          <w:p w:rsidR="008E6222" w:rsidRPr="00F67ADF" w:rsidRDefault="008E6222" w:rsidP="008E6222">
            <w:pPr>
              <w:jc w:val="center"/>
            </w:pPr>
            <w:r w:rsidRPr="00F67ADF">
              <w:t>-0.</w:t>
            </w:r>
            <w:r>
              <w:t>149</w:t>
            </w:r>
            <w:r w:rsidRPr="00F67ADF">
              <w:t xml:space="preserve"> ± 0.1</w:t>
            </w:r>
            <w:r>
              <w:t>00</w:t>
            </w:r>
          </w:p>
        </w:tc>
        <w:tc>
          <w:tcPr>
            <w:tcW w:w="990" w:type="dxa"/>
          </w:tcPr>
          <w:p w:rsidR="008E6222" w:rsidRPr="00F67ADF" w:rsidRDefault="008E6222" w:rsidP="008E6222">
            <w:pPr>
              <w:jc w:val="center"/>
            </w:pPr>
            <w:r>
              <w:t>-1.50</w:t>
            </w:r>
          </w:p>
        </w:tc>
        <w:tc>
          <w:tcPr>
            <w:tcW w:w="1350" w:type="dxa"/>
          </w:tcPr>
          <w:p w:rsidR="008E6222" w:rsidRPr="00F67ADF" w:rsidRDefault="008E6222" w:rsidP="008E6222">
            <w:pPr>
              <w:jc w:val="center"/>
            </w:pPr>
            <w:r>
              <w:t>0.1366</w:t>
            </w:r>
          </w:p>
        </w:tc>
      </w:tr>
      <w:tr w:rsidR="008E6222" w:rsidTr="008E6222">
        <w:tc>
          <w:tcPr>
            <w:tcW w:w="4410" w:type="dxa"/>
          </w:tcPr>
          <w:p w:rsidR="008E6222" w:rsidRPr="00F67ADF" w:rsidRDefault="008E6222" w:rsidP="008E6222">
            <w:r w:rsidRPr="00F67ADF">
              <w:t>Black contrasted with White</w:t>
            </w:r>
          </w:p>
        </w:tc>
        <w:tc>
          <w:tcPr>
            <w:tcW w:w="1980" w:type="dxa"/>
          </w:tcPr>
          <w:p w:rsidR="008E6222" w:rsidRPr="00F67ADF" w:rsidRDefault="008E6222" w:rsidP="008E6222">
            <w:pPr>
              <w:jc w:val="center"/>
            </w:pPr>
            <w:r>
              <w:t xml:space="preserve"> </w:t>
            </w:r>
            <w:r w:rsidRPr="00F67ADF">
              <w:t>0.</w:t>
            </w:r>
            <w:r>
              <w:t>018</w:t>
            </w:r>
            <w:r w:rsidRPr="00F67ADF">
              <w:t xml:space="preserve"> ± 0.</w:t>
            </w:r>
            <w:r>
              <w:t>181</w:t>
            </w:r>
          </w:p>
        </w:tc>
        <w:tc>
          <w:tcPr>
            <w:tcW w:w="990" w:type="dxa"/>
          </w:tcPr>
          <w:p w:rsidR="008E6222" w:rsidRPr="00F67ADF" w:rsidRDefault="008E6222" w:rsidP="008E6222">
            <w:pPr>
              <w:jc w:val="center"/>
            </w:pPr>
            <w:r>
              <w:t xml:space="preserve"> 0.10</w:t>
            </w:r>
          </w:p>
        </w:tc>
        <w:tc>
          <w:tcPr>
            <w:tcW w:w="1350" w:type="dxa"/>
          </w:tcPr>
          <w:p w:rsidR="008E6222" w:rsidRPr="00F67ADF" w:rsidRDefault="008E6222" w:rsidP="008E6222">
            <w:pPr>
              <w:jc w:val="center"/>
            </w:pPr>
            <w:r>
              <w:t>0.9228</w:t>
            </w:r>
          </w:p>
        </w:tc>
      </w:tr>
      <w:tr w:rsidR="008E6222" w:rsidTr="008E6222">
        <w:tc>
          <w:tcPr>
            <w:tcW w:w="4410" w:type="dxa"/>
          </w:tcPr>
          <w:p w:rsidR="008E6222" w:rsidRPr="00F67ADF" w:rsidRDefault="008E6222" w:rsidP="008E6222">
            <w:r w:rsidRPr="00F67ADF">
              <w:t>Asian contrasted with White</w:t>
            </w:r>
          </w:p>
        </w:tc>
        <w:tc>
          <w:tcPr>
            <w:tcW w:w="1980" w:type="dxa"/>
          </w:tcPr>
          <w:p w:rsidR="008E6222" w:rsidRPr="00F67ADF" w:rsidRDefault="008E6222" w:rsidP="008E6222">
            <w:pPr>
              <w:jc w:val="center"/>
            </w:pPr>
            <w:r>
              <w:t xml:space="preserve"> </w:t>
            </w:r>
            <w:r w:rsidRPr="00F67ADF">
              <w:t>0.</w:t>
            </w:r>
            <w:r>
              <w:t>280</w:t>
            </w:r>
            <w:r w:rsidRPr="00F67ADF">
              <w:t xml:space="preserve"> ± 0.</w:t>
            </w:r>
            <w:r>
              <w:t>162</w:t>
            </w:r>
          </w:p>
        </w:tc>
        <w:tc>
          <w:tcPr>
            <w:tcW w:w="990" w:type="dxa"/>
          </w:tcPr>
          <w:p w:rsidR="008E6222" w:rsidRPr="00F67ADF" w:rsidRDefault="008E6222" w:rsidP="008E6222">
            <w:pPr>
              <w:jc w:val="center"/>
            </w:pPr>
            <w:r>
              <w:t xml:space="preserve"> 1.73</w:t>
            </w:r>
          </w:p>
        </w:tc>
        <w:tc>
          <w:tcPr>
            <w:tcW w:w="1350" w:type="dxa"/>
          </w:tcPr>
          <w:p w:rsidR="008E6222" w:rsidRPr="00F67ADF" w:rsidRDefault="008E6222" w:rsidP="008E6222">
            <w:pPr>
              <w:jc w:val="center"/>
            </w:pPr>
            <w:r>
              <w:t>0.0865</w:t>
            </w:r>
          </w:p>
        </w:tc>
      </w:tr>
      <w:tr w:rsidR="008E6222" w:rsidTr="008E6222">
        <w:tc>
          <w:tcPr>
            <w:tcW w:w="4410" w:type="dxa"/>
          </w:tcPr>
          <w:p w:rsidR="008E6222" w:rsidRPr="00F67ADF" w:rsidRDefault="008E6222" w:rsidP="008E6222">
            <w:r w:rsidRPr="00F67ADF">
              <w:t xml:space="preserve">Kindergarten </w:t>
            </w:r>
            <w:r>
              <w:t>mathematics achievement</w:t>
            </w:r>
          </w:p>
        </w:tc>
        <w:tc>
          <w:tcPr>
            <w:tcW w:w="1980" w:type="dxa"/>
          </w:tcPr>
          <w:p w:rsidR="008E6222" w:rsidRPr="00F67ADF" w:rsidRDefault="008E6222" w:rsidP="008E6222">
            <w:pPr>
              <w:jc w:val="center"/>
            </w:pPr>
            <w:r>
              <w:t xml:space="preserve"> </w:t>
            </w:r>
            <w:r w:rsidRPr="00F67ADF">
              <w:t>0.</w:t>
            </w:r>
            <w:r>
              <w:t>061</w:t>
            </w:r>
            <w:r w:rsidRPr="00F67ADF">
              <w:t xml:space="preserve"> ± 0.0</w:t>
            </w:r>
            <w:r>
              <w:t>47</w:t>
            </w:r>
          </w:p>
        </w:tc>
        <w:tc>
          <w:tcPr>
            <w:tcW w:w="990" w:type="dxa"/>
          </w:tcPr>
          <w:p w:rsidR="008E6222" w:rsidRPr="00F67ADF" w:rsidRDefault="008E6222" w:rsidP="008E6222">
            <w:pPr>
              <w:jc w:val="center"/>
            </w:pPr>
            <w:r>
              <w:t xml:space="preserve"> 1.29</w:t>
            </w:r>
          </w:p>
        </w:tc>
        <w:tc>
          <w:tcPr>
            <w:tcW w:w="1350" w:type="dxa"/>
          </w:tcPr>
          <w:p w:rsidR="008E6222" w:rsidRPr="00F67ADF" w:rsidRDefault="008E6222" w:rsidP="008E6222">
            <w:pPr>
              <w:jc w:val="center"/>
            </w:pPr>
            <w:r>
              <w:t>0.1982</w:t>
            </w:r>
          </w:p>
        </w:tc>
      </w:tr>
      <w:tr w:rsidR="008E6222" w:rsidTr="008E6222">
        <w:tc>
          <w:tcPr>
            <w:tcW w:w="4410" w:type="dxa"/>
          </w:tcPr>
          <w:p w:rsidR="008E6222" w:rsidRPr="00F67ADF" w:rsidRDefault="008E6222" w:rsidP="008E6222">
            <w:r>
              <w:t>Seventh grade mathematics achievement</w:t>
            </w:r>
          </w:p>
        </w:tc>
        <w:tc>
          <w:tcPr>
            <w:tcW w:w="1980" w:type="dxa"/>
          </w:tcPr>
          <w:p w:rsidR="008E6222" w:rsidRDefault="008E6222" w:rsidP="008E6222">
            <w:pPr>
              <w:jc w:val="center"/>
            </w:pPr>
            <w:r>
              <w:t xml:space="preserve"> 0.388 </w:t>
            </w:r>
            <w:r w:rsidRPr="00F67ADF">
              <w:t>±</w:t>
            </w:r>
            <w:r>
              <w:t xml:space="preserve"> 0.048</w:t>
            </w:r>
          </w:p>
        </w:tc>
        <w:tc>
          <w:tcPr>
            <w:tcW w:w="990" w:type="dxa"/>
          </w:tcPr>
          <w:p w:rsidR="008E6222" w:rsidRDefault="008E6222" w:rsidP="008E6222">
            <w:pPr>
              <w:jc w:val="center"/>
            </w:pPr>
            <w:r>
              <w:t xml:space="preserve"> 8.04</w:t>
            </w:r>
          </w:p>
        </w:tc>
        <w:tc>
          <w:tcPr>
            <w:tcW w:w="1350" w:type="dxa"/>
          </w:tcPr>
          <w:p w:rsidR="008E6222" w:rsidRDefault="008E6222" w:rsidP="008E6222">
            <w:pPr>
              <w:jc w:val="center"/>
            </w:pPr>
            <w:r>
              <w:t>0.0001</w:t>
            </w:r>
          </w:p>
        </w:tc>
      </w:tr>
      <w:tr w:rsidR="008E6222" w:rsidTr="008E6222">
        <w:tc>
          <w:tcPr>
            <w:tcW w:w="4410" w:type="dxa"/>
          </w:tcPr>
          <w:p w:rsidR="008E6222" w:rsidRPr="00F67ADF" w:rsidRDefault="008E6222" w:rsidP="008E6222">
            <w:r w:rsidRPr="00F67ADF">
              <w:t xml:space="preserve">Kindergarten </w:t>
            </w:r>
            <w:r>
              <w:t>reading achievement</w:t>
            </w:r>
          </w:p>
        </w:tc>
        <w:tc>
          <w:tcPr>
            <w:tcW w:w="1980" w:type="dxa"/>
          </w:tcPr>
          <w:p w:rsidR="008E6222" w:rsidRPr="00F67ADF" w:rsidRDefault="008E6222" w:rsidP="008E6222">
            <w:r>
              <w:t xml:space="preserve">   -</w:t>
            </w:r>
            <w:r w:rsidRPr="00F67ADF">
              <w:t>0.</w:t>
            </w:r>
            <w:r>
              <w:t xml:space="preserve">026 </w:t>
            </w:r>
            <w:r w:rsidRPr="00F67ADF">
              <w:t>± 0.0</w:t>
            </w:r>
            <w:r>
              <w:t>53</w:t>
            </w:r>
          </w:p>
        </w:tc>
        <w:tc>
          <w:tcPr>
            <w:tcW w:w="990" w:type="dxa"/>
          </w:tcPr>
          <w:p w:rsidR="008E6222" w:rsidRPr="00F67ADF" w:rsidRDefault="008E6222" w:rsidP="008E6222">
            <w:r>
              <w:t xml:space="preserve">  -0.49</w:t>
            </w:r>
          </w:p>
        </w:tc>
        <w:tc>
          <w:tcPr>
            <w:tcW w:w="1350" w:type="dxa"/>
          </w:tcPr>
          <w:p w:rsidR="008E6222" w:rsidRPr="00F67ADF" w:rsidRDefault="008E6222" w:rsidP="008E6222">
            <w:pPr>
              <w:jc w:val="center"/>
            </w:pPr>
            <w:r>
              <w:t>0.6238</w:t>
            </w:r>
          </w:p>
        </w:tc>
      </w:tr>
      <w:tr w:rsidR="008E6222" w:rsidTr="008E6222">
        <w:tc>
          <w:tcPr>
            <w:tcW w:w="4410" w:type="dxa"/>
          </w:tcPr>
          <w:p w:rsidR="008E6222" w:rsidRPr="00F67ADF" w:rsidRDefault="008E6222" w:rsidP="008E6222">
            <w:r w:rsidRPr="00F67ADF">
              <w:t xml:space="preserve">Number </w:t>
            </w:r>
            <w:r>
              <w:t>p</w:t>
            </w:r>
            <w:r w:rsidRPr="00F67ADF">
              <w:t xml:space="preserve">rocessing </w:t>
            </w:r>
            <w:r>
              <w:t>s</w:t>
            </w:r>
            <w:r w:rsidRPr="00F67ADF">
              <w:t>peed</w:t>
            </w:r>
          </w:p>
        </w:tc>
        <w:tc>
          <w:tcPr>
            <w:tcW w:w="1980" w:type="dxa"/>
          </w:tcPr>
          <w:p w:rsidR="008E6222" w:rsidRPr="00F67ADF" w:rsidRDefault="008E6222" w:rsidP="008E6222">
            <w:pPr>
              <w:jc w:val="center"/>
            </w:pPr>
            <w:r>
              <w:t xml:space="preserve"> </w:t>
            </w:r>
            <w:r w:rsidRPr="00F67ADF">
              <w:t>0.0</w:t>
            </w:r>
            <w:r>
              <w:t>23</w:t>
            </w:r>
            <w:r w:rsidRPr="00F67ADF">
              <w:t xml:space="preserve"> ± 0.0</w:t>
            </w:r>
            <w:r>
              <w:t>43</w:t>
            </w:r>
          </w:p>
        </w:tc>
        <w:tc>
          <w:tcPr>
            <w:tcW w:w="990" w:type="dxa"/>
          </w:tcPr>
          <w:p w:rsidR="008E6222" w:rsidRPr="00F67ADF" w:rsidRDefault="008E6222" w:rsidP="008E6222">
            <w:pPr>
              <w:jc w:val="center"/>
            </w:pPr>
            <w:r>
              <w:t xml:space="preserve"> 0.54</w:t>
            </w:r>
          </w:p>
        </w:tc>
        <w:tc>
          <w:tcPr>
            <w:tcW w:w="1350" w:type="dxa"/>
          </w:tcPr>
          <w:p w:rsidR="008E6222" w:rsidRPr="00F67ADF" w:rsidRDefault="008E6222" w:rsidP="008E6222">
            <w:pPr>
              <w:jc w:val="center"/>
            </w:pPr>
            <w:r>
              <w:t>0.5883</w:t>
            </w:r>
          </w:p>
        </w:tc>
      </w:tr>
      <w:tr w:rsidR="008E6222" w:rsidTr="008E6222">
        <w:tc>
          <w:tcPr>
            <w:tcW w:w="8730" w:type="dxa"/>
            <w:gridSpan w:val="4"/>
          </w:tcPr>
          <w:p w:rsidR="008E6222" w:rsidRPr="00F67ADF" w:rsidRDefault="008E6222" w:rsidP="008E6222">
            <w:pPr>
              <w:jc w:val="center"/>
              <w:rPr>
                <w:b/>
              </w:rPr>
            </w:pPr>
            <w:r>
              <w:rPr>
                <w:b/>
              </w:rPr>
              <w:t xml:space="preserve">Cognitive and In-Class </w:t>
            </w:r>
            <w:r w:rsidRPr="00F67ADF">
              <w:rPr>
                <w:b/>
              </w:rPr>
              <w:t>Predictor</w:t>
            </w:r>
            <w:r>
              <w:rPr>
                <w:b/>
              </w:rPr>
              <w:t xml:space="preserve">s </w:t>
            </w:r>
          </w:p>
        </w:tc>
      </w:tr>
      <w:tr w:rsidR="008E6222" w:rsidTr="008E6222">
        <w:tc>
          <w:tcPr>
            <w:tcW w:w="4410" w:type="dxa"/>
          </w:tcPr>
          <w:p w:rsidR="008E6222" w:rsidRPr="00F67ADF" w:rsidRDefault="008E6222" w:rsidP="008E6222">
            <w:r>
              <w:t>Intelligence</w:t>
            </w:r>
          </w:p>
        </w:tc>
        <w:tc>
          <w:tcPr>
            <w:tcW w:w="1980" w:type="dxa"/>
          </w:tcPr>
          <w:p w:rsidR="008E6222" w:rsidRPr="00F67ADF" w:rsidRDefault="008E6222" w:rsidP="008E6222">
            <w:pPr>
              <w:jc w:val="center"/>
            </w:pPr>
            <w:r>
              <w:t xml:space="preserve">  0.064 ± 0.055</w:t>
            </w:r>
          </w:p>
        </w:tc>
        <w:tc>
          <w:tcPr>
            <w:tcW w:w="990" w:type="dxa"/>
          </w:tcPr>
          <w:p w:rsidR="008E6222" w:rsidRPr="00F67ADF" w:rsidRDefault="008E6222" w:rsidP="008E6222">
            <w:pPr>
              <w:jc w:val="center"/>
            </w:pPr>
            <w:r>
              <w:t xml:space="preserve"> 1.18</w:t>
            </w:r>
          </w:p>
        </w:tc>
        <w:tc>
          <w:tcPr>
            <w:tcW w:w="1350" w:type="dxa"/>
          </w:tcPr>
          <w:p w:rsidR="008E6222" w:rsidRPr="00F67ADF" w:rsidRDefault="008E6222" w:rsidP="008E6222">
            <w:pPr>
              <w:jc w:val="center"/>
            </w:pPr>
            <w:r>
              <w:t>0.2414</w:t>
            </w:r>
          </w:p>
        </w:tc>
      </w:tr>
      <w:tr w:rsidR="008E6222" w:rsidTr="008E6222">
        <w:tc>
          <w:tcPr>
            <w:tcW w:w="4410" w:type="dxa"/>
          </w:tcPr>
          <w:p w:rsidR="008E6222" w:rsidRPr="00F67ADF" w:rsidRDefault="008E6222" w:rsidP="008E6222">
            <w:r>
              <w:t>First grade phonological loop</w:t>
            </w:r>
          </w:p>
        </w:tc>
        <w:tc>
          <w:tcPr>
            <w:tcW w:w="1980" w:type="dxa"/>
          </w:tcPr>
          <w:p w:rsidR="008E6222" w:rsidRPr="00F67ADF" w:rsidRDefault="008E6222" w:rsidP="008E6222">
            <w:pPr>
              <w:jc w:val="center"/>
            </w:pPr>
            <w:r>
              <w:t xml:space="preserve"> -0.043 ± 0.059</w:t>
            </w:r>
          </w:p>
        </w:tc>
        <w:tc>
          <w:tcPr>
            <w:tcW w:w="990" w:type="dxa"/>
          </w:tcPr>
          <w:p w:rsidR="008E6222" w:rsidRPr="00F67ADF" w:rsidRDefault="008E6222" w:rsidP="008E6222">
            <w:r>
              <w:t xml:space="preserve">  -0.72</w:t>
            </w:r>
          </w:p>
        </w:tc>
        <w:tc>
          <w:tcPr>
            <w:tcW w:w="1350" w:type="dxa"/>
          </w:tcPr>
          <w:p w:rsidR="008E6222" w:rsidRPr="00F67ADF" w:rsidRDefault="008E6222" w:rsidP="008E6222">
            <w:pPr>
              <w:jc w:val="center"/>
            </w:pPr>
            <w:r>
              <w:t>0.4733</w:t>
            </w:r>
          </w:p>
        </w:tc>
      </w:tr>
      <w:tr w:rsidR="008E6222" w:rsidTr="008E6222">
        <w:tc>
          <w:tcPr>
            <w:tcW w:w="4410" w:type="dxa"/>
          </w:tcPr>
          <w:p w:rsidR="008E6222" w:rsidRPr="00F67ADF" w:rsidRDefault="008E6222" w:rsidP="008E6222">
            <w:r>
              <w:t>First grade visuospatial sketch pad</w:t>
            </w:r>
          </w:p>
        </w:tc>
        <w:tc>
          <w:tcPr>
            <w:tcW w:w="1980" w:type="dxa"/>
          </w:tcPr>
          <w:p w:rsidR="008E6222" w:rsidRPr="00F67ADF" w:rsidRDefault="008E6222" w:rsidP="008E6222">
            <w:pPr>
              <w:jc w:val="center"/>
            </w:pPr>
            <w:r>
              <w:t xml:space="preserve"> -0.044 ± 0.046</w:t>
            </w:r>
          </w:p>
        </w:tc>
        <w:tc>
          <w:tcPr>
            <w:tcW w:w="990" w:type="dxa"/>
          </w:tcPr>
          <w:p w:rsidR="008E6222" w:rsidRPr="00F67ADF" w:rsidRDefault="008E6222" w:rsidP="008E6222">
            <w:r>
              <w:t xml:space="preserve">  -0.94</w:t>
            </w:r>
          </w:p>
        </w:tc>
        <w:tc>
          <w:tcPr>
            <w:tcW w:w="1350" w:type="dxa"/>
          </w:tcPr>
          <w:p w:rsidR="008E6222" w:rsidRPr="00F67ADF" w:rsidRDefault="008E6222" w:rsidP="008E6222">
            <w:pPr>
              <w:jc w:val="center"/>
            </w:pPr>
            <w:r>
              <w:t>0.3463</w:t>
            </w:r>
          </w:p>
        </w:tc>
      </w:tr>
      <w:tr w:rsidR="008E6222" w:rsidTr="008E6222">
        <w:tc>
          <w:tcPr>
            <w:tcW w:w="4410" w:type="dxa"/>
          </w:tcPr>
          <w:p w:rsidR="008E6222" w:rsidRPr="00F67ADF" w:rsidRDefault="008E6222" w:rsidP="008E6222">
            <w:r>
              <w:t>First grade c</w:t>
            </w:r>
            <w:r w:rsidRPr="00F67ADF">
              <w:t xml:space="preserve">entral </w:t>
            </w:r>
            <w:r>
              <w:t>e</w:t>
            </w:r>
            <w:r w:rsidRPr="00F67ADF">
              <w:t>xecutive</w:t>
            </w:r>
          </w:p>
        </w:tc>
        <w:tc>
          <w:tcPr>
            <w:tcW w:w="1980" w:type="dxa"/>
          </w:tcPr>
          <w:p w:rsidR="008E6222" w:rsidRPr="00F67ADF" w:rsidRDefault="008E6222" w:rsidP="008E6222">
            <w:pPr>
              <w:jc w:val="center"/>
            </w:pPr>
            <w:r>
              <w:t xml:space="preserve"> -0.058 ± 0.054</w:t>
            </w:r>
          </w:p>
        </w:tc>
        <w:tc>
          <w:tcPr>
            <w:tcW w:w="990" w:type="dxa"/>
          </w:tcPr>
          <w:p w:rsidR="008E6222" w:rsidRPr="00F67ADF" w:rsidRDefault="008E6222" w:rsidP="008E6222">
            <w:pPr>
              <w:jc w:val="center"/>
            </w:pPr>
            <w:r>
              <w:t>-1.07</w:t>
            </w:r>
          </w:p>
        </w:tc>
        <w:tc>
          <w:tcPr>
            <w:tcW w:w="1350" w:type="dxa"/>
          </w:tcPr>
          <w:p w:rsidR="008E6222" w:rsidRPr="00F67ADF" w:rsidRDefault="008E6222" w:rsidP="008E6222">
            <w:pPr>
              <w:jc w:val="center"/>
            </w:pPr>
            <w:r>
              <w:t>0.2842</w:t>
            </w:r>
          </w:p>
        </w:tc>
      </w:tr>
      <w:tr w:rsidR="008E6222" w:rsidTr="008E6222">
        <w:tc>
          <w:tcPr>
            <w:tcW w:w="4410" w:type="dxa"/>
          </w:tcPr>
          <w:p w:rsidR="008E6222" w:rsidRPr="00F67ADF" w:rsidRDefault="008E6222" w:rsidP="008E6222">
            <w:r>
              <w:t>Fifth grade phonological loop</w:t>
            </w:r>
          </w:p>
        </w:tc>
        <w:tc>
          <w:tcPr>
            <w:tcW w:w="1980" w:type="dxa"/>
          </w:tcPr>
          <w:p w:rsidR="008E6222" w:rsidRPr="00F67ADF" w:rsidRDefault="008E6222" w:rsidP="008E6222">
            <w:pPr>
              <w:jc w:val="center"/>
            </w:pPr>
            <w:r>
              <w:t xml:space="preserve"> -0.006 ± 0.050</w:t>
            </w:r>
          </w:p>
        </w:tc>
        <w:tc>
          <w:tcPr>
            <w:tcW w:w="990" w:type="dxa"/>
          </w:tcPr>
          <w:p w:rsidR="008E6222" w:rsidRPr="00F67ADF" w:rsidRDefault="008E6222" w:rsidP="008E6222">
            <w:pPr>
              <w:jc w:val="center"/>
            </w:pPr>
            <w:r>
              <w:t xml:space="preserve"> -0.12</w:t>
            </w:r>
          </w:p>
        </w:tc>
        <w:tc>
          <w:tcPr>
            <w:tcW w:w="1350" w:type="dxa"/>
          </w:tcPr>
          <w:p w:rsidR="008E6222" w:rsidRPr="00F67ADF" w:rsidRDefault="008E6222" w:rsidP="008E6222">
            <w:pPr>
              <w:jc w:val="center"/>
            </w:pPr>
            <w:r>
              <w:t>0.9011</w:t>
            </w:r>
          </w:p>
        </w:tc>
      </w:tr>
      <w:tr w:rsidR="008E6222" w:rsidTr="008E6222">
        <w:tc>
          <w:tcPr>
            <w:tcW w:w="4410" w:type="dxa"/>
          </w:tcPr>
          <w:p w:rsidR="008E6222" w:rsidRPr="00F67ADF" w:rsidRDefault="008E6222" w:rsidP="008E6222">
            <w:r>
              <w:t>Fifth grade visuospatial sketch pad</w:t>
            </w:r>
          </w:p>
        </w:tc>
        <w:tc>
          <w:tcPr>
            <w:tcW w:w="1980" w:type="dxa"/>
          </w:tcPr>
          <w:p w:rsidR="008E6222" w:rsidRPr="00F67ADF" w:rsidRDefault="008E6222" w:rsidP="008E6222">
            <w:pPr>
              <w:jc w:val="center"/>
            </w:pPr>
            <w:r>
              <w:t xml:space="preserve">  0.013 ± 0.046</w:t>
            </w:r>
          </w:p>
        </w:tc>
        <w:tc>
          <w:tcPr>
            <w:tcW w:w="990" w:type="dxa"/>
          </w:tcPr>
          <w:p w:rsidR="008E6222" w:rsidRPr="00F67ADF" w:rsidRDefault="008E6222" w:rsidP="008E6222">
            <w:pPr>
              <w:jc w:val="center"/>
            </w:pPr>
            <w:r>
              <w:t xml:space="preserve">  0.29</w:t>
            </w:r>
          </w:p>
        </w:tc>
        <w:tc>
          <w:tcPr>
            <w:tcW w:w="1350" w:type="dxa"/>
          </w:tcPr>
          <w:p w:rsidR="008E6222" w:rsidRPr="00F67ADF" w:rsidRDefault="008E6222" w:rsidP="008E6222">
            <w:pPr>
              <w:jc w:val="center"/>
            </w:pPr>
            <w:r>
              <w:t>0.7694</w:t>
            </w:r>
          </w:p>
        </w:tc>
      </w:tr>
      <w:tr w:rsidR="008E6222" w:rsidTr="008E6222">
        <w:tc>
          <w:tcPr>
            <w:tcW w:w="4410" w:type="dxa"/>
          </w:tcPr>
          <w:p w:rsidR="008E6222" w:rsidRPr="00F67ADF" w:rsidRDefault="008E6222" w:rsidP="008E6222">
            <w:r>
              <w:t>Fifth grade c</w:t>
            </w:r>
            <w:r w:rsidRPr="00F67ADF">
              <w:t xml:space="preserve">entral </w:t>
            </w:r>
            <w:r>
              <w:t>e</w:t>
            </w:r>
            <w:r w:rsidRPr="00F67ADF">
              <w:t>xecutive</w:t>
            </w:r>
          </w:p>
        </w:tc>
        <w:tc>
          <w:tcPr>
            <w:tcW w:w="1980" w:type="dxa"/>
          </w:tcPr>
          <w:p w:rsidR="008E6222" w:rsidRPr="00F67ADF" w:rsidRDefault="008E6222" w:rsidP="008E6222">
            <w:pPr>
              <w:jc w:val="center"/>
            </w:pPr>
            <w:r>
              <w:t xml:space="preserve">  0.091 ± 0.050</w:t>
            </w:r>
          </w:p>
        </w:tc>
        <w:tc>
          <w:tcPr>
            <w:tcW w:w="990" w:type="dxa"/>
          </w:tcPr>
          <w:p w:rsidR="008E6222" w:rsidRPr="00F67ADF" w:rsidRDefault="008E6222" w:rsidP="008E6222">
            <w:pPr>
              <w:jc w:val="center"/>
            </w:pPr>
            <w:r>
              <w:t xml:space="preserve"> 1.81</w:t>
            </w:r>
          </w:p>
        </w:tc>
        <w:tc>
          <w:tcPr>
            <w:tcW w:w="1350" w:type="dxa"/>
          </w:tcPr>
          <w:p w:rsidR="008E6222" w:rsidRPr="00F67ADF" w:rsidRDefault="008E6222" w:rsidP="008E6222">
            <w:pPr>
              <w:jc w:val="center"/>
            </w:pPr>
            <w:r>
              <w:t>0.0722</w:t>
            </w:r>
          </w:p>
        </w:tc>
      </w:tr>
      <w:tr w:rsidR="008E6222" w:rsidTr="008E6222">
        <w:tc>
          <w:tcPr>
            <w:tcW w:w="4410" w:type="dxa"/>
          </w:tcPr>
          <w:p w:rsidR="008E6222" w:rsidRDefault="008E6222" w:rsidP="008E6222">
            <w:r>
              <w:t>In-class attentive behavior</w:t>
            </w:r>
          </w:p>
        </w:tc>
        <w:tc>
          <w:tcPr>
            <w:tcW w:w="1980" w:type="dxa"/>
          </w:tcPr>
          <w:p w:rsidR="008E6222" w:rsidRPr="00F67ADF" w:rsidRDefault="008E6222" w:rsidP="008E6222">
            <w:pPr>
              <w:jc w:val="center"/>
            </w:pPr>
            <w:r>
              <w:t xml:space="preserve">  0.148 ± 0.048</w:t>
            </w:r>
          </w:p>
        </w:tc>
        <w:tc>
          <w:tcPr>
            <w:tcW w:w="990" w:type="dxa"/>
          </w:tcPr>
          <w:p w:rsidR="008E6222" w:rsidRPr="00F67ADF" w:rsidRDefault="008E6222" w:rsidP="008E6222">
            <w:pPr>
              <w:jc w:val="center"/>
            </w:pPr>
            <w:r>
              <w:t xml:space="preserve"> 3.08</w:t>
            </w:r>
          </w:p>
        </w:tc>
        <w:tc>
          <w:tcPr>
            <w:tcW w:w="1350" w:type="dxa"/>
          </w:tcPr>
          <w:p w:rsidR="008E6222" w:rsidRPr="00F67ADF" w:rsidRDefault="008E6222" w:rsidP="008E6222">
            <w:pPr>
              <w:jc w:val="center"/>
            </w:pPr>
            <w:r>
              <w:t>0.0025</w:t>
            </w:r>
          </w:p>
        </w:tc>
      </w:tr>
      <w:tr w:rsidR="008E6222" w:rsidTr="008E6222">
        <w:tc>
          <w:tcPr>
            <w:tcW w:w="8730" w:type="dxa"/>
            <w:gridSpan w:val="4"/>
          </w:tcPr>
          <w:p w:rsidR="008E6222" w:rsidRPr="002E1913" w:rsidRDefault="008E6222" w:rsidP="008E6222">
            <w:pPr>
              <w:jc w:val="center"/>
              <w:rPr>
                <w:b/>
              </w:rPr>
            </w:pPr>
            <w:r>
              <w:rPr>
                <w:b/>
              </w:rPr>
              <w:t xml:space="preserve">First </w:t>
            </w:r>
            <w:r w:rsidRPr="002E1913">
              <w:rPr>
                <w:b/>
              </w:rPr>
              <w:t>Grade</w:t>
            </w:r>
            <w:r>
              <w:rPr>
                <w:b/>
              </w:rPr>
              <w:t xml:space="preserve"> Mathematical Cognition</w:t>
            </w:r>
            <w:r w:rsidRPr="002E1913">
              <w:rPr>
                <w:b/>
              </w:rPr>
              <w:t xml:space="preserve"> </w:t>
            </w:r>
            <w:r>
              <w:rPr>
                <w:b/>
              </w:rPr>
              <w:t>Measures</w:t>
            </w:r>
          </w:p>
        </w:tc>
      </w:tr>
      <w:tr w:rsidR="008E6222" w:rsidTr="008E6222">
        <w:tc>
          <w:tcPr>
            <w:tcW w:w="4410" w:type="dxa"/>
          </w:tcPr>
          <w:p w:rsidR="008E6222" w:rsidRPr="00F67ADF" w:rsidRDefault="008E6222" w:rsidP="008E6222">
            <w:r>
              <w:t>Counting Competence</w:t>
            </w:r>
          </w:p>
        </w:tc>
        <w:tc>
          <w:tcPr>
            <w:tcW w:w="1980" w:type="dxa"/>
          </w:tcPr>
          <w:p w:rsidR="008E6222" w:rsidRPr="00F67ADF" w:rsidRDefault="008E6222" w:rsidP="008E6222">
            <w:pPr>
              <w:jc w:val="center"/>
            </w:pPr>
            <w:r>
              <w:t xml:space="preserve">  0.050 ± 0.043</w:t>
            </w:r>
          </w:p>
        </w:tc>
        <w:tc>
          <w:tcPr>
            <w:tcW w:w="990" w:type="dxa"/>
          </w:tcPr>
          <w:p w:rsidR="008E6222" w:rsidRPr="00F67ADF" w:rsidRDefault="008E6222" w:rsidP="008E6222">
            <w:pPr>
              <w:jc w:val="center"/>
            </w:pPr>
            <w:r>
              <w:t xml:space="preserve"> 1.16</w:t>
            </w:r>
          </w:p>
        </w:tc>
        <w:tc>
          <w:tcPr>
            <w:tcW w:w="1350" w:type="dxa"/>
          </w:tcPr>
          <w:p w:rsidR="008E6222" w:rsidRPr="00F67ADF" w:rsidRDefault="008E6222" w:rsidP="008E6222">
            <w:pPr>
              <w:jc w:val="center"/>
            </w:pPr>
            <w:r>
              <w:t>0.2483</w:t>
            </w:r>
          </w:p>
        </w:tc>
      </w:tr>
      <w:tr w:rsidR="008E6222" w:rsidTr="008E6222">
        <w:tc>
          <w:tcPr>
            <w:tcW w:w="4410" w:type="dxa"/>
          </w:tcPr>
          <w:p w:rsidR="008E6222" w:rsidRPr="00F67ADF" w:rsidRDefault="008E6222" w:rsidP="008E6222">
            <w:r>
              <w:t xml:space="preserve">Number System Knowledge </w:t>
            </w:r>
          </w:p>
        </w:tc>
        <w:tc>
          <w:tcPr>
            <w:tcW w:w="1980" w:type="dxa"/>
          </w:tcPr>
          <w:p w:rsidR="008E6222" w:rsidRPr="00F67ADF" w:rsidRDefault="008E6222" w:rsidP="008E6222">
            <w:pPr>
              <w:jc w:val="center"/>
            </w:pPr>
            <w:r>
              <w:t xml:space="preserve">  0.195 ± 0.060</w:t>
            </w:r>
          </w:p>
        </w:tc>
        <w:tc>
          <w:tcPr>
            <w:tcW w:w="990" w:type="dxa"/>
          </w:tcPr>
          <w:p w:rsidR="008E6222" w:rsidRPr="00F67ADF" w:rsidRDefault="008E6222" w:rsidP="008E6222">
            <w:pPr>
              <w:jc w:val="center"/>
            </w:pPr>
            <w:r>
              <w:t xml:space="preserve"> 3.25</w:t>
            </w:r>
          </w:p>
        </w:tc>
        <w:tc>
          <w:tcPr>
            <w:tcW w:w="1350" w:type="dxa"/>
          </w:tcPr>
          <w:p w:rsidR="008E6222" w:rsidRPr="00F67ADF" w:rsidRDefault="008E6222" w:rsidP="008E6222">
            <w:pPr>
              <w:jc w:val="center"/>
            </w:pPr>
            <w:r>
              <w:t>0.0014</w:t>
            </w:r>
          </w:p>
        </w:tc>
      </w:tr>
    </w:tbl>
    <w:p w:rsidR="008E6222" w:rsidRDefault="008E6222" w:rsidP="008E6222">
      <w:pPr>
        <w:jc w:val="center"/>
      </w:pPr>
    </w:p>
    <w:p w:rsidR="008E6222" w:rsidRDefault="008E6222" w:rsidP="008E6222">
      <w:r>
        <w:br w:type="page"/>
      </w:r>
    </w:p>
    <w:p w:rsidR="008E6222" w:rsidRDefault="008E6222" w:rsidP="008E6222">
      <w:r w:rsidRPr="00F67ADF">
        <w:rPr>
          <w:b/>
        </w:rPr>
        <w:lastRenderedPageBreak/>
        <w:t xml:space="preserve">Table </w:t>
      </w:r>
      <w:r>
        <w:rPr>
          <w:b/>
        </w:rPr>
        <w:t xml:space="preserve">S6 </w:t>
      </w:r>
      <w:r w:rsidRPr="008E6222">
        <w:rPr>
          <w:b/>
        </w:rPr>
        <w:t>Ordinary Least Squares Estimates (± standard errors) for Prediction of Seventh Grade Mathematics Achievement Controlling for Numeracy</w:t>
      </w:r>
      <w:r>
        <w:rPr>
          <w:b/>
        </w:rPr>
        <w:t xml:space="preserve">. </w:t>
      </w:r>
      <w:r w:rsidRPr="002F13FA">
        <w:rPr>
          <w:i/>
        </w:rPr>
        <w:t>R</w:t>
      </w:r>
      <w:r w:rsidRPr="002F13FA">
        <w:rPr>
          <w:vertAlign w:val="superscript"/>
        </w:rPr>
        <w:t>2</w:t>
      </w:r>
      <w:r>
        <w:t xml:space="preserve"> = .70, </w:t>
      </w:r>
      <w:r w:rsidRPr="002F13FA">
        <w:rPr>
          <w:i/>
        </w:rPr>
        <w:t>F</w:t>
      </w:r>
      <w:r w:rsidRPr="002F13FA">
        <w:rPr>
          <w:vertAlign w:val="subscript"/>
        </w:rPr>
        <w:t>2</w:t>
      </w:r>
      <w:r>
        <w:rPr>
          <w:vertAlign w:val="subscript"/>
        </w:rPr>
        <w:t>9</w:t>
      </w:r>
      <w:r w:rsidRPr="002F13FA">
        <w:rPr>
          <w:vertAlign w:val="subscript"/>
        </w:rPr>
        <w:t>,15</w:t>
      </w:r>
      <w:r>
        <w:rPr>
          <w:vertAlign w:val="subscript"/>
        </w:rPr>
        <w:t>0</w:t>
      </w:r>
      <w:r>
        <w:t xml:space="preserve"> = 12.18, </w:t>
      </w:r>
      <w:r>
        <w:rPr>
          <w:i/>
        </w:rPr>
        <w:t>p</w:t>
      </w:r>
      <w:r>
        <w:t>&lt; .0001. The school site contrast is not shown and was not significant (</w:t>
      </w:r>
      <w:r w:rsidRPr="00035A60">
        <w:rPr>
          <w:i/>
        </w:rPr>
        <w:t xml:space="preserve">p </w:t>
      </w:r>
      <w:r>
        <w:t xml:space="preserve">= .69).  </w:t>
      </w:r>
    </w:p>
    <w:p w:rsidR="008E6222" w:rsidRPr="006F3CF0" w:rsidRDefault="008E6222" w:rsidP="008E6222">
      <w:pPr>
        <w:rPr>
          <w:i/>
        </w:rPr>
      </w:pPr>
    </w:p>
    <w:tbl>
      <w:tblPr>
        <w:tblStyle w:val="TableGrid"/>
        <w:tblW w:w="0" w:type="auto"/>
        <w:tblInd w:w="-162" w:type="dxa"/>
        <w:tblLayout w:type="fixed"/>
        <w:tblLook w:val="04A0"/>
      </w:tblPr>
      <w:tblGrid>
        <w:gridCol w:w="4410"/>
        <w:gridCol w:w="1980"/>
        <w:gridCol w:w="990"/>
        <w:gridCol w:w="1350"/>
      </w:tblGrid>
      <w:tr w:rsidR="008E6222" w:rsidTr="008E6222">
        <w:tc>
          <w:tcPr>
            <w:tcW w:w="4410" w:type="dxa"/>
          </w:tcPr>
          <w:p w:rsidR="008E6222" w:rsidRPr="00F67ADF" w:rsidRDefault="008E6222" w:rsidP="008E6222">
            <w:pPr>
              <w:ind w:left="162"/>
              <w:jc w:val="center"/>
            </w:pPr>
          </w:p>
        </w:tc>
        <w:tc>
          <w:tcPr>
            <w:tcW w:w="4320" w:type="dxa"/>
            <w:gridSpan w:val="3"/>
          </w:tcPr>
          <w:p w:rsidR="008E6222" w:rsidRPr="00F67ADF" w:rsidRDefault="008E6222" w:rsidP="008E6222">
            <w:pPr>
              <w:jc w:val="center"/>
              <w:rPr>
                <w:b/>
              </w:rPr>
            </w:pPr>
            <w:r w:rsidRPr="00F67ADF">
              <w:rPr>
                <w:b/>
              </w:rPr>
              <w:t xml:space="preserve">Prediction of </w:t>
            </w:r>
            <w:r>
              <w:rPr>
                <w:b/>
              </w:rPr>
              <w:t>Mathematics Achievement</w:t>
            </w:r>
          </w:p>
        </w:tc>
      </w:tr>
      <w:tr w:rsidR="008E6222" w:rsidTr="008E6222">
        <w:trPr>
          <w:trHeight w:val="647"/>
        </w:trPr>
        <w:tc>
          <w:tcPr>
            <w:tcW w:w="4410" w:type="dxa"/>
          </w:tcPr>
          <w:p w:rsidR="008E6222" w:rsidRPr="00F67ADF" w:rsidRDefault="008E6222" w:rsidP="008E6222">
            <w:pPr>
              <w:jc w:val="center"/>
            </w:pPr>
          </w:p>
          <w:p w:rsidR="008E6222" w:rsidRPr="00F67ADF" w:rsidRDefault="008E6222" w:rsidP="008E6222">
            <w:pPr>
              <w:jc w:val="center"/>
            </w:pPr>
            <w:r w:rsidRPr="00F67ADF">
              <w:t>Effect</w:t>
            </w:r>
          </w:p>
        </w:tc>
        <w:tc>
          <w:tcPr>
            <w:tcW w:w="1980" w:type="dxa"/>
          </w:tcPr>
          <w:p w:rsidR="008E6222" w:rsidRPr="00F67ADF" w:rsidRDefault="008E6222" w:rsidP="008E6222">
            <w:pPr>
              <w:jc w:val="center"/>
            </w:pPr>
          </w:p>
          <w:p w:rsidR="008E6222" w:rsidRPr="00F67ADF" w:rsidRDefault="008E6222" w:rsidP="008E6222">
            <w:pPr>
              <w:jc w:val="center"/>
            </w:pPr>
            <w:r>
              <w:t>Estimates</w:t>
            </w:r>
          </w:p>
        </w:tc>
        <w:tc>
          <w:tcPr>
            <w:tcW w:w="990" w:type="dxa"/>
          </w:tcPr>
          <w:p w:rsidR="008E6222" w:rsidRPr="00F67ADF" w:rsidRDefault="008E6222" w:rsidP="008E6222">
            <w:pPr>
              <w:jc w:val="center"/>
            </w:pPr>
          </w:p>
          <w:p w:rsidR="008E6222" w:rsidRPr="00F67ADF" w:rsidRDefault="008E6222" w:rsidP="008E6222">
            <w:pPr>
              <w:jc w:val="center"/>
            </w:pPr>
            <w:r w:rsidRPr="00F67ADF">
              <w:rPr>
                <w:i/>
              </w:rPr>
              <w:t xml:space="preserve">t </w:t>
            </w:r>
            <w:r w:rsidRPr="00F67ADF">
              <w:t xml:space="preserve"> </w:t>
            </w:r>
          </w:p>
        </w:tc>
        <w:tc>
          <w:tcPr>
            <w:tcW w:w="1350" w:type="dxa"/>
          </w:tcPr>
          <w:p w:rsidR="008E6222" w:rsidRPr="00F67ADF" w:rsidRDefault="008E6222" w:rsidP="008E6222">
            <w:pPr>
              <w:jc w:val="center"/>
            </w:pPr>
          </w:p>
          <w:p w:rsidR="008E6222" w:rsidRPr="00F67ADF" w:rsidRDefault="008E6222" w:rsidP="008E6222">
            <w:pPr>
              <w:jc w:val="center"/>
              <w:rPr>
                <w:i/>
              </w:rPr>
            </w:pPr>
            <w:r w:rsidRPr="00F67ADF">
              <w:rPr>
                <w:i/>
              </w:rPr>
              <w:t>P</w:t>
            </w:r>
          </w:p>
        </w:tc>
      </w:tr>
      <w:tr w:rsidR="008E6222" w:rsidTr="008E6222">
        <w:tc>
          <w:tcPr>
            <w:tcW w:w="4410" w:type="dxa"/>
          </w:tcPr>
          <w:p w:rsidR="008E6222" w:rsidRPr="00F67ADF" w:rsidRDefault="008E6222" w:rsidP="008E6222">
            <w:r w:rsidRPr="00F67ADF">
              <w:t>Intercept</w:t>
            </w:r>
          </w:p>
        </w:tc>
        <w:tc>
          <w:tcPr>
            <w:tcW w:w="1980" w:type="dxa"/>
          </w:tcPr>
          <w:p w:rsidR="008E6222" w:rsidRPr="00F67ADF" w:rsidRDefault="008E6222" w:rsidP="008E6222">
            <w:pPr>
              <w:jc w:val="center"/>
            </w:pPr>
            <w:r>
              <w:t>-</w:t>
            </w:r>
            <w:r w:rsidRPr="00F67ADF">
              <w:t>0.</w:t>
            </w:r>
            <w:r>
              <w:t>067</w:t>
            </w:r>
            <w:r w:rsidRPr="00F67ADF">
              <w:t xml:space="preserve"> ± 0.</w:t>
            </w:r>
            <w:r>
              <w:t>139</w:t>
            </w:r>
          </w:p>
        </w:tc>
        <w:tc>
          <w:tcPr>
            <w:tcW w:w="990" w:type="dxa"/>
          </w:tcPr>
          <w:p w:rsidR="008E6222" w:rsidRPr="00F67ADF" w:rsidRDefault="008E6222" w:rsidP="008E6222">
            <w:pPr>
              <w:jc w:val="center"/>
            </w:pPr>
            <w:r>
              <w:t>-0.48</w:t>
            </w:r>
          </w:p>
        </w:tc>
        <w:tc>
          <w:tcPr>
            <w:tcW w:w="1350" w:type="dxa"/>
          </w:tcPr>
          <w:p w:rsidR="008E6222" w:rsidRPr="00F67ADF" w:rsidRDefault="008E6222" w:rsidP="008E6222">
            <w:pPr>
              <w:jc w:val="center"/>
            </w:pPr>
            <w:r>
              <w:t>0.6288</w:t>
            </w:r>
          </w:p>
        </w:tc>
      </w:tr>
      <w:tr w:rsidR="008E6222" w:rsidTr="008E6222">
        <w:tc>
          <w:tcPr>
            <w:tcW w:w="8730" w:type="dxa"/>
            <w:gridSpan w:val="4"/>
          </w:tcPr>
          <w:p w:rsidR="008E6222" w:rsidRPr="00F67ADF" w:rsidRDefault="008E6222" w:rsidP="008E6222">
            <w:pPr>
              <w:jc w:val="center"/>
              <w:rPr>
                <w:b/>
              </w:rPr>
            </w:pPr>
            <w:r w:rsidRPr="00F67ADF">
              <w:rPr>
                <w:b/>
              </w:rPr>
              <w:t>Control Variables</w:t>
            </w:r>
          </w:p>
        </w:tc>
      </w:tr>
      <w:tr w:rsidR="008E6222" w:rsidTr="008E6222">
        <w:tc>
          <w:tcPr>
            <w:tcW w:w="4410" w:type="dxa"/>
          </w:tcPr>
          <w:p w:rsidR="008E6222" w:rsidRPr="00F67ADF" w:rsidRDefault="008E6222" w:rsidP="008E6222">
            <w:r w:rsidRPr="00F67ADF">
              <w:t>Girls contrasted with boys</w:t>
            </w:r>
          </w:p>
        </w:tc>
        <w:tc>
          <w:tcPr>
            <w:tcW w:w="1980" w:type="dxa"/>
          </w:tcPr>
          <w:p w:rsidR="008E6222" w:rsidRPr="00F67ADF" w:rsidRDefault="008E6222" w:rsidP="008E6222">
            <w:pPr>
              <w:jc w:val="center"/>
            </w:pPr>
            <w:r>
              <w:t xml:space="preserve"> </w:t>
            </w:r>
            <w:r w:rsidRPr="00F67ADF">
              <w:t>0.</w:t>
            </w:r>
            <w:r>
              <w:t>082</w:t>
            </w:r>
            <w:r w:rsidRPr="00F67ADF">
              <w:t xml:space="preserve"> ± 0.</w:t>
            </w:r>
            <w:r>
              <w:t>107</w:t>
            </w:r>
          </w:p>
        </w:tc>
        <w:tc>
          <w:tcPr>
            <w:tcW w:w="990" w:type="dxa"/>
          </w:tcPr>
          <w:p w:rsidR="008E6222" w:rsidRPr="00F67ADF" w:rsidRDefault="008E6222" w:rsidP="008E6222">
            <w:pPr>
              <w:jc w:val="center"/>
            </w:pPr>
            <w:r>
              <w:t>0.76</w:t>
            </w:r>
          </w:p>
        </w:tc>
        <w:tc>
          <w:tcPr>
            <w:tcW w:w="1350" w:type="dxa"/>
          </w:tcPr>
          <w:p w:rsidR="008E6222" w:rsidRPr="00F67ADF" w:rsidRDefault="008E6222" w:rsidP="008E6222">
            <w:pPr>
              <w:jc w:val="center"/>
            </w:pPr>
            <w:r>
              <w:t>0.4485</w:t>
            </w:r>
          </w:p>
        </w:tc>
      </w:tr>
      <w:tr w:rsidR="008E6222" w:rsidTr="008E6222">
        <w:tc>
          <w:tcPr>
            <w:tcW w:w="4410" w:type="dxa"/>
          </w:tcPr>
          <w:p w:rsidR="008E6222" w:rsidRPr="00F67ADF" w:rsidRDefault="008E6222" w:rsidP="008E6222">
            <w:r w:rsidRPr="00F67ADF">
              <w:t>Mixed race contrasted with White</w:t>
            </w:r>
          </w:p>
        </w:tc>
        <w:tc>
          <w:tcPr>
            <w:tcW w:w="1980" w:type="dxa"/>
          </w:tcPr>
          <w:p w:rsidR="008E6222" w:rsidRPr="00F67ADF" w:rsidRDefault="008E6222" w:rsidP="008E6222">
            <w:pPr>
              <w:jc w:val="center"/>
            </w:pPr>
            <w:r>
              <w:t xml:space="preserve"> </w:t>
            </w:r>
            <w:r w:rsidRPr="00F67ADF">
              <w:t>0.</w:t>
            </w:r>
            <w:r>
              <w:t>211</w:t>
            </w:r>
            <w:r w:rsidRPr="00F67ADF">
              <w:t xml:space="preserve"> ± 0.1</w:t>
            </w:r>
            <w:r>
              <w:t>41</w:t>
            </w:r>
          </w:p>
        </w:tc>
        <w:tc>
          <w:tcPr>
            <w:tcW w:w="990" w:type="dxa"/>
          </w:tcPr>
          <w:p w:rsidR="008E6222" w:rsidRPr="00F67ADF" w:rsidRDefault="008E6222" w:rsidP="008E6222">
            <w:pPr>
              <w:jc w:val="center"/>
            </w:pPr>
            <w:r>
              <w:t>1.50</w:t>
            </w:r>
          </w:p>
        </w:tc>
        <w:tc>
          <w:tcPr>
            <w:tcW w:w="1350" w:type="dxa"/>
          </w:tcPr>
          <w:p w:rsidR="008E6222" w:rsidRPr="00F67ADF" w:rsidRDefault="008E6222" w:rsidP="008E6222">
            <w:pPr>
              <w:jc w:val="center"/>
            </w:pPr>
            <w:r>
              <w:t>0.1364</w:t>
            </w:r>
          </w:p>
        </w:tc>
      </w:tr>
      <w:tr w:rsidR="008E6222" w:rsidTr="008E6222">
        <w:tc>
          <w:tcPr>
            <w:tcW w:w="4410" w:type="dxa"/>
          </w:tcPr>
          <w:p w:rsidR="008E6222" w:rsidRPr="00F67ADF" w:rsidRDefault="008E6222" w:rsidP="008E6222">
            <w:r w:rsidRPr="00F67ADF">
              <w:t>Black contrasted with White</w:t>
            </w:r>
          </w:p>
        </w:tc>
        <w:tc>
          <w:tcPr>
            <w:tcW w:w="1980" w:type="dxa"/>
          </w:tcPr>
          <w:p w:rsidR="008E6222" w:rsidRPr="00F67ADF" w:rsidRDefault="008E6222" w:rsidP="008E6222">
            <w:r>
              <w:t xml:space="preserve">   -</w:t>
            </w:r>
            <w:r w:rsidRPr="00F67ADF">
              <w:t>0.</w:t>
            </w:r>
            <w:r>
              <w:t>010</w:t>
            </w:r>
            <w:r w:rsidRPr="00F67ADF">
              <w:t xml:space="preserve"> ± 0.</w:t>
            </w:r>
            <w:r>
              <w:t>256</w:t>
            </w:r>
          </w:p>
        </w:tc>
        <w:tc>
          <w:tcPr>
            <w:tcW w:w="990" w:type="dxa"/>
          </w:tcPr>
          <w:p w:rsidR="008E6222" w:rsidRPr="00F67ADF" w:rsidRDefault="008E6222" w:rsidP="008E6222">
            <w:pPr>
              <w:jc w:val="center"/>
            </w:pPr>
            <w:r>
              <w:t xml:space="preserve"> -0.04</w:t>
            </w:r>
          </w:p>
        </w:tc>
        <w:tc>
          <w:tcPr>
            <w:tcW w:w="1350" w:type="dxa"/>
          </w:tcPr>
          <w:p w:rsidR="008E6222" w:rsidRPr="00F67ADF" w:rsidRDefault="008E6222" w:rsidP="008E6222">
            <w:pPr>
              <w:jc w:val="center"/>
            </w:pPr>
            <w:r>
              <w:t>0.9686</w:t>
            </w:r>
          </w:p>
        </w:tc>
      </w:tr>
      <w:tr w:rsidR="008E6222" w:rsidTr="008E6222">
        <w:tc>
          <w:tcPr>
            <w:tcW w:w="4410" w:type="dxa"/>
          </w:tcPr>
          <w:p w:rsidR="008E6222" w:rsidRPr="00F67ADF" w:rsidRDefault="008E6222" w:rsidP="008E6222">
            <w:r w:rsidRPr="00F67ADF">
              <w:t>Asian contrasted with White</w:t>
            </w:r>
          </w:p>
        </w:tc>
        <w:tc>
          <w:tcPr>
            <w:tcW w:w="1980" w:type="dxa"/>
          </w:tcPr>
          <w:p w:rsidR="008E6222" w:rsidRPr="00F67ADF" w:rsidRDefault="008E6222" w:rsidP="008E6222">
            <w:pPr>
              <w:jc w:val="center"/>
            </w:pPr>
            <w:r>
              <w:t xml:space="preserve"> </w:t>
            </w:r>
            <w:r w:rsidRPr="00F67ADF">
              <w:t>0.</w:t>
            </w:r>
            <w:r>
              <w:t>195</w:t>
            </w:r>
            <w:r w:rsidRPr="00F67ADF">
              <w:t xml:space="preserve"> ± 0.</w:t>
            </w:r>
            <w:r>
              <w:t>231</w:t>
            </w:r>
          </w:p>
        </w:tc>
        <w:tc>
          <w:tcPr>
            <w:tcW w:w="990" w:type="dxa"/>
          </w:tcPr>
          <w:p w:rsidR="008E6222" w:rsidRPr="00F67ADF" w:rsidRDefault="008E6222" w:rsidP="008E6222">
            <w:pPr>
              <w:jc w:val="center"/>
            </w:pPr>
            <w:r>
              <w:t xml:space="preserve"> 0.84</w:t>
            </w:r>
          </w:p>
        </w:tc>
        <w:tc>
          <w:tcPr>
            <w:tcW w:w="1350" w:type="dxa"/>
          </w:tcPr>
          <w:p w:rsidR="008E6222" w:rsidRPr="00F67ADF" w:rsidRDefault="008E6222" w:rsidP="008E6222">
            <w:pPr>
              <w:jc w:val="center"/>
            </w:pPr>
            <w:r>
              <w:t>0.3997</w:t>
            </w:r>
          </w:p>
        </w:tc>
      </w:tr>
      <w:tr w:rsidR="008E6222" w:rsidTr="008E6222">
        <w:tc>
          <w:tcPr>
            <w:tcW w:w="4410" w:type="dxa"/>
          </w:tcPr>
          <w:p w:rsidR="008E6222" w:rsidRPr="00F67ADF" w:rsidRDefault="008E6222" w:rsidP="008E6222">
            <w:r w:rsidRPr="00F67ADF">
              <w:t xml:space="preserve">Kindergarten </w:t>
            </w:r>
            <w:r>
              <w:t>mathematics achievement</w:t>
            </w:r>
          </w:p>
        </w:tc>
        <w:tc>
          <w:tcPr>
            <w:tcW w:w="1980" w:type="dxa"/>
          </w:tcPr>
          <w:p w:rsidR="008E6222" w:rsidRPr="00F67ADF" w:rsidRDefault="008E6222" w:rsidP="008E6222">
            <w:pPr>
              <w:jc w:val="center"/>
            </w:pPr>
            <w:r>
              <w:t xml:space="preserve"> </w:t>
            </w:r>
            <w:r w:rsidRPr="00F67ADF">
              <w:t>0.</w:t>
            </w:r>
            <w:r>
              <w:t>038</w:t>
            </w:r>
            <w:r w:rsidRPr="00F67ADF">
              <w:t xml:space="preserve"> ± 0.0</w:t>
            </w:r>
            <w:r>
              <w:t>67</w:t>
            </w:r>
          </w:p>
        </w:tc>
        <w:tc>
          <w:tcPr>
            <w:tcW w:w="990" w:type="dxa"/>
          </w:tcPr>
          <w:p w:rsidR="008E6222" w:rsidRPr="00F67ADF" w:rsidRDefault="008E6222" w:rsidP="008E6222">
            <w:pPr>
              <w:jc w:val="center"/>
            </w:pPr>
            <w:r>
              <w:t xml:space="preserve"> 0.57</w:t>
            </w:r>
          </w:p>
        </w:tc>
        <w:tc>
          <w:tcPr>
            <w:tcW w:w="1350" w:type="dxa"/>
          </w:tcPr>
          <w:p w:rsidR="008E6222" w:rsidRPr="00F67ADF" w:rsidRDefault="008E6222" w:rsidP="008E6222">
            <w:pPr>
              <w:jc w:val="center"/>
            </w:pPr>
            <w:r>
              <w:t>0.5711</w:t>
            </w:r>
          </w:p>
        </w:tc>
      </w:tr>
      <w:tr w:rsidR="008E6222" w:rsidTr="008E6222">
        <w:tc>
          <w:tcPr>
            <w:tcW w:w="4410" w:type="dxa"/>
          </w:tcPr>
          <w:p w:rsidR="008E6222" w:rsidRPr="00F67ADF" w:rsidRDefault="008E6222" w:rsidP="008E6222">
            <w:r>
              <w:t>Seventh grade numeracy score</w:t>
            </w:r>
          </w:p>
        </w:tc>
        <w:tc>
          <w:tcPr>
            <w:tcW w:w="1980" w:type="dxa"/>
          </w:tcPr>
          <w:p w:rsidR="008E6222" w:rsidRDefault="008E6222" w:rsidP="008E6222">
            <w:pPr>
              <w:jc w:val="center"/>
            </w:pPr>
            <w:r>
              <w:t xml:space="preserve"> 0.776 </w:t>
            </w:r>
            <w:r w:rsidRPr="00F67ADF">
              <w:t>±</w:t>
            </w:r>
            <w:r>
              <w:t xml:space="preserve"> 0.097</w:t>
            </w:r>
          </w:p>
        </w:tc>
        <w:tc>
          <w:tcPr>
            <w:tcW w:w="990" w:type="dxa"/>
          </w:tcPr>
          <w:p w:rsidR="008E6222" w:rsidRDefault="008E6222" w:rsidP="008E6222">
            <w:pPr>
              <w:jc w:val="center"/>
            </w:pPr>
            <w:r>
              <w:t xml:space="preserve"> 8.04</w:t>
            </w:r>
          </w:p>
        </w:tc>
        <w:tc>
          <w:tcPr>
            <w:tcW w:w="1350" w:type="dxa"/>
          </w:tcPr>
          <w:p w:rsidR="008E6222" w:rsidRDefault="008E6222" w:rsidP="008E6222">
            <w:pPr>
              <w:jc w:val="center"/>
            </w:pPr>
            <w:r>
              <w:t>0.0001</w:t>
            </w:r>
          </w:p>
        </w:tc>
      </w:tr>
      <w:tr w:rsidR="008E6222" w:rsidTr="008E6222">
        <w:tc>
          <w:tcPr>
            <w:tcW w:w="4410" w:type="dxa"/>
          </w:tcPr>
          <w:p w:rsidR="008E6222" w:rsidRPr="00F67ADF" w:rsidRDefault="008E6222" w:rsidP="008E6222">
            <w:r w:rsidRPr="00F67ADF">
              <w:t xml:space="preserve">Kindergarten </w:t>
            </w:r>
            <w:r>
              <w:t>reading achievement</w:t>
            </w:r>
          </w:p>
        </w:tc>
        <w:tc>
          <w:tcPr>
            <w:tcW w:w="1980" w:type="dxa"/>
          </w:tcPr>
          <w:p w:rsidR="008E6222" w:rsidRPr="00F67ADF" w:rsidRDefault="008E6222" w:rsidP="008E6222">
            <w:r>
              <w:t xml:space="preserve">    </w:t>
            </w:r>
            <w:r w:rsidRPr="00F67ADF">
              <w:t>0.</w:t>
            </w:r>
            <w:r>
              <w:t xml:space="preserve">070 </w:t>
            </w:r>
            <w:r w:rsidRPr="00F67ADF">
              <w:t>± 0.0</w:t>
            </w:r>
            <w:r>
              <w:t>74</w:t>
            </w:r>
          </w:p>
        </w:tc>
        <w:tc>
          <w:tcPr>
            <w:tcW w:w="990" w:type="dxa"/>
          </w:tcPr>
          <w:p w:rsidR="008E6222" w:rsidRPr="00F67ADF" w:rsidRDefault="008E6222" w:rsidP="008E6222">
            <w:r>
              <w:t xml:space="preserve">   0.94</w:t>
            </w:r>
          </w:p>
        </w:tc>
        <w:tc>
          <w:tcPr>
            <w:tcW w:w="1350" w:type="dxa"/>
          </w:tcPr>
          <w:p w:rsidR="008E6222" w:rsidRPr="00F67ADF" w:rsidRDefault="008E6222" w:rsidP="008E6222">
            <w:pPr>
              <w:jc w:val="center"/>
            </w:pPr>
            <w:r>
              <w:t>0.3465</w:t>
            </w:r>
          </w:p>
        </w:tc>
      </w:tr>
      <w:tr w:rsidR="008E6222" w:rsidTr="008E6222">
        <w:tc>
          <w:tcPr>
            <w:tcW w:w="4410" w:type="dxa"/>
          </w:tcPr>
          <w:p w:rsidR="008E6222" w:rsidRPr="00F67ADF" w:rsidRDefault="008E6222" w:rsidP="008E6222">
            <w:r w:rsidRPr="00F67ADF">
              <w:t xml:space="preserve">Number </w:t>
            </w:r>
            <w:r>
              <w:t>p</w:t>
            </w:r>
            <w:r w:rsidRPr="00F67ADF">
              <w:t xml:space="preserve">rocessing </w:t>
            </w:r>
            <w:r>
              <w:t>s</w:t>
            </w:r>
            <w:r w:rsidRPr="00F67ADF">
              <w:t>peed</w:t>
            </w:r>
          </w:p>
        </w:tc>
        <w:tc>
          <w:tcPr>
            <w:tcW w:w="1980" w:type="dxa"/>
          </w:tcPr>
          <w:p w:rsidR="008E6222" w:rsidRPr="00F67ADF" w:rsidRDefault="008E6222" w:rsidP="008E6222">
            <w:pPr>
              <w:jc w:val="center"/>
            </w:pPr>
            <w:r>
              <w:t>-</w:t>
            </w:r>
            <w:r w:rsidRPr="00F67ADF">
              <w:t>0.0</w:t>
            </w:r>
            <w:r>
              <w:t>65</w:t>
            </w:r>
            <w:r w:rsidRPr="00F67ADF">
              <w:t xml:space="preserve"> ± 0.0</w:t>
            </w:r>
            <w:r>
              <w:t>60</w:t>
            </w:r>
          </w:p>
        </w:tc>
        <w:tc>
          <w:tcPr>
            <w:tcW w:w="990" w:type="dxa"/>
          </w:tcPr>
          <w:p w:rsidR="008E6222" w:rsidRPr="00F67ADF" w:rsidRDefault="008E6222" w:rsidP="008E6222">
            <w:pPr>
              <w:jc w:val="center"/>
            </w:pPr>
            <w:r>
              <w:t xml:space="preserve"> -1.08</w:t>
            </w:r>
          </w:p>
        </w:tc>
        <w:tc>
          <w:tcPr>
            <w:tcW w:w="1350" w:type="dxa"/>
          </w:tcPr>
          <w:p w:rsidR="008E6222" w:rsidRPr="00F67ADF" w:rsidRDefault="008E6222" w:rsidP="008E6222">
            <w:pPr>
              <w:jc w:val="center"/>
            </w:pPr>
            <w:r>
              <w:t>0.2811</w:t>
            </w:r>
          </w:p>
        </w:tc>
      </w:tr>
      <w:tr w:rsidR="008E6222" w:rsidTr="008E6222">
        <w:tc>
          <w:tcPr>
            <w:tcW w:w="8730" w:type="dxa"/>
            <w:gridSpan w:val="4"/>
          </w:tcPr>
          <w:p w:rsidR="008E6222" w:rsidRPr="00F67ADF" w:rsidRDefault="008E6222" w:rsidP="008E6222">
            <w:pPr>
              <w:jc w:val="center"/>
              <w:rPr>
                <w:b/>
              </w:rPr>
            </w:pPr>
            <w:r>
              <w:rPr>
                <w:b/>
              </w:rPr>
              <w:t xml:space="preserve">Cognitive and In-Class </w:t>
            </w:r>
            <w:r w:rsidRPr="00F67ADF">
              <w:rPr>
                <w:b/>
              </w:rPr>
              <w:t>Predictor</w:t>
            </w:r>
            <w:r>
              <w:rPr>
                <w:b/>
              </w:rPr>
              <w:t xml:space="preserve">s </w:t>
            </w:r>
          </w:p>
        </w:tc>
      </w:tr>
      <w:tr w:rsidR="008E6222" w:rsidTr="008E6222">
        <w:tc>
          <w:tcPr>
            <w:tcW w:w="4410" w:type="dxa"/>
          </w:tcPr>
          <w:p w:rsidR="008E6222" w:rsidRPr="00F67ADF" w:rsidRDefault="008E6222" w:rsidP="008E6222">
            <w:r>
              <w:t>Intelligence</w:t>
            </w:r>
          </w:p>
        </w:tc>
        <w:tc>
          <w:tcPr>
            <w:tcW w:w="1980" w:type="dxa"/>
          </w:tcPr>
          <w:p w:rsidR="008E6222" w:rsidRPr="00F67ADF" w:rsidRDefault="008E6222" w:rsidP="008E6222">
            <w:pPr>
              <w:jc w:val="center"/>
            </w:pPr>
            <w:r>
              <w:t xml:space="preserve">  0.023 ± 0.078</w:t>
            </w:r>
          </w:p>
        </w:tc>
        <w:tc>
          <w:tcPr>
            <w:tcW w:w="990" w:type="dxa"/>
          </w:tcPr>
          <w:p w:rsidR="008E6222" w:rsidRPr="00F67ADF" w:rsidRDefault="008E6222" w:rsidP="008E6222">
            <w:pPr>
              <w:jc w:val="center"/>
            </w:pPr>
            <w:r>
              <w:t>0.30</w:t>
            </w:r>
          </w:p>
        </w:tc>
        <w:tc>
          <w:tcPr>
            <w:tcW w:w="1350" w:type="dxa"/>
          </w:tcPr>
          <w:p w:rsidR="008E6222" w:rsidRPr="00F67ADF" w:rsidRDefault="008E6222" w:rsidP="008E6222">
            <w:pPr>
              <w:jc w:val="center"/>
            </w:pPr>
            <w:r>
              <w:t>0.7648</w:t>
            </w:r>
          </w:p>
        </w:tc>
      </w:tr>
      <w:tr w:rsidR="008E6222" w:rsidTr="008E6222">
        <w:tc>
          <w:tcPr>
            <w:tcW w:w="4410" w:type="dxa"/>
          </w:tcPr>
          <w:p w:rsidR="008E6222" w:rsidRPr="00F67ADF" w:rsidRDefault="008E6222" w:rsidP="008E6222">
            <w:r>
              <w:t>First grade phonological loop</w:t>
            </w:r>
          </w:p>
        </w:tc>
        <w:tc>
          <w:tcPr>
            <w:tcW w:w="1980" w:type="dxa"/>
          </w:tcPr>
          <w:p w:rsidR="008E6222" w:rsidRPr="00F67ADF" w:rsidRDefault="008E6222" w:rsidP="008E6222">
            <w:pPr>
              <w:jc w:val="center"/>
            </w:pPr>
            <w:r>
              <w:t xml:space="preserve">  0.026 ± 0.084</w:t>
            </w:r>
          </w:p>
        </w:tc>
        <w:tc>
          <w:tcPr>
            <w:tcW w:w="990" w:type="dxa"/>
          </w:tcPr>
          <w:p w:rsidR="008E6222" w:rsidRPr="00F67ADF" w:rsidRDefault="008E6222" w:rsidP="008E6222">
            <w:r>
              <w:t xml:space="preserve">   0.30</w:t>
            </w:r>
          </w:p>
        </w:tc>
        <w:tc>
          <w:tcPr>
            <w:tcW w:w="1350" w:type="dxa"/>
          </w:tcPr>
          <w:p w:rsidR="008E6222" w:rsidRPr="00F67ADF" w:rsidRDefault="008E6222" w:rsidP="008E6222">
            <w:pPr>
              <w:jc w:val="center"/>
            </w:pPr>
            <w:r>
              <w:t>0.7619</w:t>
            </w:r>
          </w:p>
        </w:tc>
      </w:tr>
      <w:tr w:rsidR="008E6222" w:rsidTr="008E6222">
        <w:tc>
          <w:tcPr>
            <w:tcW w:w="4410" w:type="dxa"/>
          </w:tcPr>
          <w:p w:rsidR="008E6222" w:rsidRPr="00F67ADF" w:rsidRDefault="008E6222" w:rsidP="008E6222">
            <w:r>
              <w:t>First grade visuospatial sketch pad</w:t>
            </w:r>
          </w:p>
        </w:tc>
        <w:tc>
          <w:tcPr>
            <w:tcW w:w="1980" w:type="dxa"/>
          </w:tcPr>
          <w:p w:rsidR="008E6222" w:rsidRPr="00F67ADF" w:rsidRDefault="008E6222" w:rsidP="008E6222">
            <w:pPr>
              <w:jc w:val="center"/>
            </w:pPr>
            <w:r>
              <w:t xml:space="preserve"> -0.026 ± 0.066</w:t>
            </w:r>
          </w:p>
        </w:tc>
        <w:tc>
          <w:tcPr>
            <w:tcW w:w="990" w:type="dxa"/>
          </w:tcPr>
          <w:p w:rsidR="008E6222" w:rsidRPr="00F67ADF" w:rsidRDefault="008E6222" w:rsidP="008E6222">
            <w:r>
              <w:t xml:space="preserve">  -0.39</w:t>
            </w:r>
          </w:p>
        </w:tc>
        <w:tc>
          <w:tcPr>
            <w:tcW w:w="1350" w:type="dxa"/>
          </w:tcPr>
          <w:p w:rsidR="008E6222" w:rsidRPr="00F67ADF" w:rsidRDefault="008E6222" w:rsidP="008E6222">
            <w:pPr>
              <w:jc w:val="center"/>
            </w:pPr>
            <w:r>
              <w:t>0.6970</w:t>
            </w:r>
          </w:p>
        </w:tc>
      </w:tr>
      <w:tr w:rsidR="008E6222" w:rsidTr="008E6222">
        <w:tc>
          <w:tcPr>
            <w:tcW w:w="4410" w:type="dxa"/>
          </w:tcPr>
          <w:p w:rsidR="008E6222" w:rsidRPr="00F67ADF" w:rsidRDefault="008E6222" w:rsidP="008E6222">
            <w:r>
              <w:t>First grade c</w:t>
            </w:r>
            <w:r w:rsidRPr="00F67ADF">
              <w:t xml:space="preserve">entral </w:t>
            </w:r>
            <w:r>
              <w:t>e</w:t>
            </w:r>
            <w:r w:rsidRPr="00F67ADF">
              <w:t>xecutive</w:t>
            </w:r>
          </w:p>
        </w:tc>
        <w:tc>
          <w:tcPr>
            <w:tcW w:w="1980" w:type="dxa"/>
          </w:tcPr>
          <w:p w:rsidR="008E6222" w:rsidRPr="00F67ADF" w:rsidRDefault="008E6222" w:rsidP="008E6222">
            <w:pPr>
              <w:jc w:val="center"/>
            </w:pPr>
            <w:r>
              <w:t xml:space="preserve">  0.194 ± 0.076</w:t>
            </w:r>
          </w:p>
        </w:tc>
        <w:tc>
          <w:tcPr>
            <w:tcW w:w="990" w:type="dxa"/>
          </w:tcPr>
          <w:p w:rsidR="008E6222" w:rsidRPr="00F67ADF" w:rsidRDefault="008E6222" w:rsidP="008E6222">
            <w:pPr>
              <w:jc w:val="center"/>
            </w:pPr>
            <w:r>
              <w:t>2.56</w:t>
            </w:r>
          </w:p>
        </w:tc>
        <w:tc>
          <w:tcPr>
            <w:tcW w:w="1350" w:type="dxa"/>
          </w:tcPr>
          <w:p w:rsidR="008E6222" w:rsidRPr="00F67ADF" w:rsidRDefault="008E6222" w:rsidP="008E6222">
            <w:pPr>
              <w:jc w:val="center"/>
            </w:pPr>
            <w:r>
              <w:t>0.0115</w:t>
            </w:r>
          </w:p>
        </w:tc>
      </w:tr>
      <w:tr w:rsidR="008E6222" w:rsidTr="008E6222">
        <w:tc>
          <w:tcPr>
            <w:tcW w:w="4410" w:type="dxa"/>
          </w:tcPr>
          <w:p w:rsidR="008E6222" w:rsidRPr="00F67ADF" w:rsidRDefault="008E6222" w:rsidP="008E6222">
            <w:r>
              <w:t>Fifth grade phonological loop</w:t>
            </w:r>
          </w:p>
        </w:tc>
        <w:tc>
          <w:tcPr>
            <w:tcW w:w="1980" w:type="dxa"/>
          </w:tcPr>
          <w:p w:rsidR="008E6222" w:rsidRPr="00F67ADF" w:rsidRDefault="008E6222" w:rsidP="008E6222">
            <w:pPr>
              <w:jc w:val="center"/>
            </w:pPr>
            <w:r>
              <w:t xml:space="preserve">  0.017 ± 0.071</w:t>
            </w:r>
          </w:p>
        </w:tc>
        <w:tc>
          <w:tcPr>
            <w:tcW w:w="990" w:type="dxa"/>
          </w:tcPr>
          <w:p w:rsidR="008E6222" w:rsidRPr="00F67ADF" w:rsidRDefault="008E6222" w:rsidP="008E6222">
            <w:pPr>
              <w:jc w:val="center"/>
            </w:pPr>
            <w:r>
              <w:t>0.24</w:t>
            </w:r>
          </w:p>
        </w:tc>
        <w:tc>
          <w:tcPr>
            <w:tcW w:w="1350" w:type="dxa"/>
          </w:tcPr>
          <w:p w:rsidR="008E6222" w:rsidRPr="00F67ADF" w:rsidRDefault="008E6222" w:rsidP="008E6222">
            <w:pPr>
              <w:jc w:val="center"/>
            </w:pPr>
            <w:r>
              <w:t>0.8114</w:t>
            </w:r>
          </w:p>
        </w:tc>
      </w:tr>
      <w:tr w:rsidR="008E6222" w:rsidTr="008E6222">
        <w:tc>
          <w:tcPr>
            <w:tcW w:w="4410" w:type="dxa"/>
          </w:tcPr>
          <w:p w:rsidR="008E6222" w:rsidRPr="00F67ADF" w:rsidRDefault="008E6222" w:rsidP="008E6222">
            <w:r>
              <w:t>Fifth grade visuospatial sketch pad</w:t>
            </w:r>
          </w:p>
        </w:tc>
        <w:tc>
          <w:tcPr>
            <w:tcW w:w="1980" w:type="dxa"/>
          </w:tcPr>
          <w:p w:rsidR="008E6222" w:rsidRPr="00F67ADF" w:rsidRDefault="008E6222" w:rsidP="008E6222">
            <w:pPr>
              <w:jc w:val="center"/>
            </w:pPr>
            <w:r>
              <w:t xml:space="preserve">  0.043 ± 0.065</w:t>
            </w:r>
          </w:p>
        </w:tc>
        <w:tc>
          <w:tcPr>
            <w:tcW w:w="990" w:type="dxa"/>
          </w:tcPr>
          <w:p w:rsidR="008E6222" w:rsidRPr="00F67ADF" w:rsidRDefault="008E6222" w:rsidP="008E6222">
            <w:pPr>
              <w:jc w:val="center"/>
            </w:pPr>
            <w:r>
              <w:t xml:space="preserve">  0.67</w:t>
            </w:r>
          </w:p>
        </w:tc>
        <w:tc>
          <w:tcPr>
            <w:tcW w:w="1350" w:type="dxa"/>
          </w:tcPr>
          <w:p w:rsidR="008E6222" w:rsidRPr="00F67ADF" w:rsidRDefault="008E6222" w:rsidP="008E6222">
            <w:pPr>
              <w:jc w:val="center"/>
            </w:pPr>
            <w:r>
              <w:t>0.5036</w:t>
            </w:r>
          </w:p>
        </w:tc>
      </w:tr>
      <w:tr w:rsidR="008E6222" w:rsidTr="008E6222">
        <w:tc>
          <w:tcPr>
            <w:tcW w:w="4410" w:type="dxa"/>
          </w:tcPr>
          <w:p w:rsidR="008E6222" w:rsidRPr="00F67ADF" w:rsidRDefault="008E6222" w:rsidP="008E6222">
            <w:r>
              <w:t>Fifth grade c</w:t>
            </w:r>
            <w:r w:rsidRPr="00F67ADF">
              <w:t xml:space="preserve">entral </w:t>
            </w:r>
            <w:r>
              <w:t>e</w:t>
            </w:r>
            <w:r w:rsidRPr="00F67ADF">
              <w:t>xecutive</w:t>
            </w:r>
          </w:p>
        </w:tc>
        <w:tc>
          <w:tcPr>
            <w:tcW w:w="1980" w:type="dxa"/>
          </w:tcPr>
          <w:p w:rsidR="008E6222" w:rsidRPr="00F67ADF" w:rsidRDefault="008E6222" w:rsidP="008E6222">
            <w:pPr>
              <w:jc w:val="center"/>
            </w:pPr>
            <w:r>
              <w:t xml:space="preserve">  -0.000 ± 0.072</w:t>
            </w:r>
          </w:p>
        </w:tc>
        <w:tc>
          <w:tcPr>
            <w:tcW w:w="990" w:type="dxa"/>
          </w:tcPr>
          <w:p w:rsidR="008E6222" w:rsidRPr="00F67ADF" w:rsidRDefault="008E6222" w:rsidP="008E6222">
            <w:pPr>
              <w:jc w:val="center"/>
            </w:pPr>
            <w:r>
              <w:t xml:space="preserve"> -0.00</w:t>
            </w:r>
          </w:p>
        </w:tc>
        <w:tc>
          <w:tcPr>
            <w:tcW w:w="1350" w:type="dxa"/>
          </w:tcPr>
          <w:p w:rsidR="008E6222" w:rsidRPr="00F67ADF" w:rsidRDefault="008E6222" w:rsidP="008E6222">
            <w:pPr>
              <w:jc w:val="center"/>
            </w:pPr>
            <w:r>
              <w:t>0.9974</w:t>
            </w:r>
          </w:p>
        </w:tc>
      </w:tr>
      <w:tr w:rsidR="008E6222" w:rsidTr="008E6222">
        <w:tc>
          <w:tcPr>
            <w:tcW w:w="4410" w:type="dxa"/>
          </w:tcPr>
          <w:p w:rsidR="008E6222" w:rsidRDefault="008E6222" w:rsidP="008E6222">
            <w:r>
              <w:t>In-class attentive behavior</w:t>
            </w:r>
          </w:p>
        </w:tc>
        <w:tc>
          <w:tcPr>
            <w:tcW w:w="1980" w:type="dxa"/>
          </w:tcPr>
          <w:p w:rsidR="008E6222" w:rsidRPr="00F67ADF" w:rsidRDefault="008E6222" w:rsidP="008E6222">
            <w:pPr>
              <w:jc w:val="center"/>
            </w:pPr>
            <w:r>
              <w:t xml:space="preserve">  -0.079 ± 0.070</w:t>
            </w:r>
          </w:p>
        </w:tc>
        <w:tc>
          <w:tcPr>
            <w:tcW w:w="990" w:type="dxa"/>
          </w:tcPr>
          <w:p w:rsidR="008E6222" w:rsidRPr="00F67ADF" w:rsidRDefault="008E6222" w:rsidP="008E6222">
            <w:pPr>
              <w:jc w:val="center"/>
            </w:pPr>
            <w:r>
              <w:t xml:space="preserve"> -1.14</w:t>
            </w:r>
          </w:p>
        </w:tc>
        <w:tc>
          <w:tcPr>
            <w:tcW w:w="1350" w:type="dxa"/>
          </w:tcPr>
          <w:p w:rsidR="008E6222" w:rsidRPr="00F67ADF" w:rsidRDefault="008E6222" w:rsidP="008E6222">
            <w:pPr>
              <w:jc w:val="center"/>
            </w:pPr>
            <w:r>
              <w:t>0.2577</w:t>
            </w:r>
          </w:p>
        </w:tc>
      </w:tr>
      <w:tr w:rsidR="008E6222" w:rsidTr="008E6222">
        <w:tc>
          <w:tcPr>
            <w:tcW w:w="8730" w:type="dxa"/>
            <w:gridSpan w:val="4"/>
          </w:tcPr>
          <w:p w:rsidR="008E6222" w:rsidRPr="002E1913" w:rsidRDefault="008E6222" w:rsidP="008E6222">
            <w:pPr>
              <w:jc w:val="center"/>
              <w:rPr>
                <w:b/>
              </w:rPr>
            </w:pPr>
            <w:r>
              <w:rPr>
                <w:b/>
              </w:rPr>
              <w:t xml:space="preserve">First </w:t>
            </w:r>
            <w:r w:rsidRPr="002E1913">
              <w:rPr>
                <w:b/>
              </w:rPr>
              <w:t>Grade</w:t>
            </w:r>
            <w:r>
              <w:rPr>
                <w:b/>
              </w:rPr>
              <w:t xml:space="preserve"> Mathematical Cognition</w:t>
            </w:r>
            <w:r w:rsidRPr="002E1913">
              <w:rPr>
                <w:b/>
              </w:rPr>
              <w:t xml:space="preserve"> </w:t>
            </w:r>
            <w:r>
              <w:rPr>
                <w:b/>
              </w:rPr>
              <w:t>Measures</w:t>
            </w:r>
          </w:p>
        </w:tc>
      </w:tr>
      <w:tr w:rsidR="008E6222" w:rsidTr="008E6222">
        <w:tc>
          <w:tcPr>
            <w:tcW w:w="4410" w:type="dxa"/>
          </w:tcPr>
          <w:p w:rsidR="008E6222" w:rsidRPr="00F67ADF" w:rsidRDefault="008E6222" w:rsidP="008E6222">
            <w:r>
              <w:t>Counting Competence</w:t>
            </w:r>
          </w:p>
        </w:tc>
        <w:tc>
          <w:tcPr>
            <w:tcW w:w="1980" w:type="dxa"/>
          </w:tcPr>
          <w:p w:rsidR="008E6222" w:rsidRPr="00F67ADF" w:rsidRDefault="008E6222" w:rsidP="008E6222">
            <w:pPr>
              <w:jc w:val="center"/>
            </w:pPr>
            <w:r>
              <w:t xml:space="preserve">  -0.051 ± 0.061</w:t>
            </w:r>
          </w:p>
        </w:tc>
        <w:tc>
          <w:tcPr>
            <w:tcW w:w="990" w:type="dxa"/>
          </w:tcPr>
          <w:p w:rsidR="008E6222" w:rsidRPr="00F67ADF" w:rsidRDefault="008E6222" w:rsidP="008E6222">
            <w:pPr>
              <w:jc w:val="center"/>
            </w:pPr>
            <w:r>
              <w:t xml:space="preserve"> -0.82</w:t>
            </w:r>
          </w:p>
        </w:tc>
        <w:tc>
          <w:tcPr>
            <w:tcW w:w="1350" w:type="dxa"/>
          </w:tcPr>
          <w:p w:rsidR="008E6222" w:rsidRPr="00F67ADF" w:rsidRDefault="008E6222" w:rsidP="008E6222">
            <w:pPr>
              <w:jc w:val="center"/>
            </w:pPr>
            <w:r>
              <w:t>0.4109</w:t>
            </w:r>
          </w:p>
        </w:tc>
      </w:tr>
      <w:tr w:rsidR="008E6222" w:rsidTr="008E6222">
        <w:tc>
          <w:tcPr>
            <w:tcW w:w="4410" w:type="dxa"/>
          </w:tcPr>
          <w:p w:rsidR="008E6222" w:rsidRPr="00F67ADF" w:rsidRDefault="008E6222" w:rsidP="008E6222">
            <w:r>
              <w:t xml:space="preserve">Number System Knowledge </w:t>
            </w:r>
          </w:p>
        </w:tc>
        <w:tc>
          <w:tcPr>
            <w:tcW w:w="1980" w:type="dxa"/>
          </w:tcPr>
          <w:p w:rsidR="008E6222" w:rsidRPr="00F67ADF" w:rsidRDefault="008E6222" w:rsidP="008E6222">
            <w:pPr>
              <w:jc w:val="center"/>
            </w:pPr>
            <w:r>
              <w:t xml:space="preserve">  0.014 ± 0.088</w:t>
            </w:r>
          </w:p>
        </w:tc>
        <w:tc>
          <w:tcPr>
            <w:tcW w:w="990" w:type="dxa"/>
          </w:tcPr>
          <w:p w:rsidR="008E6222" w:rsidRPr="00F67ADF" w:rsidRDefault="008E6222" w:rsidP="008E6222">
            <w:pPr>
              <w:jc w:val="center"/>
            </w:pPr>
            <w:r>
              <w:t xml:space="preserve"> 0.16</w:t>
            </w:r>
          </w:p>
        </w:tc>
        <w:tc>
          <w:tcPr>
            <w:tcW w:w="1350" w:type="dxa"/>
          </w:tcPr>
          <w:p w:rsidR="008E6222" w:rsidRPr="00F67ADF" w:rsidRDefault="008E6222" w:rsidP="008E6222">
            <w:pPr>
              <w:jc w:val="center"/>
            </w:pPr>
            <w:r>
              <w:t>0.8760</w:t>
            </w:r>
          </w:p>
        </w:tc>
      </w:tr>
    </w:tbl>
    <w:p w:rsidR="008E6222" w:rsidRDefault="008E6222" w:rsidP="008E6222">
      <w:pPr>
        <w:jc w:val="center"/>
      </w:pPr>
    </w:p>
    <w:p w:rsidR="008E6222" w:rsidRDefault="008E6222" w:rsidP="008E6222"/>
    <w:p w:rsidR="008E6222" w:rsidRDefault="008E6222" w:rsidP="008E6222"/>
    <w:p w:rsidR="003027D2" w:rsidRDefault="003027D2">
      <w:r>
        <w:br w:type="page"/>
      </w:r>
    </w:p>
    <w:p w:rsidR="00B90DA5" w:rsidRPr="008E6222" w:rsidRDefault="001C69E9" w:rsidP="00B90DA5">
      <w:pPr>
        <w:pStyle w:val="NoSpacing"/>
        <w:spacing w:before="240" w:line="480" w:lineRule="auto"/>
        <w:rPr>
          <w:b/>
        </w:rPr>
      </w:pPr>
      <w:r>
        <w:rPr>
          <w:b/>
        </w:rPr>
        <w:lastRenderedPageBreak/>
        <w:t xml:space="preserve">Growth in </w:t>
      </w:r>
      <w:r w:rsidR="00E078B3" w:rsidRPr="008E6222">
        <w:rPr>
          <w:b/>
        </w:rPr>
        <w:t>N</w:t>
      </w:r>
      <w:r w:rsidR="00B90DA5" w:rsidRPr="008E6222">
        <w:rPr>
          <w:b/>
        </w:rPr>
        <w:t xml:space="preserve">umber System Knowledge </w:t>
      </w:r>
    </w:p>
    <w:p w:rsidR="00B90DA5" w:rsidRPr="00E078B3" w:rsidRDefault="00B90DA5" w:rsidP="002824DE">
      <w:r w:rsidRPr="00E078B3">
        <w:t xml:space="preserve">The measures that defined the </w:t>
      </w:r>
      <w:r w:rsidR="00C375EC" w:rsidRPr="00E078B3">
        <w:t>N</w:t>
      </w:r>
      <w:r w:rsidRPr="00E078B3">
        <w:t xml:space="preserve">umber </w:t>
      </w:r>
      <w:r w:rsidR="00C375EC" w:rsidRPr="00E078B3">
        <w:t>S</w:t>
      </w:r>
      <w:r w:rsidRPr="00E078B3">
        <w:t xml:space="preserve">ystem </w:t>
      </w:r>
      <w:r w:rsidR="00FD11EB" w:rsidRPr="00E078B3">
        <w:t>Knowledge</w:t>
      </w:r>
      <w:r w:rsidRPr="00E078B3">
        <w:t xml:space="preserve"> factor were administered in first through fifth grade, inclusive. </w:t>
      </w:r>
      <w:r w:rsidR="002824DE" w:rsidRPr="00E078B3">
        <w:t xml:space="preserve">In sixth grade, the </w:t>
      </w:r>
      <w:r w:rsidRPr="00E078B3">
        <w:t xml:space="preserve">number line measure was </w:t>
      </w:r>
      <w:r w:rsidR="00FD11EB" w:rsidRPr="00E078B3">
        <w:t>modified</w:t>
      </w:r>
      <w:r w:rsidRPr="00E078B3">
        <w:t xml:space="preserve"> from a 0</w:t>
      </w:r>
      <w:r w:rsidR="002824DE" w:rsidRPr="00E078B3">
        <w:t>-</w:t>
      </w:r>
      <w:r w:rsidRPr="00E078B3">
        <w:t>to</w:t>
      </w:r>
      <w:r w:rsidR="002824DE" w:rsidRPr="00E078B3">
        <w:t>-</w:t>
      </w:r>
      <w:r w:rsidRPr="00E078B3">
        <w:t xml:space="preserve">100 </w:t>
      </w:r>
      <w:r w:rsidR="002824DE" w:rsidRPr="00E078B3">
        <w:t xml:space="preserve">range </w:t>
      </w:r>
      <w:r w:rsidRPr="00E078B3">
        <w:t>to a 0</w:t>
      </w:r>
      <w:r w:rsidR="002824DE" w:rsidRPr="00E078B3">
        <w:t>-</w:t>
      </w:r>
      <w:r w:rsidRPr="00E078B3">
        <w:t>to</w:t>
      </w:r>
      <w:r w:rsidR="002824DE" w:rsidRPr="00E078B3">
        <w:t>-</w:t>
      </w:r>
      <w:r w:rsidRPr="00E078B3">
        <w:t xml:space="preserve">1000 range </w:t>
      </w:r>
      <w:r w:rsidR="002824DE" w:rsidRPr="00E078B3">
        <w:t>and thus number system knowledge scores beyond fifth grade are not directly comparable to those up to and including fifth grade.</w:t>
      </w:r>
      <w:r w:rsidR="008D72E5" w:rsidRPr="00E078B3">
        <w:t xml:space="preserve"> </w:t>
      </w:r>
      <w:r w:rsidR="00344B03" w:rsidRPr="00E078B3">
        <w:t xml:space="preserve">A principle components factor analysis, with promax rotation </w:t>
      </w:r>
      <w:r w:rsidR="00F639F8">
        <w:t>[3,37]</w:t>
      </w:r>
      <w:r w:rsidR="00344B03" w:rsidRPr="00E078B3">
        <w:t>, confirmed that the four variables defined the same Number System Knowledge factor identified for first grade in second to fifth grade</w:t>
      </w:r>
      <w:r w:rsidR="009372AF" w:rsidRPr="00E078B3">
        <w:t>, inclusive</w:t>
      </w:r>
      <w:r w:rsidR="00344B03" w:rsidRPr="00E078B3">
        <w:t xml:space="preserve"> (Eigenvalues &gt; 1.76, factor loaders &gt; |.54|). </w:t>
      </w:r>
    </w:p>
    <w:p w:rsidR="002824DE" w:rsidRPr="00E078B3" w:rsidRDefault="002824DE" w:rsidP="002824DE"/>
    <w:p w:rsidR="00CE503E" w:rsidRPr="00E078B3" w:rsidRDefault="002824DE" w:rsidP="002824DE">
      <w:r w:rsidRPr="00E078B3">
        <w:t xml:space="preserve">To make each measure </w:t>
      </w:r>
      <w:r w:rsidR="00963D11" w:rsidRPr="00E078B3">
        <w:t>comparable to the others and across grades</w:t>
      </w:r>
      <w:r w:rsidRPr="00E078B3">
        <w:t xml:space="preserve">, the </w:t>
      </w:r>
      <w:r w:rsidR="00FD11EB" w:rsidRPr="00E078B3">
        <w:t>associated</w:t>
      </w:r>
      <w:r w:rsidR="005E442D" w:rsidRPr="00E078B3">
        <w:t xml:space="preserve"> </w:t>
      </w:r>
      <w:r w:rsidRPr="00E078B3">
        <w:t>score</w:t>
      </w:r>
      <w:r w:rsidR="005E442D" w:rsidRPr="00E078B3">
        <w:t>s</w:t>
      </w:r>
      <w:r w:rsidRPr="00E078B3">
        <w:t xml:space="preserve"> </w:t>
      </w:r>
      <w:r w:rsidR="005E442D" w:rsidRPr="00E078B3">
        <w:t xml:space="preserve">were </w:t>
      </w:r>
      <w:r w:rsidRPr="00E078B3">
        <w:t xml:space="preserve">defined as the percentage of </w:t>
      </w:r>
      <w:r w:rsidR="005E442D" w:rsidRPr="00E078B3">
        <w:t xml:space="preserve">maximum possible </w:t>
      </w:r>
      <w:r w:rsidRPr="00E078B3">
        <w:t xml:space="preserve">performance; </w:t>
      </w:r>
      <w:r w:rsidR="00FD11EB" w:rsidRPr="00E078B3">
        <w:t>specifically</w:t>
      </w:r>
      <w:r w:rsidRPr="00E078B3">
        <w:t xml:space="preserve">, </w:t>
      </w:r>
      <w:r w:rsidR="00963D11" w:rsidRPr="00E078B3">
        <w:t>for simple addition (number of problems correctly retrieved/14), for complex addition (number of problems correctly solved with decomposition/6), for Number Sets (RT adjusted d-prime score/</w:t>
      </w:r>
      <w:r w:rsidRPr="00E078B3">
        <w:t>maximum</w:t>
      </w:r>
      <w:r w:rsidR="00963D11" w:rsidRPr="00E078B3">
        <w:t xml:space="preserve"> score achieved in fifth grade across all children), and number line </w:t>
      </w:r>
      <w:r w:rsidR="00CE503E" w:rsidRPr="00E078B3">
        <w:t>[1 – (</w:t>
      </w:r>
      <w:r w:rsidR="00963D11" w:rsidRPr="00E078B3">
        <w:t>mean error/50)</w:t>
      </w:r>
      <w:r w:rsidR="00CE503E" w:rsidRPr="00E078B3">
        <w:t>]</w:t>
      </w:r>
      <w:r w:rsidR="00963D11" w:rsidRPr="00E078B3">
        <w:t>.  Fifty was chosen for the latter, because random placements would, on average, result in mean error</w:t>
      </w:r>
      <w:r w:rsidR="009372AF" w:rsidRPr="00E078B3">
        <w:t>s</w:t>
      </w:r>
      <w:r w:rsidR="00963D11" w:rsidRPr="00E078B3">
        <w:t xml:space="preserve"> </w:t>
      </w:r>
      <w:r w:rsidR="009372AF" w:rsidRPr="00E078B3">
        <w:t xml:space="preserve">of 50 on the 0-to-100 number line. </w:t>
      </w:r>
      <w:r w:rsidR="00963D11" w:rsidRPr="00E078B3">
        <w:t xml:space="preserve">A child making </w:t>
      </w:r>
      <w:r w:rsidR="00CE503E" w:rsidRPr="00E078B3">
        <w:t xml:space="preserve">random </w:t>
      </w:r>
      <w:r w:rsidR="00963D11" w:rsidRPr="00E078B3">
        <w:t xml:space="preserve">placements </w:t>
      </w:r>
      <w:r w:rsidR="00CE503E" w:rsidRPr="00E078B3">
        <w:t xml:space="preserve">would thus have a score of 1-1, or 0 percent.  The most accurate child in our study had a mean error of 1.75 in fifth grade, resulting in a score of 0.965. </w:t>
      </w:r>
    </w:p>
    <w:p w:rsidR="002824DE" w:rsidRPr="00E078B3" w:rsidRDefault="00CE503E" w:rsidP="002824DE">
      <w:r w:rsidRPr="00E078B3">
        <w:t xml:space="preserve"> </w:t>
      </w:r>
    </w:p>
    <w:p w:rsidR="00B90DA5" w:rsidRPr="00E078B3" w:rsidRDefault="00C52798" w:rsidP="00C52798">
      <w:r w:rsidRPr="00E078B3">
        <w:t xml:space="preserve">The three groups shown in Figure 1 (main text) represent scores in the bottom (Low), two middle (Average), and top (High) quartiles on the seventh grade functional numeracy measure. A mixed model, with random intercept and random linear and non-linear grade effects, was used to assess group differences in start point and growth, controlling for the control variables in Table 2 (main text), intelligence, first grade working memory, and in-class attentive behavior. </w:t>
      </w:r>
      <w:r w:rsidR="001C5FAB" w:rsidRPr="00E078B3">
        <w:t xml:space="preserve"> All groups differed from one another on start point (low vs. high, </w:t>
      </w:r>
      <w:r w:rsidR="001C5FAB" w:rsidRPr="00E078B3">
        <w:rPr>
          <w:i/>
        </w:rPr>
        <w:t>p</w:t>
      </w:r>
      <w:r w:rsidR="001C5FAB" w:rsidRPr="00E078B3">
        <w:t xml:space="preserve">=.0019; average vs. high, </w:t>
      </w:r>
      <w:r w:rsidR="001C5FAB" w:rsidRPr="00E078B3">
        <w:rPr>
          <w:i/>
        </w:rPr>
        <w:t>p</w:t>
      </w:r>
      <w:r w:rsidR="001C5FAB" w:rsidRPr="00E078B3">
        <w:t xml:space="preserve">=.0225, low vs. average, </w:t>
      </w:r>
      <w:r w:rsidR="001C5FAB" w:rsidRPr="00E078B3">
        <w:rPr>
          <w:i/>
        </w:rPr>
        <w:t>p</w:t>
      </w:r>
      <w:r w:rsidR="001C5FAB" w:rsidRPr="00E078B3">
        <w:t>=.</w:t>
      </w:r>
      <w:r w:rsidR="004E7E2C" w:rsidRPr="00E078B3">
        <w:t>0803</w:t>
      </w:r>
      <w:r w:rsidR="001C5FAB" w:rsidRPr="00E078B3">
        <w:t xml:space="preserve">). </w:t>
      </w:r>
    </w:p>
    <w:p w:rsidR="001C5FAB" w:rsidRPr="00E078B3" w:rsidRDefault="001C5FAB" w:rsidP="00C52798"/>
    <w:p w:rsidR="001C5FAB" w:rsidRPr="00E078B3" w:rsidRDefault="001C5FAB" w:rsidP="00C52798">
      <w:r w:rsidRPr="00E078B3">
        <w:t>With respect to growth, both the linear and non-linear effects were significant comparing the low and</w:t>
      </w:r>
      <w:r w:rsidR="007D65B9" w:rsidRPr="00E078B3">
        <w:t xml:space="preserve"> high groups (</w:t>
      </w:r>
      <w:r w:rsidR="007D65B9" w:rsidRPr="00E078B3">
        <w:rPr>
          <w:i/>
        </w:rPr>
        <w:t>p</w:t>
      </w:r>
      <w:r w:rsidR="007D65B9" w:rsidRPr="00E078B3">
        <w:t>s=.0011, .0099) and the low and average groups (</w:t>
      </w:r>
      <w:r w:rsidR="007D65B9" w:rsidRPr="00E078B3">
        <w:rPr>
          <w:i/>
        </w:rPr>
        <w:t>p</w:t>
      </w:r>
      <w:r w:rsidR="007D65B9" w:rsidRPr="00E078B3">
        <w:t xml:space="preserve">s=.0002, 0.0187), </w:t>
      </w:r>
      <w:r w:rsidRPr="00E078B3">
        <w:t xml:space="preserve">but neither effect was </w:t>
      </w:r>
      <w:r w:rsidR="00FD11EB" w:rsidRPr="00E078B3">
        <w:t>significant</w:t>
      </w:r>
      <w:r w:rsidRPr="00E078B3">
        <w:t xml:space="preserve"> comparing the average and high groups (</w:t>
      </w:r>
      <w:r w:rsidRPr="00E078B3">
        <w:rPr>
          <w:i/>
        </w:rPr>
        <w:t>p</w:t>
      </w:r>
      <w:r w:rsidRPr="00E078B3">
        <w:t xml:space="preserve">s&gt;.5275). </w:t>
      </w:r>
    </w:p>
    <w:p w:rsidR="00C52798" w:rsidRPr="00E078B3" w:rsidRDefault="00C52798" w:rsidP="00C52798"/>
    <w:p w:rsidR="007D65B9" w:rsidRPr="00E078B3" w:rsidRDefault="007D65B9" w:rsidP="00C52798">
      <w:r w:rsidRPr="00E078B3">
        <w:t xml:space="preserve">These effects </w:t>
      </w:r>
      <w:r w:rsidR="009372AF" w:rsidRPr="00E078B3">
        <w:t xml:space="preserve">were </w:t>
      </w:r>
      <w:r w:rsidRPr="00E078B3">
        <w:t>due to the group differences in rate of improvement from first to second grade. From second to fifth grade, the rate of improvement in number systems knowledge did not differ comparing any of the groups (</w:t>
      </w:r>
      <w:r w:rsidRPr="00E078B3">
        <w:rPr>
          <w:i/>
        </w:rPr>
        <w:t>p</w:t>
      </w:r>
      <w:r w:rsidRPr="00E078B3">
        <w:t>s&gt;. 0.3526).</w:t>
      </w:r>
    </w:p>
    <w:p w:rsidR="009372AF" w:rsidRPr="00E078B3" w:rsidRDefault="009372AF">
      <w:pPr>
        <w:rPr>
          <w:b/>
        </w:rPr>
      </w:pPr>
      <w:r w:rsidRPr="00E078B3">
        <w:rPr>
          <w:b/>
        </w:rPr>
        <w:br w:type="page"/>
      </w:r>
    </w:p>
    <w:p w:rsidR="00F90F92" w:rsidRPr="00E078B3" w:rsidRDefault="00F90F92" w:rsidP="00F90F92">
      <w:pPr>
        <w:spacing w:line="480" w:lineRule="auto"/>
        <w:rPr>
          <w:b/>
        </w:rPr>
      </w:pPr>
      <w:r w:rsidRPr="00E078B3">
        <w:rPr>
          <w:b/>
        </w:rPr>
        <w:lastRenderedPageBreak/>
        <w:t xml:space="preserve">References </w:t>
      </w:r>
    </w:p>
    <w:p w:rsidR="00966A7D" w:rsidRPr="00C6446F" w:rsidRDefault="00966A7D" w:rsidP="00966A7D">
      <w:r w:rsidRPr="00C6446F">
        <w:t>1. Pickering, S. and Gathercole, S. (2001). Working Memory Test Battery for Children (WMTB-C) Manual. London: Psychological Corporation Ltd.</w:t>
      </w:r>
    </w:p>
    <w:p w:rsidR="00966A7D" w:rsidRPr="00C6446F" w:rsidRDefault="00966A7D" w:rsidP="00966A7D">
      <w:pPr>
        <w:pStyle w:val="NoSpacing"/>
      </w:pPr>
    </w:p>
    <w:p w:rsidR="00F90F92" w:rsidRPr="00C6446F" w:rsidRDefault="001C69E9" w:rsidP="00F54F45">
      <w:pPr>
        <w:pStyle w:val="NoSpacing"/>
      </w:pPr>
      <w:r>
        <w:t>2</w:t>
      </w:r>
      <w:r w:rsidR="00966A7D" w:rsidRPr="00C6446F">
        <w:t xml:space="preserve">. </w:t>
      </w:r>
      <w:r w:rsidR="00F90F92" w:rsidRPr="00C6446F">
        <w:t>Baddeley, A. D., &amp; Hitch, G. J. (1974). Working memory. In G. H. Bower (Ed.), The psychology of learning and motivation: Advances in research and theory (Vol. 8, pp. 47-90). New York: Academic Press.</w:t>
      </w:r>
    </w:p>
    <w:p w:rsidR="00F90F92" w:rsidRPr="00C6446F" w:rsidRDefault="00F90F92" w:rsidP="00F90F92">
      <w:pPr>
        <w:pStyle w:val="NoSpacing"/>
      </w:pPr>
    </w:p>
    <w:p w:rsidR="00966A7D" w:rsidRPr="00C6446F" w:rsidRDefault="001C69E9" w:rsidP="00966A7D">
      <w:r>
        <w:t>3</w:t>
      </w:r>
      <w:r w:rsidR="00966A7D" w:rsidRPr="00C6446F">
        <w:t xml:space="preserve">. Bynner J. (1997). Basic skills in adolescents’ occupational preparation. Career Development </w:t>
      </w:r>
    </w:p>
    <w:p w:rsidR="00966A7D" w:rsidRPr="00C6446F" w:rsidRDefault="00966A7D" w:rsidP="00966A7D">
      <w:r w:rsidRPr="00C6446F">
        <w:t>Quarterly 45</w:t>
      </w:r>
      <w:r w:rsidR="00CD7853">
        <w:t>:</w:t>
      </w:r>
      <w:r w:rsidRPr="00C6446F">
        <w:t xml:space="preserve"> 305-321.</w:t>
      </w:r>
    </w:p>
    <w:p w:rsidR="00966A7D" w:rsidRPr="00C6446F" w:rsidRDefault="00966A7D" w:rsidP="00F90F92">
      <w:pPr>
        <w:pStyle w:val="NoSpacing"/>
      </w:pPr>
    </w:p>
    <w:p w:rsidR="00966A7D" w:rsidRPr="00C6446F" w:rsidRDefault="001C69E9" w:rsidP="00966A7D">
      <w:r>
        <w:t>4</w:t>
      </w:r>
      <w:r w:rsidR="00966A7D" w:rsidRPr="00C6446F">
        <w:t>. Hanushek, E. H., &amp; Woessmann, L. (2008). The role of cognitive skills in economic</w:t>
      </w:r>
    </w:p>
    <w:p w:rsidR="00966A7D" w:rsidRPr="00C6446F" w:rsidRDefault="00966A7D" w:rsidP="00966A7D">
      <w:r w:rsidRPr="00C6446F">
        <w:t>development. Journal of Economic Literature 46</w:t>
      </w:r>
      <w:r w:rsidR="00CD7853">
        <w:t>:</w:t>
      </w:r>
      <w:r w:rsidRPr="00C6446F">
        <w:t xml:space="preserve"> 607–668</w:t>
      </w:r>
    </w:p>
    <w:p w:rsidR="00966A7D" w:rsidRPr="00C6446F" w:rsidRDefault="00966A7D" w:rsidP="00F90F92">
      <w:pPr>
        <w:pStyle w:val="NoSpacing"/>
      </w:pPr>
    </w:p>
    <w:p w:rsidR="00C6446F" w:rsidRPr="00C6446F" w:rsidRDefault="001C69E9" w:rsidP="00C6446F">
      <w:r>
        <w:t>5</w:t>
      </w:r>
      <w:r w:rsidR="00C6446F" w:rsidRPr="00C6446F">
        <w:t>. Murnane, R. J., Willett, J. B., Braatz, M. J., &amp; Duhaldeborde, Y. (2001). Do different dimensions of male high school students’ skills predict labor market success a decade later? Evidence from the NLSY. Economics of Education Review 20</w:t>
      </w:r>
      <w:r w:rsidR="00CD7853">
        <w:t>:</w:t>
      </w:r>
      <w:r w:rsidR="00C6446F" w:rsidRPr="00C6446F">
        <w:t xml:space="preserve"> 311–20.</w:t>
      </w:r>
    </w:p>
    <w:p w:rsidR="00966A7D" w:rsidRPr="00C6446F" w:rsidRDefault="00966A7D" w:rsidP="00F90F92">
      <w:pPr>
        <w:pStyle w:val="NoSpacing"/>
      </w:pPr>
    </w:p>
    <w:p w:rsidR="00C6446F" w:rsidRPr="00C6446F" w:rsidRDefault="001C69E9" w:rsidP="00C6446F">
      <w:pPr>
        <w:pStyle w:val="NoSpacing"/>
      </w:pPr>
      <w:r>
        <w:t>6</w:t>
      </w:r>
      <w:r w:rsidR="00C6446F" w:rsidRPr="00C6446F">
        <w:t>. Rivera-Batiz, F. (1992). Quantitative literacy and the likelihood of employment among young adults in the United States. Journal of Human Resources 27</w:t>
      </w:r>
      <w:r w:rsidR="00CD7853">
        <w:t>:</w:t>
      </w:r>
      <w:r w:rsidR="00C6446F" w:rsidRPr="00C6446F">
        <w:t xml:space="preserve"> 313-328.</w:t>
      </w:r>
    </w:p>
    <w:p w:rsidR="00C6446F" w:rsidRPr="00C6446F" w:rsidRDefault="00C6446F" w:rsidP="00C6446F">
      <w:pPr>
        <w:tabs>
          <w:tab w:val="left" w:pos="-720"/>
        </w:tabs>
        <w:suppressAutoHyphens/>
      </w:pPr>
    </w:p>
    <w:p w:rsidR="00F90F92" w:rsidRPr="00C6446F" w:rsidRDefault="001C69E9" w:rsidP="00F90F92">
      <w:pPr>
        <w:pStyle w:val="NoSpacing"/>
      </w:pPr>
      <w:r>
        <w:t>7</w:t>
      </w:r>
      <w:r w:rsidR="00966A7D" w:rsidRPr="00C6446F">
        <w:t xml:space="preserve">. </w:t>
      </w:r>
      <w:r w:rsidR="00F90F92" w:rsidRPr="00C6446F">
        <w:t>Berlin, G., &amp; Sum, G. (1988). Toward a more perfect union: Basic skills, poor families, and our economic future. New York: Ford Foundation.</w:t>
      </w:r>
    </w:p>
    <w:p w:rsidR="00C6446F" w:rsidRPr="00C6446F" w:rsidRDefault="00C6446F" w:rsidP="00C6446F"/>
    <w:p w:rsidR="00C6446F" w:rsidRPr="00C6446F" w:rsidRDefault="001C69E9" w:rsidP="00C6446F">
      <w:r>
        <w:t>8</w:t>
      </w:r>
      <w:r w:rsidR="00C6446F" w:rsidRPr="00C6446F">
        <w:t xml:space="preserve">. Kirsch, I. S., &amp; Jungeblut, A. (1986). Literacy: Profiles of America’s young adults. Princeton, NJ: Educational Testing Service. Accessed at </w:t>
      </w:r>
      <w:hyperlink r:id="rId10" w:history="1">
        <w:r w:rsidR="00C6446F" w:rsidRPr="00C6446F">
          <w:rPr>
            <w:rStyle w:val="Hyperlink"/>
          </w:rPr>
          <w:t>http://www.ets.org/research/policy_research_reports/16-pl-02</w:t>
        </w:r>
      </w:hyperlink>
      <w:r w:rsidR="00C6446F" w:rsidRPr="00C6446F">
        <w:t>.</w:t>
      </w:r>
    </w:p>
    <w:p w:rsidR="00966A7D" w:rsidRPr="00C6446F" w:rsidRDefault="00966A7D" w:rsidP="00F90F92"/>
    <w:p w:rsidR="00C6446F" w:rsidRPr="00C6446F" w:rsidRDefault="001C69E9" w:rsidP="00C6446F">
      <w:pPr>
        <w:pStyle w:val="NoSpacing"/>
      </w:pPr>
      <w:r>
        <w:t>9</w:t>
      </w:r>
      <w:r w:rsidR="00C6446F" w:rsidRPr="00C6446F">
        <w:t xml:space="preserve">. Hudson, C., Price, D., &amp; Gross, J. (2009). The long-term costs of numeracy difficulties. London, UK: Every Child a Chance Trust. </w:t>
      </w:r>
    </w:p>
    <w:p w:rsidR="00C6446F" w:rsidRPr="00C6446F" w:rsidRDefault="00C6446F" w:rsidP="00F90F92"/>
    <w:p w:rsidR="00C6446F" w:rsidRPr="00C6446F" w:rsidRDefault="001C69E9" w:rsidP="00C6446F">
      <w:pPr>
        <w:ind w:left="720" w:hanging="720"/>
      </w:pPr>
      <w:r>
        <w:t>10</w:t>
      </w:r>
      <w:r w:rsidR="00C6446F" w:rsidRPr="00C6446F">
        <w:t xml:space="preserve">. Imbo, I., &amp; Vandierendonck, A. (2007). The development of strategy use in elementary </w:t>
      </w:r>
    </w:p>
    <w:p w:rsidR="00C6446F" w:rsidRPr="00C6446F" w:rsidRDefault="00C6446F" w:rsidP="00C6446F">
      <w:pPr>
        <w:tabs>
          <w:tab w:val="left" w:pos="0"/>
        </w:tabs>
      </w:pPr>
      <w:r w:rsidRPr="00C6446F">
        <w:t>school children: Working memory and individual differences. Journal of Experimental Child Psychology 96</w:t>
      </w:r>
      <w:r w:rsidR="00CD7853">
        <w:t>:</w:t>
      </w:r>
      <w:r w:rsidRPr="00C6446F">
        <w:t xml:space="preserve"> 284-309. </w:t>
      </w:r>
    </w:p>
    <w:p w:rsidR="00C6446F" w:rsidRPr="00C6446F" w:rsidRDefault="00C6446F" w:rsidP="00F54F45"/>
    <w:p w:rsidR="00F90F92" w:rsidRPr="00C6446F" w:rsidRDefault="001C69E9" w:rsidP="00F90F92">
      <w:pPr>
        <w:tabs>
          <w:tab w:val="left" w:pos="-720"/>
        </w:tabs>
        <w:suppressAutoHyphens/>
      </w:pPr>
      <w:r>
        <w:t>11</w:t>
      </w:r>
      <w:r w:rsidR="00966A7D" w:rsidRPr="00C6446F">
        <w:t xml:space="preserve">. </w:t>
      </w:r>
      <w:r w:rsidR="00F90F92" w:rsidRPr="00C6446F">
        <w:t xml:space="preserve">Denckla, M. B., &amp; Rudel, R. (1976). Rapid automatized naming (RAN): Dyslexia differentiated from other learning disabilities. </w:t>
      </w:r>
      <w:r w:rsidR="00CD7853">
        <w:t xml:space="preserve">Neuropsychologia </w:t>
      </w:r>
      <w:r w:rsidR="00F90F92" w:rsidRPr="00C6446F">
        <w:t>14</w:t>
      </w:r>
      <w:r w:rsidR="00CD7853">
        <w:t>:</w:t>
      </w:r>
      <w:r w:rsidR="00F90F92" w:rsidRPr="00C6446F">
        <w:t xml:space="preserve"> 471-479.</w:t>
      </w:r>
    </w:p>
    <w:p w:rsidR="00F90F92" w:rsidRPr="00C6446F" w:rsidRDefault="00F90F92" w:rsidP="00F90F92"/>
    <w:p w:rsidR="00C6446F" w:rsidRPr="00C6446F" w:rsidRDefault="001C69E9" w:rsidP="00C6446F">
      <w:r>
        <w:t>12</w:t>
      </w:r>
      <w:r w:rsidR="00C6446F" w:rsidRPr="00C6446F">
        <w:t>. Mazzocco, M. M. M., &amp; Myers, G. (2003) Complexities in identifying and defining</w:t>
      </w:r>
    </w:p>
    <w:p w:rsidR="00C6446F" w:rsidRPr="00C6446F" w:rsidRDefault="00C6446F" w:rsidP="00C6446F">
      <w:r w:rsidRPr="00C6446F">
        <w:t>mathematics learning disability in the primary school-age years. Annals of Dyslexia 53</w:t>
      </w:r>
      <w:r w:rsidR="00CD7853">
        <w:t>:</w:t>
      </w:r>
      <w:r w:rsidRPr="00C6446F">
        <w:t xml:space="preserve"> 218-253.</w:t>
      </w:r>
    </w:p>
    <w:p w:rsidR="00C6446F" w:rsidRPr="00C6446F" w:rsidRDefault="00C6446F" w:rsidP="00C6446F"/>
    <w:p w:rsidR="00F90F92" w:rsidRPr="00C6446F" w:rsidRDefault="001C69E9" w:rsidP="00F90F92">
      <w:r>
        <w:t>13</w:t>
      </w:r>
      <w:r w:rsidR="00966A7D" w:rsidRPr="00C6446F">
        <w:t xml:space="preserve">. </w:t>
      </w:r>
      <w:r w:rsidR="00F90F92" w:rsidRPr="00C6446F">
        <w:t>Raven, J. C., Court, J. H., &amp; Raven, J. (1993). Manual for Raven’s Progressive Matrices and</w:t>
      </w:r>
    </w:p>
    <w:p w:rsidR="00F90F92" w:rsidRPr="00C6446F" w:rsidRDefault="00F90F92" w:rsidP="00F54F45">
      <w:r w:rsidRPr="00C6446F">
        <w:t>Vocabulary Scales. London: H. K. Lewis &amp; Co.</w:t>
      </w:r>
    </w:p>
    <w:p w:rsidR="00F54F45" w:rsidRPr="00C6446F" w:rsidRDefault="00F54F45" w:rsidP="00F54F45"/>
    <w:p w:rsidR="00F90F92" w:rsidRPr="00C6446F" w:rsidRDefault="001C69E9" w:rsidP="00F90F92">
      <w:pPr>
        <w:ind w:right="-720"/>
      </w:pPr>
      <w:r>
        <w:t>14</w:t>
      </w:r>
      <w:r w:rsidR="00966A7D" w:rsidRPr="00C6446F">
        <w:t xml:space="preserve">. </w:t>
      </w:r>
      <w:r w:rsidR="00F90F92" w:rsidRPr="00C6446F">
        <w:t xml:space="preserve">Wechsler, D. (1999). </w:t>
      </w:r>
      <w:r w:rsidR="00F90F92" w:rsidRPr="00C6446F">
        <w:rPr>
          <w:rStyle w:val="Emphasis"/>
          <w:rFonts w:eastAsia="Times"/>
          <w:i w:val="0"/>
        </w:rPr>
        <w:t>Wechsler Abbreviated Scale of Intelligence.</w:t>
      </w:r>
      <w:r w:rsidR="00F90F92" w:rsidRPr="00C6446F">
        <w:t xml:space="preserve"> San Antonio, TX: PsychCorp,</w:t>
      </w:r>
    </w:p>
    <w:p w:rsidR="00F90F92" w:rsidRPr="00C6446F" w:rsidRDefault="00F90F92" w:rsidP="00F54F45">
      <w:pPr>
        <w:ind w:right="-720"/>
      </w:pPr>
      <w:r w:rsidRPr="00C6446F">
        <w:lastRenderedPageBreak/>
        <w:t>Harcourt Assessment, Inc.</w:t>
      </w:r>
    </w:p>
    <w:p w:rsidR="00F90F92" w:rsidRPr="00C6446F" w:rsidRDefault="00F90F92" w:rsidP="00F90F92">
      <w:pPr>
        <w:pStyle w:val="NoSpacing"/>
      </w:pPr>
    </w:p>
    <w:p w:rsidR="001C69E9" w:rsidRDefault="001C69E9" w:rsidP="001C69E9">
      <w:r>
        <w:t xml:space="preserve">15. </w:t>
      </w:r>
      <w:r w:rsidRPr="00E078B3">
        <w:rPr>
          <w:rStyle w:val="description"/>
        </w:rPr>
        <w:t>SAS Institute (2004</w:t>
      </w:r>
      <w:r w:rsidRPr="008E6222">
        <w:rPr>
          <w:rStyle w:val="description"/>
        </w:rPr>
        <w:t>). Statistical analysis system 7.5.</w:t>
      </w:r>
      <w:r w:rsidRPr="00E078B3">
        <w:rPr>
          <w:rStyle w:val="description"/>
          <w:i/>
        </w:rPr>
        <w:t xml:space="preserve"> </w:t>
      </w:r>
      <w:r w:rsidRPr="00E078B3">
        <w:rPr>
          <w:rStyle w:val="description"/>
        </w:rPr>
        <w:t>Cary, NC: Author.</w:t>
      </w:r>
    </w:p>
    <w:p w:rsidR="00F90F92" w:rsidRPr="00C6446F" w:rsidRDefault="00F90F92" w:rsidP="00F90F92"/>
    <w:sectPr w:rsidR="00F90F92" w:rsidRPr="00C6446F" w:rsidSect="0011353C">
      <w:pgSz w:w="12240" w:h="15840" w:code="1"/>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F8" w:rsidRDefault="00F639F8" w:rsidP="0034056D">
      <w:r>
        <w:separator/>
      </w:r>
    </w:p>
  </w:endnote>
  <w:endnote w:type="continuationSeparator" w:id="0">
    <w:p w:rsidR="00F639F8" w:rsidRDefault="00F639F8" w:rsidP="00340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Std">
    <w:altName w:val="Lucida Sans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F8" w:rsidRDefault="00F639F8" w:rsidP="0034056D">
      <w:r>
        <w:separator/>
      </w:r>
    </w:p>
  </w:footnote>
  <w:footnote w:type="continuationSeparator" w:id="0">
    <w:p w:rsidR="00F639F8" w:rsidRDefault="00F639F8" w:rsidP="00340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F8" w:rsidRDefault="00F639F8" w:rsidP="00B21138">
    <w:pPr>
      <w:pStyle w:val="Header"/>
    </w:pPr>
    <w:r>
      <w:t xml:space="preserve">                                                                                               Predicting Functional Numeracy   </w:t>
    </w:r>
    <w:fldSimple w:instr=" PAGE   \* MERGEFORMAT ">
      <w:r w:rsidR="00340D6D">
        <w:rPr>
          <w:noProof/>
        </w:rPr>
        <w:t>2</w:t>
      </w:r>
    </w:fldSimple>
  </w:p>
  <w:p w:rsidR="00F639F8" w:rsidRDefault="00F639F8">
    <w:pPr>
      <w:pStyle w:val="Header"/>
      <w:jc w:val="right"/>
    </w:pPr>
  </w:p>
  <w:p w:rsidR="00F639F8" w:rsidRDefault="00F63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50B"/>
    <w:multiLevelType w:val="hybridMultilevel"/>
    <w:tmpl w:val="F514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10F51"/>
    <w:multiLevelType w:val="hybridMultilevel"/>
    <w:tmpl w:val="61E4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709C7"/>
    <w:multiLevelType w:val="hybridMultilevel"/>
    <w:tmpl w:val="568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750D9"/>
    <w:multiLevelType w:val="hybridMultilevel"/>
    <w:tmpl w:val="C086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90DEE"/>
    <w:multiLevelType w:val="hybridMultilevel"/>
    <w:tmpl w:val="8C74DD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55EB"/>
    <w:rsid w:val="00000629"/>
    <w:rsid w:val="00000D1E"/>
    <w:rsid w:val="0000108F"/>
    <w:rsid w:val="00001F4C"/>
    <w:rsid w:val="0000270A"/>
    <w:rsid w:val="00005677"/>
    <w:rsid w:val="00010A8F"/>
    <w:rsid w:val="000138D6"/>
    <w:rsid w:val="0001390C"/>
    <w:rsid w:val="00017ED5"/>
    <w:rsid w:val="000207BA"/>
    <w:rsid w:val="00020886"/>
    <w:rsid w:val="00020D70"/>
    <w:rsid w:val="00023318"/>
    <w:rsid w:val="00024A43"/>
    <w:rsid w:val="00024F4E"/>
    <w:rsid w:val="000257EE"/>
    <w:rsid w:val="0002600D"/>
    <w:rsid w:val="00027C7D"/>
    <w:rsid w:val="0003479E"/>
    <w:rsid w:val="00035A60"/>
    <w:rsid w:val="00035AAC"/>
    <w:rsid w:val="00035CB2"/>
    <w:rsid w:val="00037208"/>
    <w:rsid w:val="000402F7"/>
    <w:rsid w:val="00042164"/>
    <w:rsid w:val="00044537"/>
    <w:rsid w:val="0004627F"/>
    <w:rsid w:val="00047614"/>
    <w:rsid w:val="00050DBE"/>
    <w:rsid w:val="00052B98"/>
    <w:rsid w:val="000550D0"/>
    <w:rsid w:val="00060214"/>
    <w:rsid w:val="00061422"/>
    <w:rsid w:val="00061EA2"/>
    <w:rsid w:val="00062C30"/>
    <w:rsid w:val="00062C6A"/>
    <w:rsid w:val="00062CC8"/>
    <w:rsid w:val="00062F1A"/>
    <w:rsid w:val="00064143"/>
    <w:rsid w:val="000655B7"/>
    <w:rsid w:val="0006591A"/>
    <w:rsid w:val="00066092"/>
    <w:rsid w:val="000660C1"/>
    <w:rsid w:val="00066326"/>
    <w:rsid w:val="00067F3F"/>
    <w:rsid w:val="00071CA3"/>
    <w:rsid w:val="000761C6"/>
    <w:rsid w:val="00076903"/>
    <w:rsid w:val="000822D3"/>
    <w:rsid w:val="0008258E"/>
    <w:rsid w:val="00084573"/>
    <w:rsid w:val="00085BEC"/>
    <w:rsid w:val="00085F5B"/>
    <w:rsid w:val="000867AC"/>
    <w:rsid w:val="000868F5"/>
    <w:rsid w:val="0008769A"/>
    <w:rsid w:val="00087FB0"/>
    <w:rsid w:val="0009412D"/>
    <w:rsid w:val="000941DA"/>
    <w:rsid w:val="0009437A"/>
    <w:rsid w:val="00094E6F"/>
    <w:rsid w:val="00095526"/>
    <w:rsid w:val="00096C67"/>
    <w:rsid w:val="000979DA"/>
    <w:rsid w:val="00097C8F"/>
    <w:rsid w:val="000A1ACF"/>
    <w:rsid w:val="000A2DA2"/>
    <w:rsid w:val="000A3BE1"/>
    <w:rsid w:val="000A3E1E"/>
    <w:rsid w:val="000A6CD8"/>
    <w:rsid w:val="000A70B6"/>
    <w:rsid w:val="000A76A3"/>
    <w:rsid w:val="000A79D2"/>
    <w:rsid w:val="000A7FC7"/>
    <w:rsid w:val="000B0485"/>
    <w:rsid w:val="000B15F6"/>
    <w:rsid w:val="000B2B5C"/>
    <w:rsid w:val="000B4DB4"/>
    <w:rsid w:val="000B5FCB"/>
    <w:rsid w:val="000B7195"/>
    <w:rsid w:val="000B785C"/>
    <w:rsid w:val="000C1F6B"/>
    <w:rsid w:val="000C20B3"/>
    <w:rsid w:val="000C3509"/>
    <w:rsid w:val="000C3BC5"/>
    <w:rsid w:val="000C43F8"/>
    <w:rsid w:val="000C595C"/>
    <w:rsid w:val="000C6887"/>
    <w:rsid w:val="000D2F40"/>
    <w:rsid w:val="000D5120"/>
    <w:rsid w:val="000D52F3"/>
    <w:rsid w:val="000D783D"/>
    <w:rsid w:val="000E05F9"/>
    <w:rsid w:val="000E1828"/>
    <w:rsid w:val="000E1B97"/>
    <w:rsid w:val="000E2280"/>
    <w:rsid w:val="000E443C"/>
    <w:rsid w:val="000E7DBA"/>
    <w:rsid w:val="000F0147"/>
    <w:rsid w:val="000F0C4D"/>
    <w:rsid w:val="000F24F4"/>
    <w:rsid w:val="000F2789"/>
    <w:rsid w:val="000F32F8"/>
    <w:rsid w:val="001022E5"/>
    <w:rsid w:val="00102B82"/>
    <w:rsid w:val="00106559"/>
    <w:rsid w:val="001066F9"/>
    <w:rsid w:val="00106A88"/>
    <w:rsid w:val="00106C8F"/>
    <w:rsid w:val="0011024A"/>
    <w:rsid w:val="001110C8"/>
    <w:rsid w:val="0011353C"/>
    <w:rsid w:val="00115891"/>
    <w:rsid w:val="001171C5"/>
    <w:rsid w:val="001209AE"/>
    <w:rsid w:val="001210AA"/>
    <w:rsid w:val="0012268C"/>
    <w:rsid w:val="00123328"/>
    <w:rsid w:val="00123734"/>
    <w:rsid w:val="001239C8"/>
    <w:rsid w:val="00124AFB"/>
    <w:rsid w:val="00125909"/>
    <w:rsid w:val="00125F1B"/>
    <w:rsid w:val="001272F0"/>
    <w:rsid w:val="00130341"/>
    <w:rsid w:val="001313E7"/>
    <w:rsid w:val="001314B7"/>
    <w:rsid w:val="001352CE"/>
    <w:rsid w:val="001376E6"/>
    <w:rsid w:val="0014147D"/>
    <w:rsid w:val="00142028"/>
    <w:rsid w:val="001423D2"/>
    <w:rsid w:val="00143EF3"/>
    <w:rsid w:val="00144FFC"/>
    <w:rsid w:val="00145C44"/>
    <w:rsid w:val="0014767B"/>
    <w:rsid w:val="00147A44"/>
    <w:rsid w:val="00151205"/>
    <w:rsid w:val="00151E12"/>
    <w:rsid w:val="00152474"/>
    <w:rsid w:val="00152DE0"/>
    <w:rsid w:val="00153D3C"/>
    <w:rsid w:val="001542BC"/>
    <w:rsid w:val="00155C4D"/>
    <w:rsid w:val="00156D15"/>
    <w:rsid w:val="00157F7F"/>
    <w:rsid w:val="00162CE8"/>
    <w:rsid w:val="00164C0D"/>
    <w:rsid w:val="001652B8"/>
    <w:rsid w:val="001653A7"/>
    <w:rsid w:val="00165825"/>
    <w:rsid w:val="001659CF"/>
    <w:rsid w:val="00166AAD"/>
    <w:rsid w:val="00166C98"/>
    <w:rsid w:val="00167A41"/>
    <w:rsid w:val="001738A8"/>
    <w:rsid w:val="00173EDF"/>
    <w:rsid w:val="001762D0"/>
    <w:rsid w:val="00176E5A"/>
    <w:rsid w:val="00180C2E"/>
    <w:rsid w:val="00181CBF"/>
    <w:rsid w:val="00182588"/>
    <w:rsid w:val="001847FC"/>
    <w:rsid w:val="00190D0E"/>
    <w:rsid w:val="00191199"/>
    <w:rsid w:val="0019347D"/>
    <w:rsid w:val="00193968"/>
    <w:rsid w:val="00193CBC"/>
    <w:rsid w:val="00194782"/>
    <w:rsid w:val="0019487F"/>
    <w:rsid w:val="00194EB7"/>
    <w:rsid w:val="00195B0E"/>
    <w:rsid w:val="00196414"/>
    <w:rsid w:val="0019657A"/>
    <w:rsid w:val="001A2587"/>
    <w:rsid w:val="001A2623"/>
    <w:rsid w:val="001A2A79"/>
    <w:rsid w:val="001A6040"/>
    <w:rsid w:val="001A68D8"/>
    <w:rsid w:val="001A6FCF"/>
    <w:rsid w:val="001B0332"/>
    <w:rsid w:val="001B152A"/>
    <w:rsid w:val="001B18A3"/>
    <w:rsid w:val="001B4076"/>
    <w:rsid w:val="001B46D4"/>
    <w:rsid w:val="001B48B7"/>
    <w:rsid w:val="001B659B"/>
    <w:rsid w:val="001C1257"/>
    <w:rsid w:val="001C1648"/>
    <w:rsid w:val="001C23D8"/>
    <w:rsid w:val="001C4290"/>
    <w:rsid w:val="001C5FAB"/>
    <w:rsid w:val="001C69E9"/>
    <w:rsid w:val="001C6A44"/>
    <w:rsid w:val="001C6AD7"/>
    <w:rsid w:val="001D07A5"/>
    <w:rsid w:val="001D1D7B"/>
    <w:rsid w:val="001D26F6"/>
    <w:rsid w:val="001D629C"/>
    <w:rsid w:val="001D6360"/>
    <w:rsid w:val="001D648A"/>
    <w:rsid w:val="001E1600"/>
    <w:rsid w:val="001E1AA1"/>
    <w:rsid w:val="001E2707"/>
    <w:rsid w:val="001E4406"/>
    <w:rsid w:val="001E4E19"/>
    <w:rsid w:val="001E5E30"/>
    <w:rsid w:val="001E694F"/>
    <w:rsid w:val="001E7104"/>
    <w:rsid w:val="001E7967"/>
    <w:rsid w:val="001F17E5"/>
    <w:rsid w:val="001F1A21"/>
    <w:rsid w:val="001F3225"/>
    <w:rsid w:val="001F445E"/>
    <w:rsid w:val="001F498B"/>
    <w:rsid w:val="001F55C6"/>
    <w:rsid w:val="001F5903"/>
    <w:rsid w:val="001F5AE5"/>
    <w:rsid w:val="001F65B5"/>
    <w:rsid w:val="001F76AE"/>
    <w:rsid w:val="00201969"/>
    <w:rsid w:val="00201D6B"/>
    <w:rsid w:val="00202C6C"/>
    <w:rsid w:val="00202D7F"/>
    <w:rsid w:val="002031E2"/>
    <w:rsid w:val="002053DA"/>
    <w:rsid w:val="00205A07"/>
    <w:rsid w:val="00206850"/>
    <w:rsid w:val="002122B1"/>
    <w:rsid w:val="00212507"/>
    <w:rsid w:val="00213649"/>
    <w:rsid w:val="00213C76"/>
    <w:rsid w:val="0021571B"/>
    <w:rsid w:val="00215B3A"/>
    <w:rsid w:val="00216C10"/>
    <w:rsid w:val="00220CE1"/>
    <w:rsid w:val="00220E32"/>
    <w:rsid w:val="00223B51"/>
    <w:rsid w:val="0022591A"/>
    <w:rsid w:val="002300AC"/>
    <w:rsid w:val="0023076A"/>
    <w:rsid w:val="0023131C"/>
    <w:rsid w:val="00234562"/>
    <w:rsid w:val="00235217"/>
    <w:rsid w:val="00235306"/>
    <w:rsid w:val="0023695D"/>
    <w:rsid w:val="00241559"/>
    <w:rsid w:val="00241C52"/>
    <w:rsid w:val="002431C4"/>
    <w:rsid w:val="00243C42"/>
    <w:rsid w:val="002442DA"/>
    <w:rsid w:val="00247A14"/>
    <w:rsid w:val="00247B70"/>
    <w:rsid w:val="00247EB5"/>
    <w:rsid w:val="002507C2"/>
    <w:rsid w:val="0025083F"/>
    <w:rsid w:val="002513DB"/>
    <w:rsid w:val="00251784"/>
    <w:rsid w:val="00251BF1"/>
    <w:rsid w:val="00252501"/>
    <w:rsid w:val="0025389D"/>
    <w:rsid w:val="002541C4"/>
    <w:rsid w:val="002552C9"/>
    <w:rsid w:val="002563AE"/>
    <w:rsid w:val="00256D64"/>
    <w:rsid w:val="002576D5"/>
    <w:rsid w:val="0026200D"/>
    <w:rsid w:val="00267E2D"/>
    <w:rsid w:val="002706E8"/>
    <w:rsid w:val="002711AF"/>
    <w:rsid w:val="002743CC"/>
    <w:rsid w:val="00274A67"/>
    <w:rsid w:val="00276328"/>
    <w:rsid w:val="00276F0D"/>
    <w:rsid w:val="00281C65"/>
    <w:rsid w:val="002824DE"/>
    <w:rsid w:val="00284C27"/>
    <w:rsid w:val="002863D7"/>
    <w:rsid w:val="002872C3"/>
    <w:rsid w:val="00287B3E"/>
    <w:rsid w:val="00292082"/>
    <w:rsid w:val="002933A6"/>
    <w:rsid w:val="002941C5"/>
    <w:rsid w:val="00294C56"/>
    <w:rsid w:val="00295549"/>
    <w:rsid w:val="002965CC"/>
    <w:rsid w:val="002A5C31"/>
    <w:rsid w:val="002A61C8"/>
    <w:rsid w:val="002B0246"/>
    <w:rsid w:val="002B13E2"/>
    <w:rsid w:val="002B2943"/>
    <w:rsid w:val="002B33E5"/>
    <w:rsid w:val="002B35B5"/>
    <w:rsid w:val="002B4084"/>
    <w:rsid w:val="002B5A5D"/>
    <w:rsid w:val="002B6BE5"/>
    <w:rsid w:val="002B6C07"/>
    <w:rsid w:val="002B78DE"/>
    <w:rsid w:val="002C0550"/>
    <w:rsid w:val="002C0CED"/>
    <w:rsid w:val="002C27B6"/>
    <w:rsid w:val="002C405C"/>
    <w:rsid w:val="002C4342"/>
    <w:rsid w:val="002C627C"/>
    <w:rsid w:val="002C757C"/>
    <w:rsid w:val="002C7D13"/>
    <w:rsid w:val="002D207E"/>
    <w:rsid w:val="002D3FFC"/>
    <w:rsid w:val="002D4B69"/>
    <w:rsid w:val="002D5193"/>
    <w:rsid w:val="002D636C"/>
    <w:rsid w:val="002D6884"/>
    <w:rsid w:val="002D6E95"/>
    <w:rsid w:val="002D7BE7"/>
    <w:rsid w:val="002E0395"/>
    <w:rsid w:val="002E1913"/>
    <w:rsid w:val="002E2450"/>
    <w:rsid w:val="002E3386"/>
    <w:rsid w:val="002E3403"/>
    <w:rsid w:val="002E402A"/>
    <w:rsid w:val="002E4557"/>
    <w:rsid w:val="002F13FA"/>
    <w:rsid w:val="002F14E5"/>
    <w:rsid w:val="002F29D9"/>
    <w:rsid w:val="002F734A"/>
    <w:rsid w:val="003004F8"/>
    <w:rsid w:val="00300785"/>
    <w:rsid w:val="0030233A"/>
    <w:rsid w:val="003027D2"/>
    <w:rsid w:val="00303C35"/>
    <w:rsid w:val="00304D56"/>
    <w:rsid w:val="003055EB"/>
    <w:rsid w:val="00305864"/>
    <w:rsid w:val="003104B4"/>
    <w:rsid w:val="00311B19"/>
    <w:rsid w:val="00311B21"/>
    <w:rsid w:val="00311FE9"/>
    <w:rsid w:val="00313149"/>
    <w:rsid w:val="00313AA7"/>
    <w:rsid w:val="00313F42"/>
    <w:rsid w:val="00317425"/>
    <w:rsid w:val="00317A38"/>
    <w:rsid w:val="00321D91"/>
    <w:rsid w:val="00322BA7"/>
    <w:rsid w:val="00322D13"/>
    <w:rsid w:val="00323E85"/>
    <w:rsid w:val="00323EE0"/>
    <w:rsid w:val="00325899"/>
    <w:rsid w:val="003272FB"/>
    <w:rsid w:val="003276DD"/>
    <w:rsid w:val="00327A49"/>
    <w:rsid w:val="003309D7"/>
    <w:rsid w:val="00330FC5"/>
    <w:rsid w:val="00332407"/>
    <w:rsid w:val="003337CC"/>
    <w:rsid w:val="0033520C"/>
    <w:rsid w:val="00335D1F"/>
    <w:rsid w:val="00335FE9"/>
    <w:rsid w:val="00337341"/>
    <w:rsid w:val="0034056D"/>
    <w:rsid w:val="00340D6D"/>
    <w:rsid w:val="00340E3C"/>
    <w:rsid w:val="003448A3"/>
    <w:rsid w:val="00344B03"/>
    <w:rsid w:val="003450F0"/>
    <w:rsid w:val="00346421"/>
    <w:rsid w:val="00346CB7"/>
    <w:rsid w:val="00347575"/>
    <w:rsid w:val="0035003D"/>
    <w:rsid w:val="003508B2"/>
    <w:rsid w:val="00352094"/>
    <w:rsid w:val="00352533"/>
    <w:rsid w:val="00353EA4"/>
    <w:rsid w:val="00354BA0"/>
    <w:rsid w:val="00354E8B"/>
    <w:rsid w:val="003554BA"/>
    <w:rsid w:val="0035756C"/>
    <w:rsid w:val="003577EB"/>
    <w:rsid w:val="003604A9"/>
    <w:rsid w:val="0036152F"/>
    <w:rsid w:val="003634DE"/>
    <w:rsid w:val="00366DC0"/>
    <w:rsid w:val="00371250"/>
    <w:rsid w:val="00371D63"/>
    <w:rsid w:val="003738D2"/>
    <w:rsid w:val="00373F97"/>
    <w:rsid w:val="00374550"/>
    <w:rsid w:val="003746B8"/>
    <w:rsid w:val="003778B4"/>
    <w:rsid w:val="00380AAC"/>
    <w:rsid w:val="003818BB"/>
    <w:rsid w:val="00381FB9"/>
    <w:rsid w:val="00387E37"/>
    <w:rsid w:val="00390C83"/>
    <w:rsid w:val="0039210A"/>
    <w:rsid w:val="00392380"/>
    <w:rsid w:val="003925BA"/>
    <w:rsid w:val="00393893"/>
    <w:rsid w:val="00394DA8"/>
    <w:rsid w:val="00397450"/>
    <w:rsid w:val="003A0C55"/>
    <w:rsid w:val="003A0C66"/>
    <w:rsid w:val="003A1913"/>
    <w:rsid w:val="003A3A3F"/>
    <w:rsid w:val="003A5ED6"/>
    <w:rsid w:val="003B103A"/>
    <w:rsid w:val="003B2504"/>
    <w:rsid w:val="003B2C4A"/>
    <w:rsid w:val="003B2D40"/>
    <w:rsid w:val="003B2D8D"/>
    <w:rsid w:val="003B4FB0"/>
    <w:rsid w:val="003B58AD"/>
    <w:rsid w:val="003B686B"/>
    <w:rsid w:val="003B70AB"/>
    <w:rsid w:val="003B73F6"/>
    <w:rsid w:val="003B75AE"/>
    <w:rsid w:val="003B7DD2"/>
    <w:rsid w:val="003C3099"/>
    <w:rsid w:val="003C7A91"/>
    <w:rsid w:val="003D0503"/>
    <w:rsid w:val="003D2238"/>
    <w:rsid w:val="003D4CA6"/>
    <w:rsid w:val="003D4E11"/>
    <w:rsid w:val="003D4E61"/>
    <w:rsid w:val="003D6279"/>
    <w:rsid w:val="003D73F8"/>
    <w:rsid w:val="003E03E9"/>
    <w:rsid w:val="003E1BA1"/>
    <w:rsid w:val="003E256B"/>
    <w:rsid w:val="003E789F"/>
    <w:rsid w:val="003F11D0"/>
    <w:rsid w:val="003F214D"/>
    <w:rsid w:val="003F36CE"/>
    <w:rsid w:val="003F3890"/>
    <w:rsid w:val="003F3F1A"/>
    <w:rsid w:val="003F41F4"/>
    <w:rsid w:val="003F460E"/>
    <w:rsid w:val="003F4924"/>
    <w:rsid w:val="003F5253"/>
    <w:rsid w:val="00400E71"/>
    <w:rsid w:val="00403A9D"/>
    <w:rsid w:val="00405A18"/>
    <w:rsid w:val="004070CF"/>
    <w:rsid w:val="004076BF"/>
    <w:rsid w:val="00407B45"/>
    <w:rsid w:val="00414B6D"/>
    <w:rsid w:val="00414ECF"/>
    <w:rsid w:val="00415D82"/>
    <w:rsid w:val="004166E6"/>
    <w:rsid w:val="00416B6A"/>
    <w:rsid w:val="00416F6F"/>
    <w:rsid w:val="00420310"/>
    <w:rsid w:val="00421079"/>
    <w:rsid w:val="00421F8D"/>
    <w:rsid w:val="0042659C"/>
    <w:rsid w:val="00427F06"/>
    <w:rsid w:val="004361B3"/>
    <w:rsid w:val="00436F86"/>
    <w:rsid w:val="00437250"/>
    <w:rsid w:val="00437D90"/>
    <w:rsid w:val="0044012A"/>
    <w:rsid w:val="00440262"/>
    <w:rsid w:val="00441EC0"/>
    <w:rsid w:val="004420A1"/>
    <w:rsid w:val="00445681"/>
    <w:rsid w:val="00445777"/>
    <w:rsid w:val="004459CA"/>
    <w:rsid w:val="0044727A"/>
    <w:rsid w:val="00447ABE"/>
    <w:rsid w:val="004505EA"/>
    <w:rsid w:val="00451216"/>
    <w:rsid w:val="00451D1D"/>
    <w:rsid w:val="0045483E"/>
    <w:rsid w:val="00454EDF"/>
    <w:rsid w:val="0045612E"/>
    <w:rsid w:val="00457138"/>
    <w:rsid w:val="0046334D"/>
    <w:rsid w:val="00463C0B"/>
    <w:rsid w:val="0046460B"/>
    <w:rsid w:val="00465088"/>
    <w:rsid w:val="0047079E"/>
    <w:rsid w:val="00470D68"/>
    <w:rsid w:val="00471A6C"/>
    <w:rsid w:val="004720D0"/>
    <w:rsid w:val="00472498"/>
    <w:rsid w:val="00473779"/>
    <w:rsid w:val="00474440"/>
    <w:rsid w:val="0047731C"/>
    <w:rsid w:val="00480D3D"/>
    <w:rsid w:val="00486803"/>
    <w:rsid w:val="00490939"/>
    <w:rsid w:val="004912C8"/>
    <w:rsid w:val="00496875"/>
    <w:rsid w:val="004A058E"/>
    <w:rsid w:val="004A070B"/>
    <w:rsid w:val="004A44CE"/>
    <w:rsid w:val="004A4C4D"/>
    <w:rsid w:val="004A5B6F"/>
    <w:rsid w:val="004A5BC9"/>
    <w:rsid w:val="004A6925"/>
    <w:rsid w:val="004A7293"/>
    <w:rsid w:val="004A74B3"/>
    <w:rsid w:val="004B060F"/>
    <w:rsid w:val="004B2258"/>
    <w:rsid w:val="004B22E9"/>
    <w:rsid w:val="004B3D70"/>
    <w:rsid w:val="004B4BC1"/>
    <w:rsid w:val="004B663E"/>
    <w:rsid w:val="004B7380"/>
    <w:rsid w:val="004C031A"/>
    <w:rsid w:val="004C46D1"/>
    <w:rsid w:val="004C507E"/>
    <w:rsid w:val="004C5203"/>
    <w:rsid w:val="004C6BCF"/>
    <w:rsid w:val="004C76E2"/>
    <w:rsid w:val="004D0086"/>
    <w:rsid w:val="004D11F2"/>
    <w:rsid w:val="004D1F2A"/>
    <w:rsid w:val="004D351A"/>
    <w:rsid w:val="004D3B9B"/>
    <w:rsid w:val="004D4794"/>
    <w:rsid w:val="004D4D97"/>
    <w:rsid w:val="004D615E"/>
    <w:rsid w:val="004D73A7"/>
    <w:rsid w:val="004E1EAC"/>
    <w:rsid w:val="004E2C23"/>
    <w:rsid w:val="004E4E7C"/>
    <w:rsid w:val="004E5814"/>
    <w:rsid w:val="004E6990"/>
    <w:rsid w:val="004E7E2C"/>
    <w:rsid w:val="004F08B0"/>
    <w:rsid w:val="004F2029"/>
    <w:rsid w:val="004F51BA"/>
    <w:rsid w:val="004F7FBA"/>
    <w:rsid w:val="005006ED"/>
    <w:rsid w:val="005016C9"/>
    <w:rsid w:val="00502527"/>
    <w:rsid w:val="00503B54"/>
    <w:rsid w:val="00506244"/>
    <w:rsid w:val="00506733"/>
    <w:rsid w:val="00510C5B"/>
    <w:rsid w:val="00511B06"/>
    <w:rsid w:val="00513684"/>
    <w:rsid w:val="00514743"/>
    <w:rsid w:val="00514FD9"/>
    <w:rsid w:val="005176CD"/>
    <w:rsid w:val="00520D13"/>
    <w:rsid w:val="0052319D"/>
    <w:rsid w:val="005236BD"/>
    <w:rsid w:val="005236EF"/>
    <w:rsid w:val="00527262"/>
    <w:rsid w:val="00527B41"/>
    <w:rsid w:val="00531320"/>
    <w:rsid w:val="005320E2"/>
    <w:rsid w:val="00537122"/>
    <w:rsid w:val="00537FCC"/>
    <w:rsid w:val="0054066C"/>
    <w:rsid w:val="00541F99"/>
    <w:rsid w:val="00543F9E"/>
    <w:rsid w:val="00544772"/>
    <w:rsid w:val="00546DED"/>
    <w:rsid w:val="005502DE"/>
    <w:rsid w:val="00551D14"/>
    <w:rsid w:val="0055257D"/>
    <w:rsid w:val="005618F8"/>
    <w:rsid w:val="00562D88"/>
    <w:rsid w:val="00563153"/>
    <w:rsid w:val="00563269"/>
    <w:rsid w:val="00563435"/>
    <w:rsid w:val="00563F11"/>
    <w:rsid w:val="005646CB"/>
    <w:rsid w:val="0057082B"/>
    <w:rsid w:val="00571111"/>
    <w:rsid w:val="00571CF5"/>
    <w:rsid w:val="005731DE"/>
    <w:rsid w:val="00574D5B"/>
    <w:rsid w:val="00577AC9"/>
    <w:rsid w:val="0058189D"/>
    <w:rsid w:val="00581B35"/>
    <w:rsid w:val="00581E3D"/>
    <w:rsid w:val="005877DF"/>
    <w:rsid w:val="00587CE3"/>
    <w:rsid w:val="0059006D"/>
    <w:rsid w:val="005916C2"/>
    <w:rsid w:val="00591CE0"/>
    <w:rsid w:val="00592CE8"/>
    <w:rsid w:val="005968D4"/>
    <w:rsid w:val="005972BE"/>
    <w:rsid w:val="005A0BD2"/>
    <w:rsid w:val="005A132C"/>
    <w:rsid w:val="005A26FA"/>
    <w:rsid w:val="005A3F85"/>
    <w:rsid w:val="005A4FA6"/>
    <w:rsid w:val="005A7EF3"/>
    <w:rsid w:val="005B06B8"/>
    <w:rsid w:val="005B325E"/>
    <w:rsid w:val="005B4640"/>
    <w:rsid w:val="005B5657"/>
    <w:rsid w:val="005B674E"/>
    <w:rsid w:val="005B6931"/>
    <w:rsid w:val="005B6A0D"/>
    <w:rsid w:val="005B6AA9"/>
    <w:rsid w:val="005B73ED"/>
    <w:rsid w:val="005C1C4B"/>
    <w:rsid w:val="005C2953"/>
    <w:rsid w:val="005C2D7B"/>
    <w:rsid w:val="005C3F09"/>
    <w:rsid w:val="005C64C1"/>
    <w:rsid w:val="005C6AAA"/>
    <w:rsid w:val="005C6DC1"/>
    <w:rsid w:val="005C7153"/>
    <w:rsid w:val="005C7937"/>
    <w:rsid w:val="005D09CA"/>
    <w:rsid w:val="005D1107"/>
    <w:rsid w:val="005D3260"/>
    <w:rsid w:val="005D495B"/>
    <w:rsid w:val="005E0184"/>
    <w:rsid w:val="005E0FE9"/>
    <w:rsid w:val="005E2F41"/>
    <w:rsid w:val="005E2F7E"/>
    <w:rsid w:val="005E442D"/>
    <w:rsid w:val="005E4974"/>
    <w:rsid w:val="005E50D1"/>
    <w:rsid w:val="005E5382"/>
    <w:rsid w:val="005E583A"/>
    <w:rsid w:val="005F10EC"/>
    <w:rsid w:val="005F2269"/>
    <w:rsid w:val="005F278D"/>
    <w:rsid w:val="005F34EF"/>
    <w:rsid w:val="005F51EA"/>
    <w:rsid w:val="005F54EA"/>
    <w:rsid w:val="005F5972"/>
    <w:rsid w:val="006005DE"/>
    <w:rsid w:val="0060078C"/>
    <w:rsid w:val="00600F24"/>
    <w:rsid w:val="00601C93"/>
    <w:rsid w:val="00601E14"/>
    <w:rsid w:val="0060492A"/>
    <w:rsid w:val="00606869"/>
    <w:rsid w:val="00610544"/>
    <w:rsid w:val="00610C13"/>
    <w:rsid w:val="00610F5F"/>
    <w:rsid w:val="0061263D"/>
    <w:rsid w:val="006139B1"/>
    <w:rsid w:val="00615F4E"/>
    <w:rsid w:val="00616453"/>
    <w:rsid w:val="006167AD"/>
    <w:rsid w:val="00617194"/>
    <w:rsid w:val="006174FB"/>
    <w:rsid w:val="0061763D"/>
    <w:rsid w:val="0062017C"/>
    <w:rsid w:val="00621977"/>
    <w:rsid w:val="006219F6"/>
    <w:rsid w:val="00625C1C"/>
    <w:rsid w:val="00625FC1"/>
    <w:rsid w:val="00626ACE"/>
    <w:rsid w:val="00626FC0"/>
    <w:rsid w:val="00631009"/>
    <w:rsid w:val="00631B52"/>
    <w:rsid w:val="0063225B"/>
    <w:rsid w:val="006327A2"/>
    <w:rsid w:val="00632D27"/>
    <w:rsid w:val="00633FDA"/>
    <w:rsid w:val="00635995"/>
    <w:rsid w:val="00636278"/>
    <w:rsid w:val="006363E0"/>
    <w:rsid w:val="00636403"/>
    <w:rsid w:val="00640D4F"/>
    <w:rsid w:val="006411C8"/>
    <w:rsid w:val="00641371"/>
    <w:rsid w:val="00641E37"/>
    <w:rsid w:val="00642251"/>
    <w:rsid w:val="0064273A"/>
    <w:rsid w:val="00642825"/>
    <w:rsid w:val="006430A4"/>
    <w:rsid w:val="006447FD"/>
    <w:rsid w:val="006453F9"/>
    <w:rsid w:val="00645730"/>
    <w:rsid w:val="00645A26"/>
    <w:rsid w:val="00646DD6"/>
    <w:rsid w:val="00650F3D"/>
    <w:rsid w:val="00653330"/>
    <w:rsid w:val="00653F1B"/>
    <w:rsid w:val="00654B22"/>
    <w:rsid w:val="00656E15"/>
    <w:rsid w:val="00660FD8"/>
    <w:rsid w:val="006616D4"/>
    <w:rsid w:val="00663007"/>
    <w:rsid w:val="00663065"/>
    <w:rsid w:val="00664D89"/>
    <w:rsid w:val="00666074"/>
    <w:rsid w:val="00666A8B"/>
    <w:rsid w:val="0066751B"/>
    <w:rsid w:val="00667A47"/>
    <w:rsid w:val="00670386"/>
    <w:rsid w:val="006704E7"/>
    <w:rsid w:val="0067089E"/>
    <w:rsid w:val="00672507"/>
    <w:rsid w:val="00672F3D"/>
    <w:rsid w:val="00673B69"/>
    <w:rsid w:val="00674356"/>
    <w:rsid w:val="00676CB6"/>
    <w:rsid w:val="00677868"/>
    <w:rsid w:val="006807D8"/>
    <w:rsid w:val="00680CF9"/>
    <w:rsid w:val="00686027"/>
    <w:rsid w:val="006865B1"/>
    <w:rsid w:val="006866E6"/>
    <w:rsid w:val="00686E0C"/>
    <w:rsid w:val="006871EC"/>
    <w:rsid w:val="0069015D"/>
    <w:rsid w:val="00691444"/>
    <w:rsid w:val="006921C6"/>
    <w:rsid w:val="00694854"/>
    <w:rsid w:val="00695A32"/>
    <w:rsid w:val="00695B6D"/>
    <w:rsid w:val="00697906"/>
    <w:rsid w:val="006B0ABB"/>
    <w:rsid w:val="006B0C38"/>
    <w:rsid w:val="006B0CC3"/>
    <w:rsid w:val="006B0CE0"/>
    <w:rsid w:val="006B254A"/>
    <w:rsid w:val="006B4C37"/>
    <w:rsid w:val="006B5AD6"/>
    <w:rsid w:val="006B5D56"/>
    <w:rsid w:val="006C11A1"/>
    <w:rsid w:val="006C1ACE"/>
    <w:rsid w:val="006C3421"/>
    <w:rsid w:val="006C3852"/>
    <w:rsid w:val="006C4AAE"/>
    <w:rsid w:val="006C5A44"/>
    <w:rsid w:val="006C6C08"/>
    <w:rsid w:val="006C751A"/>
    <w:rsid w:val="006C756A"/>
    <w:rsid w:val="006D0B6B"/>
    <w:rsid w:val="006D2A06"/>
    <w:rsid w:val="006D3B21"/>
    <w:rsid w:val="006D4050"/>
    <w:rsid w:val="006D497C"/>
    <w:rsid w:val="006D4F2A"/>
    <w:rsid w:val="006E0413"/>
    <w:rsid w:val="006E2CC0"/>
    <w:rsid w:val="006E3116"/>
    <w:rsid w:val="006E3F61"/>
    <w:rsid w:val="006E4CDF"/>
    <w:rsid w:val="006E4F72"/>
    <w:rsid w:val="006F203C"/>
    <w:rsid w:val="006F3CF0"/>
    <w:rsid w:val="006F642E"/>
    <w:rsid w:val="007012FF"/>
    <w:rsid w:val="007039C4"/>
    <w:rsid w:val="007042CB"/>
    <w:rsid w:val="00705238"/>
    <w:rsid w:val="00706127"/>
    <w:rsid w:val="00706C6E"/>
    <w:rsid w:val="00706D7A"/>
    <w:rsid w:val="0070711F"/>
    <w:rsid w:val="0070729D"/>
    <w:rsid w:val="00707A64"/>
    <w:rsid w:val="00710534"/>
    <w:rsid w:val="0071181C"/>
    <w:rsid w:val="007135FC"/>
    <w:rsid w:val="0071417C"/>
    <w:rsid w:val="007149C6"/>
    <w:rsid w:val="00715EC8"/>
    <w:rsid w:val="0072166F"/>
    <w:rsid w:val="00723AC5"/>
    <w:rsid w:val="0072516F"/>
    <w:rsid w:val="007261E7"/>
    <w:rsid w:val="00726DE5"/>
    <w:rsid w:val="00727ECF"/>
    <w:rsid w:val="00731202"/>
    <w:rsid w:val="00732A06"/>
    <w:rsid w:val="00733EEF"/>
    <w:rsid w:val="00734D0B"/>
    <w:rsid w:val="007403F4"/>
    <w:rsid w:val="00742AEF"/>
    <w:rsid w:val="00743304"/>
    <w:rsid w:val="00743308"/>
    <w:rsid w:val="00744959"/>
    <w:rsid w:val="00744F59"/>
    <w:rsid w:val="00745085"/>
    <w:rsid w:val="00746691"/>
    <w:rsid w:val="00747282"/>
    <w:rsid w:val="0075052A"/>
    <w:rsid w:val="0075291C"/>
    <w:rsid w:val="0075341A"/>
    <w:rsid w:val="00760BBE"/>
    <w:rsid w:val="00761E7B"/>
    <w:rsid w:val="00762BB9"/>
    <w:rsid w:val="00762E6C"/>
    <w:rsid w:val="0076385B"/>
    <w:rsid w:val="00765B36"/>
    <w:rsid w:val="0077313F"/>
    <w:rsid w:val="007735C1"/>
    <w:rsid w:val="0077387B"/>
    <w:rsid w:val="00775BEA"/>
    <w:rsid w:val="007768A5"/>
    <w:rsid w:val="00780107"/>
    <w:rsid w:val="007816E0"/>
    <w:rsid w:val="007820C2"/>
    <w:rsid w:val="00782831"/>
    <w:rsid w:val="00782DAA"/>
    <w:rsid w:val="00783D62"/>
    <w:rsid w:val="00784C47"/>
    <w:rsid w:val="007852E6"/>
    <w:rsid w:val="00785F6A"/>
    <w:rsid w:val="00785FA2"/>
    <w:rsid w:val="00790D82"/>
    <w:rsid w:val="00790E02"/>
    <w:rsid w:val="00791507"/>
    <w:rsid w:val="00791592"/>
    <w:rsid w:val="007925C3"/>
    <w:rsid w:val="00792AF6"/>
    <w:rsid w:val="00793FE8"/>
    <w:rsid w:val="0079421E"/>
    <w:rsid w:val="007960DE"/>
    <w:rsid w:val="007A0990"/>
    <w:rsid w:val="007A194E"/>
    <w:rsid w:val="007A24A4"/>
    <w:rsid w:val="007A261F"/>
    <w:rsid w:val="007A2BBE"/>
    <w:rsid w:val="007A3DA5"/>
    <w:rsid w:val="007A45EE"/>
    <w:rsid w:val="007A4BB6"/>
    <w:rsid w:val="007A6D16"/>
    <w:rsid w:val="007A7572"/>
    <w:rsid w:val="007B097D"/>
    <w:rsid w:val="007B12B3"/>
    <w:rsid w:val="007B2584"/>
    <w:rsid w:val="007B3B88"/>
    <w:rsid w:val="007B4FED"/>
    <w:rsid w:val="007B6509"/>
    <w:rsid w:val="007B7FEF"/>
    <w:rsid w:val="007C2BCD"/>
    <w:rsid w:val="007C3CB3"/>
    <w:rsid w:val="007C4333"/>
    <w:rsid w:val="007C4A53"/>
    <w:rsid w:val="007C6E7E"/>
    <w:rsid w:val="007C7FFE"/>
    <w:rsid w:val="007D113B"/>
    <w:rsid w:val="007D1155"/>
    <w:rsid w:val="007D16D7"/>
    <w:rsid w:val="007D3361"/>
    <w:rsid w:val="007D3C32"/>
    <w:rsid w:val="007D5416"/>
    <w:rsid w:val="007D65B9"/>
    <w:rsid w:val="007D77D4"/>
    <w:rsid w:val="007D7D32"/>
    <w:rsid w:val="007E0A3A"/>
    <w:rsid w:val="007E1D01"/>
    <w:rsid w:val="007E25DE"/>
    <w:rsid w:val="007E506D"/>
    <w:rsid w:val="007E5292"/>
    <w:rsid w:val="007E66C5"/>
    <w:rsid w:val="007E6F4E"/>
    <w:rsid w:val="007E786B"/>
    <w:rsid w:val="007F16FD"/>
    <w:rsid w:val="007F19FA"/>
    <w:rsid w:val="007F49AA"/>
    <w:rsid w:val="007F6940"/>
    <w:rsid w:val="0080102A"/>
    <w:rsid w:val="00801844"/>
    <w:rsid w:val="00801B67"/>
    <w:rsid w:val="00802AAB"/>
    <w:rsid w:val="008041F4"/>
    <w:rsid w:val="00804B92"/>
    <w:rsid w:val="0080703C"/>
    <w:rsid w:val="00807CF9"/>
    <w:rsid w:val="00810068"/>
    <w:rsid w:val="008104FF"/>
    <w:rsid w:val="00815660"/>
    <w:rsid w:val="0081785E"/>
    <w:rsid w:val="00817A39"/>
    <w:rsid w:val="00817C94"/>
    <w:rsid w:val="008239D1"/>
    <w:rsid w:val="00823BA5"/>
    <w:rsid w:val="00823C13"/>
    <w:rsid w:val="00824163"/>
    <w:rsid w:val="00824CFC"/>
    <w:rsid w:val="008270E3"/>
    <w:rsid w:val="00827A43"/>
    <w:rsid w:val="00827A69"/>
    <w:rsid w:val="00830138"/>
    <w:rsid w:val="00832073"/>
    <w:rsid w:val="0083211B"/>
    <w:rsid w:val="008332C2"/>
    <w:rsid w:val="008333DC"/>
    <w:rsid w:val="00837B32"/>
    <w:rsid w:val="00837DBF"/>
    <w:rsid w:val="0084107F"/>
    <w:rsid w:val="008444CD"/>
    <w:rsid w:val="00850D7D"/>
    <w:rsid w:val="0085133A"/>
    <w:rsid w:val="0085147F"/>
    <w:rsid w:val="00851878"/>
    <w:rsid w:val="00852077"/>
    <w:rsid w:val="00852269"/>
    <w:rsid w:val="00852713"/>
    <w:rsid w:val="0085350F"/>
    <w:rsid w:val="00853DC2"/>
    <w:rsid w:val="00854112"/>
    <w:rsid w:val="008553D3"/>
    <w:rsid w:val="008553DE"/>
    <w:rsid w:val="0085581A"/>
    <w:rsid w:val="0085615F"/>
    <w:rsid w:val="008609D6"/>
    <w:rsid w:val="00861684"/>
    <w:rsid w:val="0086335B"/>
    <w:rsid w:val="008633A6"/>
    <w:rsid w:val="008638F7"/>
    <w:rsid w:val="00863F0C"/>
    <w:rsid w:val="00867110"/>
    <w:rsid w:val="00867B47"/>
    <w:rsid w:val="008700AB"/>
    <w:rsid w:val="008708EF"/>
    <w:rsid w:val="00870F2C"/>
    <w:rsid w:val="00871FBD"/>
    <w:rsid w:val="00874BC3"/>
    <w:rsid w:val="0087710C"/>
    <w:rsid w:val="008771A6"/>
    <w:rsid w:val="00877CD2"/>
    <w:rsid w:val="00880D07"/>
    <w:rsid w:val="00886316"/>
    <w:rsid w:val="008867FF"/>
    <w:rsid w:val="008871A7"/>
    <w:rsid w:val="00887AAF"/>
    <w:rsid w:val="00891CBA"/>
    <w:rsid w:val="00893BB4"/>
    <w:rsid w:val="008979A8"/>
    <w:rsid w:val="008A0441"/>
    <w:rsid w:val="008A2FF5"/>
    <w:rsid w:val="008A453D"/>
    <w:rsid w:val="008A6125"/>
    <w:rsid w:val="008A713A"/>
    <w:rsid w:val="008A7286"/>
    <w:rsid w:val="008A7848"/>
    <w:rsid w:val="008A7959"/>
    <w:rsid w:val="008B09A3"/>
    <w:rsid w:val="008B09D2"/>
    <w:rsid w:val="008B1110"/>
    <w:rsid w:val="008B14D9"/>
    <w:rsid w:val="008B4857"/>
    <w:rsid w:val="008C1134"/>
    <w:rsid w:val="008C281B"/>
    <w:rsid w:val="008C29E3"/>
    <w:rsid w:val="008C723B"/>
    <w:rsid w:val="008C7D03"/>
    <w:rsid w:val="008D051F"/>
    <w:rsid w:val="008D054A"/>
    <w:rsid w:val="008D11F5"/>
    <w:rsid w:val="008D3252"/>
    <w:rsid w:val="008D6DB0"/>
    <w:rsid w:val="008D72E5"/>
    <w:rsid w:val="008E0114"/>
    <w:rsid w:val="008E2091"/>
    <w:rsid w:val="008E330F"/>
    <w:rsid w:val="008E46CD"/>
    <w:rsid w:val="008E6037"/>
    <w:rsid w:val="008E6222"/>
    <w:rsid w:val="008E772A"/>
    <w:rsid w:val="008F0C98"/>
    <w:rsid w:val="008F42B5"/>
    <w:rsid w:val="008F550A"/>
    <w:rsid w:val="008F560B"/>
    <w:rsid w:val="008F681D"/>
    <w:rsid w:val="008F6AB2"/>
    <w:rsid w:val="008F6C88"/>
    <w:rsid w:val="008F78A1"/>
    <w:rsid w:val="008F7F2C"/>
    <w:rsid w:val="00900B90"/>
    <w:rsid w:val="00900E95"/>
    <w:rsid w:val="0090188F"/>
    <w:rsid w:val="00901AA3"/>
    <w:rsid w:val="00902212"/>
    <w:rsid w:val="00902DF5"/>
    <w:rsid w:val="009042E0"/>
    <w:rsid w:val="00905191"/>
    <w:rsid w:val="00912960"/>
    <w:rsid w:val="009136B9"/>
    <w:rsid w:val="00914F45"/>
    <w:rsid w:val="00915742"/>
    <w:rsid w:val="0091668C"/>
    <w:rsid w:val="00921C59"/>
    <w:rsid w:val="00922E05"/>
    <w:rsid w:val="009237FF"/>
    <w:rsid w:val="0092470F"/>
    <w:rsid w:val="00924802"/>
    <w:rsid w:val="0092486D"/>
    <w:rsid w:val="00925942"/>
    <w:rsid w:val="00926311"/>
    <w:rsid w:val="00926D19"/>
    <w:rsid w:val="00927F1C"/>
    <w:rsid w:val="009335E0"/>
    <w:rsid w:val="00933646"/>
    <w:rsid w:val="0093441F"/>
    <w:rsid w:val="009372AF"/>
    <w:rsid w:val="00940A45"/>
    <w:rsid w:val="00943CEA"/>
    <w:rsid w:val="00944029"/>
    <w:rsid w:val="00944DDF"/>
    <w:rsid w:val="009458E2"/>
    <w:rsid w:val="009477DC"/>
    <w:rsid w:val="009507E4"/>
    <w:rsid w:val="009521DD"/>
    <w:rsid w:val="00952ACF"/>
    <w:rsid w:val="00953348"/>
    <w:rsid w:val="00953402"/>
    <w:rsid w:val="0095366B"/>
    <w:rsid w:val="009541C1"/>
    <w:rsid w:val="00954940"/>
    <w:rsid w:val="00955F61"/>
    <w:rsid w:val="009560C0"/>
    <w:rsid w:val="00956250"/>
    <w:rsid w:val="00957C29"/>
    <w:rsid w:val="009601A5"/>
    <w:rsid w:val="0096297D"/>
    <w:rsid w:val="00962F0B"/>
    <w:rsid w:val="009634B8"/>
    <w:rsid w:val="00963BB7"/>
    <w:rsid w:val="00963D11"/>
    <w:rsid w:val="00965A67"/>
    <w:rsid w:val="00966A7D"/>
    <w:rsid w:val="009701C5"/>
    <w:rsid w:val="009708F5"/>
    <w:rsid w:val="009716E4"/>
    <w:rsid w:val="00972CE7"/>
    <w:rsid w:val="009734F6"/>
    <w:rsid w:val="00976CC8"/>
    <w:rsid w:val="00981728"/>
    <w:rsid w:val="00982991"/>
    <w:rsid w:val="00982F99"/>
    <w:rsid w:val="00983C13"/>
    <w:rsid w:val="00984A7B"/>
    <w:rsid w:val="00985136"/>
    <w:rsid w:val="009866AE"/>
    <w:rsid w:val="00986D1F"/>
    <w:rsid w:val="00990C9A"/>
    <w:rsid w:val="00995F97"/>
    <w:rsid w:val="0099691A"/>
    <w:rsid w:val="00997CC2"/>
    <w:rsid w:val="00997E79"/>
    <w:rsid w:val="009A02B9"/>
    <w:rsid w:val="009A1442"/>
    <w:rsid w:val="009A1906"/>
    <w:rsid w:val="009A27B3"/>
    <w:rsid w:val="009A4614"/>
    <w:rsid w:val="009A4CE0"/>
    <w:rsid w:val="009A4EC9"/>
    <w:rsid w:val="009A54D1"/>
    <w:rsid w:val="009A59FC"/>
    <w:rsid w:val="009B0DA3"/>
    <w:rsid w:val="009B0E7B"/>
    <w:rsid w:val="009B12DB"/>
    <w:rsid w:val="009B24FD"/>
    <w:rsid w:val="009B5A6B"/>
    <w:rsid w:val="009B6992"/>
    <w:rsid w:val="009C058B"/>
    <w:rsid w:val="009C0B3F"/>
    <w:rsid w:val="009C2000"/>
    <w:rsid w:val="009C3719"/>
    <w:rsid w:val="009C3BB5"/>
    <w:rsid w:val="009C4AA9"/>
    <w:rsid w:val="009C5AFB"/>
    <w:rsid w:val="009C6789"/>
    <w:rsid w:val="009D1B90"/>
    <w:rsid w:val="009D258B"/>
    <w:rsid w:val="009D4C55"/>
    <w:rsid w:val="009E011A"/>
    <w:rsid w:val="009E0CC1"/>
    <w:rsid w:val="009E12F5"/>
    <w:rsid w:val="009E1521"/>
    <w:rsid w:val="009E39E6"/>
    <w:rsid w:val="009E4943"/>
    <w:rsid w:val="009E5985"/>
    <w:rsid w:val="009E7459"/>
    <w:rsid w:val="009E76CA"/>
    <w:rsid w:val="009F1F11"/>
    <w:rsid w:val="009F2736"/>
    <w:rsid w:val="009F34E1"/>
    <w:rsid w:val="009F4D79"/>
    <w:rsid w:val="009F5144"/>
    <w:rsid w:val="009F6C8E"/>
    <w:rsid w:val="00A01687"/>
    <w:rsid w:val="00A02F9A"/>
    <w:rsid w:val="00A0358D"/>
    <w:rsid w:val="00A04DF4"/>
    <w:rsid w:val="00A0648A"/>
    <w:rsid w:val="00A0666B"/>
    <w:rsid w:val="00A10E8B"/>
    <w:rsid w:val="00A12F6D"/>
    <w:rsid w:val="00A143D6"/>
    <w:rsid w:val="00A147C6"/>
    <w:rsid w:val="00A151A6"/>
    <w:rsid w:val="00A1554C"/>
    <w:rsid w:val="00A16D46"/>
    <w:rsid w:val="00A171BB"/>
    <w:rsid w:val="00A17C96"/>
    <w:rsid w:val="00A22C96"/>
    <w:rsid w:val="00A23B53"/>
    <w:rsid w:val="00A25D57"/>
    <w:rsid w:val="00A25ECB"/>
    <w:rsid w:val="00A27EB8"/>
    <w:rsid w:val="00A27F25"/>
    <w:rsid w:val="00A30A2C"/>
    <w:rsid w:val="00A32230"/>
    <w:rsid w:val="00A339DD"/>
    <w:rsid w:val="00A35D90"/>
    <w:rsid w:val="00A363FC"/>
    <w:rsid w:val="00A3645E"/>
    <w:rsid w:val="00A37271"/>
    <w:rsid w:val="00A378D4"/>
    <w:rsid w:val="00A41680"/>
    <w:rsid w:val="00A42538"/>
    <w:rsid w:val="00A44570"/>
    <w:rsid w:val="00A45484"/>
    <w:rsid w:val="00A45EA3"/>
    <w:rsid w:val="00A46293"/>
    <w:rsid w:val="00A46548"/>
    <w:rsid w:val="00A5145D"/>
    <w:rsid w:val="00A5575E"/>
    <w:rsid w:val="00A5648C"/>
    <w:rsid w:val="00A56708"/>
    <w:rsid w:val="00A56C09"/>
    <w:rsid w:val="00A5760C"/>
    <w:rsid w:val="00A607F2"/>
    <w:rsid w:val="00A609C0"/>
    <w:rsid w:val="00A6207A"/>
    <w:rsid w:val="00A62D3E"/>
    <w:rsid w:val="00A62FB8"/>
    <w:rsid w:val="00A63A6C"/>
    <w:rsid w:val="00A64043"/>
    <w:rsid w:val="00A64250"/>
    <w:rsid w:val="00A6513D"/>
    <w:rsid w:val="00A67343"/>
    <w:rsid w:val="00A67874"/>
    <w:rsid w:val="00A7220F"/>
    <w:rsid w:val="00A722DC"/>
    <w:rsid w:val="00A73824"/>
    <w:rsid w:val="00A80B1C"/>
    <w:rsid w:val="00A819B3"/>
    <w:rsid w:val="00A836CA"/>
    <w:rsid w:val="00A83EB4"/>
    <w:rsid w:val="00A846E6"/>
    <w:rsid w:val="00A85E1F"/>
    <w:rsid w:val="00A90EFB"/>
    <w:rsid w:val="00A92578"/>
    <w:rsid w:val="00A9340E"/>
    <w:rsid w:val="00A9616F"/>
    <w:rsid w:val="00A966DB"/>
    <w:rsid w:val="00A9768D"/>
    <w:rsid w:val="00AA35D5"/>
    <w:rsid w:val="00AA62AB"/>
    <w:rsid w:val="00AA660A"/>
    <w:rsid w:val="00AB12F9"/>
    <w:rsid w:val="00AB1900"/>
    <w:rsid w:val="00AB399B"/>
    <w:rsid w:val="00AB3B84"/>
    <w:rsid w:val="00AB5BEE"/>
    <w:rsid w:val="00AC055D"/>
    <w:rsid w:val="00AC0711"/>
    <w:rsid w:val="00AC0A80"/>
    <w:rsid w:val="00AC3583"/>
    <w:rsid w:val="00AC3B6B"/>
    <w:rsid w:val="00AC5F24"/>
    <w:rsid w:val="00AC7D16"/>
    <w:rsid w:val="00AD0E32"/>
    <w:rsid w:val="00AD3800"/>
    <w:rsid w:val="00AD3C14"/>
    <w:rsid w:val="00AD4EA5"/>
    <w:rsid w:val="00AD502D"/>
    <w:rsid w:val="00AD6702"/>
    <w:rsid w:val="00AD7A51"/>
    <w:rsid w:val="00AD7AB7"/>
    <w:rsid w:val="00AE0563"/>
    <w:rsid w:val="00AE0A16"/>
    <w:rsid w:val="00AE19AD"/>
    <w:rsid w:val="00AE2F61"/>
    <w:rsid w:val="00AE3EB9"/>
    <w:rsid w:val="00AE483E"/>
    <w:rsid w:val="00AE4C1A"/>
    <w:rsid w:val="00AE7FFC"/>
    <w:rsid w:val="00AF14E0"/>
    <w:rsid w:val="00AF2935"/>
    <w:rsid w:val="00AF294A"/>
    <w:rsid w:val="00AF31E2"/>
    <w:rsid w:val="00AF3273"/>
    <w:rsid w:val="00AF61BE"/>
    <w:rsid w:val="00AF6DE1"/>
    <w:rsid w:val="00AF6E20"/>
    <w:rsid w:val="00B01DD9"/>
    <w:rsid w:val="00B0331B"/>
    <w:rsid w:val="00B03B86"/>
    <w:rsid w:val="00B04052"/>
    <w:rsid w:val="00B045C0"/>
    <w:rsid w:val="00B10E77"/>
    <w:rsid w:val="00B11184"/>
    <w:rsid w:val="00B156D1"/>
    <w:rsid w:val="00B15E3E"/>
    <w:rsid w:val="00B21138"/>
    <w:rsid w:val="00B21C07"/>
    <w:rsid w:val="00B21D20"/>
    <w:rsid w:val="00B227C8"/>
    <w:rsid w:val="00B22951"/>
    <w:rsid w:val="00B2295F"/>
    <w:rsid w:val="00B22A19"/>
    <w:rsid w:val="00B23BDA"/>
    <w:rsid w:val="00B24C9E"/>
    <w:rsid w:val="00B26DCC"/>
    <w:rsid w:val="00B27F0D"/>
    <w:rsid w:val="00B30479"/>
    <w:rsid w:val="00B30C51"/>
    <w:rsid w:val="00B32420"/>
    <w:rsid w:val="00B330BF"/>
    <w:rsid w:val="00B336F9"/>
    <w:rsid w:val="00B3390F"/>
    <w:rsid w:val="00B345C5"/>
    <w:rsid w:val="00B34FA0"/>
    <w:rsid w:val="00B34FE2"/>
    <w:rsid w:val="00B35989"/>
    <w:rsid w:val="00B3644F"/>
    <w:rsid w:val="00B36F02"/>
    <w:rsid w:val="00B37DA2"/>
    <w:rsid w:val="00B440E7"/>
    <w:rsid w:val="00B44219"/>
    <w:rsid w:val="00B45866"/>
    <w:rsid w:val="00B50812"/>
    <w:rsid w:val="00B523CC"/>
    <w:rsid w:val="00B530E5"/>
    <w:rsid w:val="00B568D1"/>
    <w:rsid w:val="00B61DB8"/>
    <w:rsid w:val="00B63004"/>
    <w:rsid w:val="00B6594B"/>
    <w:rsid w:val="00B70E54"/>
    <w:rsid w:val="00B71505"/>
    <w:rsid w:val="00B72613"/>
    <w:rsid w:val="00B728FB"/>
    <w:rsid w:val="00B74790"/>
    <w:rsid w:val="00B75868"/>
    <w:rsid w:val="00B80F85"/>
    <w:rsid w:val="00B810BC"/>
    <w:rsid w:val="00B8328B"/>
    <w:rsid w:val="00B84FA6"/>
    <w:rsid w:val="00B86A9E"/>
    <w:rsid w:val="00B87943"/>
    <w:rsid w:val="00B87E84"/>
    <w:rsid w:val="00B9053D"/>
    <w:rsid w:val="00B90DA5"/>
    <w:rsid w:val="00B91934"/>
    <w:rsid w:val="00B920F1"/>
    <w:rsid w:val="00B9225F"/>
    <w:rsid w:val="00B931A8"/>
    <w:rsid w:val="00B9325A"/>
    <w:rsid w:val="00B97660"/>
    <w:rsid w:val="00BA6102"/>
    <w:rsid w:val="00BA6D21"/>
    <w:rsid w:val="00BA7481"/>
    <w:rsid w:val="00BB075E"/>
    <w:rsid w:val="00BB242F"/>
    <w:rsid w:val="00BB3D06"/>
    <w:rsid w:val="00BB4BC6"/>
    <w:rsid w:val="00BB5DCA"/>
    <w:rsid w:val="00BB74CC"/>
    <w:rsid w:val="00BC337C"/>
    <w:rsid w:val="00BC6738"/>
    <w:rsid w:val="00BC7B18"/>
    <w:rsid w:val="00BD16DE"/>
    <w:rsid w:val="00BD24B2"/>
    <w:rsid w:val="00BD33FB"/>
    <w:rsid w:val="00BD64A4"/>
    <w:rsid w:val="00BD7A25"/>
    <w:rsid w:val="00BE12E3"/>
    <w:rsid w:val="00BE2F5E"/>
    <w:rsid w:val="00BE45C7"/>
    <w:rsid w:val="00BE6E93"/>
    <w:rsid w:val="00BF005D"/>
    <w:rsid w:val="00BF2FD7"/>
    <w:rsid w:val="00BF300D"/>
    <w:rsid w:val="00BF4B32"/>
    <w:rsid w:val="00BF4C0C"/>
    <w:rsid w:val="00BF546E"/>
    <w:rsid w:val="00C00CF2"/>
    <w:rsid w:val="00C0103F"/>
    <w:rsid w:val="00C016B5"/>
    <w:rsid w:val="00C02F0C"/>
    <w:rsid w:val="00C03AD6"/>
    <w:rsid w:val="00C06161"/>
    <w:rsid w:val="00C061B0"/>
    <w:rsid w:val="00C068B1"/>
    <w:rsid w:val="00C1190A"/>
    <w:rsid w:val="00C11E8C"/>
    <w:rsid w:val="00C11EA6"/>
    <w:rsid w:val="00C123F9"/>
    <w:rsid w:val="00C12653"/>
    <w:rsid w:val="00C17B23"/>
    <w:rsid w:val="00C201FE"/>
    <w:rsid w:val="00C20BAE"/>
    <w:rsid w:val="00C223F9"/>
    <w:rsid w:val="00C228BA"/>
    <w:rsid w:val="00C22EB4"/>
    <w:rsid w:val="00C24D00"/>
    <w:rsid w:val="00C2518B"/>
    <w:rsid w:val="00C25D3F"/>
    <w:rsid w:val="00C25F9F"/>
    <w:rsid w:val="00C26E75"/>
    <w:rsid w:val="00C26E8E"/>
    <w:rsid w:val="00C2751D"/>
    <w:rsid w:val="00C33B6D"/>
    <w:rsid w:val="00C35B0F"/>
    <w:rsid w:val="00C362D2"/>
    <w:rsid w:val="00C375EC"/>
    <w:rsid w:val="00C4078F"/>
    <w:rsid w:val="00C40B80"/>
    <w:rsid w:val="00C46958"/>
    <w:rsid w:val="00C4781B"/>
    <w:rsid w:val="00C47BF7"/>
    <w:rsid w:val="00C501AD"/>
    <w:rsid w:val="00C520FB"/>
    <w:rsid w:val="00C52798"/>
    <w:rsid w:val="00C528BF"/>
    <w:rsid w:val="00C5471D"/>
    <w:rsid w:val="00C54721"/>
    <w:rsid w:val="00C54EBC"/>
    <w:rsid w:val="00C556A8"/>
    <w:rsid w:val="00C56738"/>
    <w:rsid w:val="00C567A8"/>
    <w:rsid w:val="00C56A60"/>
    <w:rsid w:val="00C56CBF"/>
    <w:rsid w:val="00C5711E"/>
    <w:rsid w:val="00C57171"/>
    <w:rsid w:val="00C6165E"/>
    <w:rsid w:val="00C61BE7"/>
    <w:rsid w:val="00C62946"/>
    <w:rsid w:val="00C63066"/>
    <w:rsid w:val="00C6446F"/>
    <w:rsid w:val="00C6520A"/>
    <w:rsid w:val="00C65D24"/>
    <w:rsid w:val="00C670D4"/>
    <w:rsid w:val="00C67952"/>
    <w:rsid w:val="00C71229"/>
    <w:rsid w:val="00C71F40"/>
    <w:rsid w:val="00C72215"/>
    <w:rsid w:val="00C72494"/>
    <w:rsid w:val="00C73602"/>
    <w:rsid w:val="00C73839"/>
    <w:rsid w:val="00C74A8F"/>
    <w:rsid w:val="00C8031B"/>
    <w:rsid w:val="00C81759"/>
    <w:rsid w:val="00C81E11"/>
    <w:rsid w:val="00C8423B"/>
    <w:rsid w:val="00C84E21"/>
    <w:rsid w:val="00C85012"/>
    <w:rsid w:val="00C853D3"/>
    <w:rsid w:val="00C85A42"/>
    <w:rsid w:val="00C85C8B"/>
    <w:rsid w:val="00C860C5"/>
    <w:rsid w:val="00C86234"/>
    <w:rsid w:val="00C86D6F"/>
    <w:rsid w:val="00C87008"/>
    <w:rsid w:val="00C87E89"/>
    <w:rsid w:val="00C91C4E"/>
    <w:rsid w:val="00C92FA7"/>
    <w:rsid w:val="00C9413F"/>
    <w:rsid w:val="00C948FB"/>
    <w:rsid w:val="00C96800"/>
    <w:rsid w:val="00CA2512"/>
    <w:rsid w:val="00CA26B3"/>
    <w:rsid w:val="00CA458E"/>
    <w:rsid w:val="00CA46E0"/>
    <w:rsid w:val="00CA56CF"/>
    <w:rsid w:val="00CA5783"/>
    <w:rsid w:val="00CA61A1"/>
    <w:rsid w:val="00CA74D6"/>
    <w:rsid w:val="00CB4D8C"/>
    <w:rsid w:val="00CB56DF"/>
    <w:rsid w:val="00CB776D"/>
    <w:rsid w:val="00CC07D8"/>
    <w:rsid w:val="00CC1556"/>
    <w:rsid w:val="00CC6FF2"/>
    <w:rsid w:val="00CD21C0"/>
    <w:rsid w:val="00CD258A"/>
    <w:rsid w:val="00CD3E81"/>
    <w:rsid w:val="00CD6B3A"/>
    <w:rsid w:val="00CD6D3C"/>
    <w:rsid w:val="00CD7074"/>
    <w:rsid w:val="00CD7853"/>
    <w:rsid w:val="00CE08C9"/>
    <w:rsid w:val="00CE096E"/>
    <w:rsid w:val="00CE104C"/>
    <w:rsid w:val="00CE40FA"/>
    <w:rsid w:val="00CE4187"/>
    <w:rsid w:val="00CE503E"/>
    <w:rsid w:val="00CE6821"/>
    <w:rsid w:val="00CF1FC2"/>
    <w:rsid w:val="00CF7A39"/>
    <w:rsid w:val="00CF7DB4"/>
    <w:rsid w:val="00D004BF"/>
    <w:rsid w:val="00D00AB1"/>
    <w:rsid w:val="00D0276C"/>
    <w:rsid w:val="00D03CCA"/>
    <w:rsid w:val="00D03E61"/>
    <w:rsid w:val="00D066F1"/>
    <w:rsid w:val="00D113DE"/>
    <w:rsid w:val="00D14251"/>
    <w:rsid w:val="00D16C81"/>
    <w:rsid w:val="00D2059E"/>
    <w:rsid w:val="00D20EE8"/>
    <w:rsid w:val="00D22D30"/>
    <w:rsid w:val="00D23AD7"/>
    <w:rsid w:val="00D24D60"/>
    <w:rsid w:val="00D251DC"/>
    <w:rsid w:val="00D27D13"/>
    <w:rsid w:val="00D27E96"/>
    <w:rsid w:val="00D3286C"/>
    <w:rsid w:val="00D3506C"/>
    <w:rsid w:val="00D35686"/>
    <w:rsid w:val="00D3710C"/>
    <w:rsid w:val="00D37E89"/>
    <w:rsid w:val="00D4180D"/>
    <w:rsid w:val="00D41A4A"/>
    <w:rsid w:val="00D4256B"/>
    <w:rsid w:val="00D42ECD"/>
    <w:rsid w:val="00D43BE2"/>
    <w:rsid w:val="00D43F1C"/>
    <w:rsid w:val="00D45D77"/>
    <w:rsid w:val="00D461D3"/>
    <w:rsid w:val="00D46FEE"/>
    <w:rsid w:val="00D473A3"/>
    <w:rsid w:val="00D5111F"/>
    <w:rsid w:val="00D5137C"/>
    <w:rsid w:val="00D51BBB"/>
    <w:rsid w:val="00D5244D"/>
    <w:rsid w:val="00D53974"/>
    <w:rsid w:val="00D5680A"/>
    <w:rsid w:val="00D5692A"/>
    <w:rsid w:val="00D62A87"/>
    <w:rsid w:val="00D63CD4"/>
    <w:rsid w:val="00D64E8C"/>
    <w:rsid w:val="00D64F3B"/>
    <w:rsid w:val="00D6516E"/>
    <w:rsid w:val="00D65E66"/>
    <w:rsid w:val="00D65F13"/>
    <w:rsid w:val="00D6650E"/>
    <w:rsid w:val="00D675F4"/>
    <w:rsid w:val="00D67C10"/>
    <w:rsid w:val="00D706B6"/>
    <w:rsid w:val="00D7187B"/>
    <w:rsid w:val="00D71C85"/>
    <w:rsid w:val="00D72D5A"/>
    <w:rsid w:val="00D73723"/>
    <w:rsid w:val="00D7690E"/>
    <w:rsid w:val="00D76B22"/>
    <w:rsid w:val="00D779C0"/>
    <w:rsid w:val="00D81DF5"/>
    <w:rsid w:val="00D84DB1"/>
    <w:rsid w:val="00D86051"/>
    <w:rsid w:val="00D86131"/>
    <w:rsid w:val="00D86F7A"/>
    <w:rsid w:val="00D871FB"/>
    <w:rsid w:val="00D87AAB"/>
    <w:rsid w:val="00D90CFA"/>
    <w:rsid w:val="00D91FE5"/>
    <w:rsid w:val="00D931F1"/>
    <w:rsid w:val="00D937C5"/>
    <w:rsid w:val="00D93AD0"/>
    <w:rsid w:val="00D94124"/>
    <w:rsid w:val="00D94E34"/>
    <w:rsid w:val="00D952AD"/>
    <w:rsid w:val="00D95F5A"/>
    <w:rsid w:val="00D96518"/>
    <w:rsid w:val="00D968B7"/>
    <w:rsid w:val="00DA00A3"/>
    <w:rsid w:val="00DA0E76"/>
    <w:rsid w:val="00DA371D"/>
    <w:rsid w:val="00DA4402"/>
    <w:rsid w:val="00DA5038"/>
    <w:rsid w:val="00DA5A18"/>
    <w:rsid w:val="00DB0881"/>
    <w:rsid w:val="00DB0D88"/>
    <w:rsid w:val="00DB1184"/>
    <w:rsid w:val="00DB30A0"/>
    <w:rsid w:val="00DB33CF"/>
    <w:rsid w:val="00DB4761"/>
    <w:rsid w:val="00DB59FE"/>
    <w:rsid w:val="00DB5C3D"/>
    <w:rsid w:val="00DB6614"/>
    <w:rsid w:val="00DB687A"/>
    <w:rsid w:val="00DB6A79"/>
    <w:rsid w:val="00DC5155"/>
    <w:rsid w:val="00DC53FF"/>
    <w:rsid w:val="00DC54E8"/>
    <w:rsid w:val="00DC5A08"/>
    <w:rsid w:val="00DC64F8"/>
    <w:rsid w:val="00DC6C36"/>
    <w:rsid w:val="00DD188A"/>
    <w:rsid w:val="00DD1F96"/>
    <w:rsid w:val="00DD2804"/>
    <w:rsid w:val="00DD449A"/>
    <w:rsid w:val="00DD72CD"/>
    <w:rsid w:val="00DD7F49"/>
    <w:rsid w:val="00DE0BAB"/>
    <w:rsid w:val="00DE50C4"/>
    <w:rsid w:val="00DE5123"/>
    <w:rsid w:val="00DE5C08"/>
    <w:rsid w:val="00DF004A"/>
    <w:rsid w:val="00DF2E53"/>
    <w:rsid w:val="00DF3358"/>
    <w:rsid w:val="00DF3E65"/>
    <w:rsid w:val="00DF6A52"/>
    <w:rsid w:val="00E01B67"/>
    <w:rsid w:val="00E01C2D"/>
    <w:rsid w:val="00E0294D"/>
    <w:rsid w:val="00E03BA5"/>
    <w:rsid w:val="00E0444A"/>
    <w:rsid w:val="00E06373"/>
    <w:rsid w:val="00E07524"/>
    <w:rsid w:val="00E078B3"/>
    <w:rsid w:val="00E1094F"/>
    <w:rsid w:val="00E10E4A"/>
    <w:rsid w:val="00E1258B"/>
    <w:rsid w:val="00E1271C"/>
    <w:rsid w:val="00E171D2"/>
    <w:rsid w:val="00E17AE8"/>
    <w:rsid w:val="00E20A5D"/>
    <w:rsid w:val="00E210C4"/>
    <w:rsid w:val="00E22DB6"/>
    <w:rsid w:val="00E23659"/>
    <w:rsid w:val="00E245EA"/>
    <w:rsid w:val="00E25A11"/>
    <w:rsid w:val="00E333DA"/>
    <w:rsid w:val="00E34132"/>
    <w:rsid w:val="00E3425E"/>
    <w:rsid w:val="00E353AF"/>
    <w:rsid w:val="00E36A06"/>
    <w:rsid w:val="00E37918"/>
    <w:rsid w:val="00E40EAC"/>
    <w:rsid w:val="00E41F2B"/>
    <w:rsid w:val="00E427EA"/>
    <w:rsid w:val="00E462C9"/>
    <w:rsid w:val="00E51637"/>
    <w:rsid w:val="00E52260"/>
    <w:rsid w:val="00E529F3"/>
    <w:rsid w:val="00E53096"/>
    <w:rsid w:val="00E5375C"/>
    <w:rsid w:val="00E53AED"/>
    <w:rsid w:val="00E571F7"/>
    <w:rsid w:val="00E5769E"/>
    <w:rsid w:val="00E6017E"/>
    <w:rsid w:val="00E625C7"/>
    <w:rsid w:val="00E63CA9"/>
    <w:rsid w:val="00E6544F"/>
    <w:rsid w:val="00E65E5A"/>
    <w:rsid w:val="00E65F0B"/>
    <w:rsid w:val="00E67BE4"/>
    <w:rsid w:val="00E67C9E"/>
    <w:rsid w:val="00E706C4"/>
    <w:rsid w:val="00E729AF"/>
    <w:rsid w:val="00E747AD"/>
    <w:rsid w:val="00E76CD1"/>
    <w:rsid w:val="00E80A5A"/>
    <w:rsid w:val="00E8111B"/>
    <w:rsid w:val="00E825E0"/>
    <w:rsid w:val="00E8468B"/>
    <w:rsid w:val="00E84E15"/>
    <w:rsid w:val="00E86A72"/>
    <w:rsid w:val="00E870A2"/>
    <w:rsid w:val="00E87CA3"/>
    <w:rsid w:val="00E91D50"/>
    <w:rsid w:val="00E94690"/>
    <w:rsid w:val="00E94798"/>
    <w:rsid w:val="00E9584C"/>
    <w:rsid w:val="00E976B5"/>
    <w:rsid w:val="00EA0299"/>
    <w:rsid w:val="00EA0C54"/>
    <w:rsid w:val="00EA0FCA"/>
    <w:rsid w:val="00EA2049"/>
    <w:rsid w:val="00EA2D02"/>
    <w:rsid w:val="00EA410B"/>
    <w:rsid w:val="00EA52C4"/>
    <w:rsid w:val="00EA7D6E"/>
    <w:rsid w:val="00EB1185"/>
    <w:rsid w:val="00EB203D"/>
    <w:rsid w:val="00EB237C"/>
    <w:rsid w:val="00EB4976"/>
    <w:rsid w:val="00EB5030"/>
    <w:rsid w:val="00EB5D6B"/>
    <w:rsid w:val="00EB64D6"/>
    <w:rsid w:val="00EC090A"/>
    <w:rsid w:val="00EC0C0C"/>
    <w:rsid w:val="00EC0C3E"/>
    <w:rsid w:val="00EC2A36"/>
    <w:rsid w:val="00EC36CB"/>
    <w:rsid w:val="00EC4BCA"/>
    <w:rsid w:val="00EC5A72"/>
    <w:rsid w:val="00EC63D7"/>
    <w:rsid w:val="00EC7407"/>
    <w:rsid w:val="00EC7C30"/>
    <w:rsid w:val="00ED0485"/>
    <w:rsid w:val="00ED0CB3"/>
    <w:rsid w:val="00ED4950"/>
    <w:rsid w:val="00ED4DA5"/>
    <w:rsid w:val="00ED5571"/>
    <w:rsid w:val="00ED5ACC"/>
    <w:rsid w:val="00ED6F7F"/>
    <w:rsid w:val="00ED763E"/>
    <w:rsid w:val="00ED7792"/>
    <w:rsid w:val="00ED7ADB"/>
    <w:rsid w:val="00ED7B12"/>
    <w:rsid w:val="00EE1EEA"/>
    <w:rsid w:val="00EE31F2"/>
    <w:rsid w:val="00EE371E"/>
    <w:rsid w:val="00EE3CD6"/>
    <w:rsid w:val="00EE40D4"/>
    <w:rsid w:val="00EE55CF"/>
    <w:rsid w:val="00EE586E"/>
    <w:rsid w:val="00EE5FCF"/>
    <w:rsid w:val="00EE6D3D"/>
    <w:rsid w:val="00EE7E4C"/>
    <w:rsid w:val="00EF0E45"/>
    <w:rsid w:val="00EF11BA"/>
    <w:rsid w:val="00EF13CD"/>
    <w:rsid w:val="00EF3FA4"/>
    <w:rsid w:val="00EF41F1"/>
    <w:rsid w:val="00EF6B40"/>
    <w:rsid w:val="00F0053B"/>
    <w:rsid w:val="00F00B88"/>
    <w:rsid w:val="00F018E3"/>
    <w:rsid w:val="00F0235B"/>
    <w:rsid w:val="00F0427A"/>
    <w:rsid w:val="00F113A7"/>
    <w:rsid w:val="00F12A8B"/>
    <w:rsid w:val="00F13F8E"/>
    <w:rsid w:val="00F14013"/>
    <w:rsid w:val="00F145B6"/>
    <w:rsid w:val="00F145BB"/>
    <w:rsid w:val="00F15F93"/>
    <w:rsid w:val="00F17BCD"/>
    <w:rsid w:val="00F20F99"/>
    <w:rsid w:val="00F21F35"/>
    <w:rsid w:val="00F22CB1"/>
    <w:rsid w:val="00F24871"/>
    <w:rsid w:val="00F24B15"/>
    <w:rsid w:val="00F24EBE"/>
    <w:rsid w:val="00F264BB"/>
    <w:rsid w:val="00F271D0"/>
    <w:rsid w:val="00F31077"/>
    <w:rsid w:val="00F316AB"/>
    <w:rsid w:val="00F32A9C"/>
    <w:rsid w:val="00F33878"/>
    <w:rsid w:val="00F34102"/>
    <w:rsid w:val="00F357FB"/>
    <w:rsid w:val="00F35A81"/>
    <w:rsid w:val="00F45BC5"/>
    <w:rsid w:val="00F465E9"/>
    <w:rsid w:val="00F51400"/>
    <w:rsid w:val="00F51B39"/>
    <w:rsid w:val="00F5224D"/>
    <w:rsid w:val="00F52A1D"/>
    <w:rsid w:val="00F53331"/>
    <w:rsid w:val="00F53A82"/>
    <w:rsid w:val="00F54F45"/>
    <w:rsid w:val="00F55A2B"/>
    <w:rsid w:val="00F55EF5"/>
    <w:rsid w:val="00F57A71"/>
    <w:rsid w:val="00F6062C"/>
    <w:rsid w:val="00F639F8"/>
    <w:rsid w:val="00F63E32"/>
    <w:rsid w:val="00F64B5C"/>
    <w:rsid w:val="00F656B8"/>
    <w:rsid w:val="00F65C84"/>
    <w:rsid w:val="00F65E32"/>
    <w:rsid w:val="00F67ADF"/>
    <w:rsid w:val="00F70D7F"/>
    <w:rsid w:val="00F717E1"/>
    <w:rsid w:val="00F72846"/>
    <w:rsid w:val="00F7297C"/>
    <w:rsid w:val="00F74C3B"/>
    <w:rsid w:val="00F74C9A"/>
    <w:rsid w:val="00F756D7"/>
    <w:rsid w:val="00F75AAD"/>
    <w:rsid w:val="00F75B6E"/>
    <w:rsid w:val="00F811D7"/>
    <w:rsid w:val="00F8216E"/>
    <w:rsid w:val="00F83999"/>
    <w:rsid w:val="00F842EF"/>
    <w:rsid w:val="00F84487"/>
    <w:rsid w:val="00F84F8A"/>
    <w:rsid w:val="00F852F3"/>
    <w:rsid w:val="00F857E9"/>
    <w:rsid w:val="00F862FC"/>
    <w:rsid w:val="00F86DE5"/>
    <w:rsid w:val="00F87757"/>
    <w:rsid w:val="00F87B6B"/>
    <w:rsid w:val="00F9060C"/>
    <w:rsid w:val="00F90F92"/>
    <w:rsid w:val="00F927BD"/>
    <w:rsid w:val="00F92F22"/>
    <w:rsid w:val="00F93574"/>
    <w:rsid w:val="00F93B35"/>
    <w:rsid w:val="00F942AE"/>
    <w:rsid w:val="00F94522"/>
    <w:rsid w:val="00F95AEB"/>
    <w:rsid w:val="00F96E37"/>
    <w:rsid w:val="00FA1401"/>
    <w:rsid w:val="00FA1E6B"/>
    <w:rsid w:val="00FA2391"/>
    <w:rsid w:val="00FA3B3A"/>
    <w:rsid w:val="00FA66EC"/>
    <w:rsid w:val="00FA6C16"/>
    <w:rsid w:val="00FA7918"/>
    <w:rsid w:val="00FB17FE"/>
    <w:rsid w:val="00FB40C6"/>
    <w:rsid w:val="00FB5675"/>
    <w:rsid w:val="00FB62A9"/>
    <w:rsid w:val="00FB734E"/>
    <w:rsid w:val="00FC299C"/>
    <w:rsid w:val="00FC2CEF"/>
    <w:rsid w:val="00FC364C"/>
    <w:rsid w:val="00FC456A"/>
    <w:rsid w:val="00FC5978"/>
    <w:rsid w:val="00FC6193"/>
    <w:rsid w:val="00FC6C33"/>
    <w:rsid w:val="00FD11CE"/>
    <w:rsid w:val="00FD11EB"/>
    <w:rsid w:val="00FD179C"/>
    <w:rsid w:val="00FD258E"/>
    <w:rsid w:val="00FD3B72"/>
    <w:rsid w:val="00FD5B2E"/>
    <w:rsid w:val="00FD66A2"/>
    <w:rsid w:val="00FD711D"/>
    <w:rsid w:val="00FD7DA3"/>
    <w:rsid w:val="00FE49CF"/>
    <w:rsid w:val="00FE51EE"/>
    <w:rsid w:val="00FE57C6"/>
    <w:rsid w:val="00FE753C"/>
    <w:rsid w:val="00FF05C0"/>
    <w:rsid w:val="00FF1AA1"/>
    <w:rsid w:val="00FF20F0"/>
    <w:rsid w:val="00FF23F5"/>
    <w:rsid w:val="00FF4696"/>
    <w:rsid w:val="00FF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EB"/>
    <w:rPr>
      <w:rFonts w:eastAsia="Times New Roman"/>
      <w:sz w:val="24"/>
      <w:szCs w:val="24"/>
    </w:rPr>
  </w:style>
  <w:style w:type="paragraph" w:styleId="Heading1">
    <w:name w:val="heading 1"/>
    <w:basedOn w:val="Normal"/>
    <w:next w:val="Normal"/>
    <w:link w:val="Heading1Char"/>
    <w:qFormat/>
    <w:rsid w:val="00A35D90"/>
    <w:pPr>
      <w:keepNext/>
      <w:spacing w:line="480" w:lineRule="auto"/>
      <w:outlineLvl w:val="0"/>
    </w:pPr>
    <w:rPr>
      <w:rFonts w:eastAsia="Times"/>
      <w:szCs w:val="20"/>
      <w:u w:val="single"/>
    </w:rPr>
  </w:style>
  <w:style w:type="paragraph" w:styleId="Heading2">
    <w:name w:val="heading 2"/>
    <w:basedOn w:val="Normal"/>
    <w:next w:val="Normal"/>
    <w:link w:val="Heading2Char"/>
    <w:uiPriority w:val="9"/>
    <w:unhideWhenUsed/>
    <w:qFormat/>
    <w:rsid w:val="00C40B8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35D90"/>
    <w:pPr>
      <w:keepNext/>
      <w:spacing w:line="480" w:lineRule="auto"/>
      <w:outlineLvl w:val="2"/>
    </w:pPr>
    <w:rPr>
      <w:rFonts w:eastAsia="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EB"/>
    <w:rPr>
      <w:rFonts w:eastAsia="Times New Roman"/>
      <w:sz w:val="24"/>
      <w:szCs w:val="24"/>
    </w:rPr>
  </w:style>
  <w:style w:type="table" w:styleId="TableGrid">
    <w:name w:val="Table Grid"/>
    <w:basedOn w:val="TableNormal"/>
    <w:rsid w:val="001F49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35D90"/>
    <w:rPr>
      <w:rFonts w:eastAsia="Times"/>
      <w:szCs w:val="20"/>
      <w:u w:val="single"/>
    </w:rPr>
  </w:style>
  <w:style w:type="character" w:customStyle="1" w:styleId="Heading3Char">
    <w:name w:val="Heading 3 Char"/>
    <w:basedOn w:val="DefaultParagraphFont"/>
    <w:link w:val="Heading3"/>
    <w:rsid w:val="00A35D90"/>
    <w:rPr>
      <w:rFonts w:eastAsia="Times"/>
      <w:i/>
      <w:szCs w:val="20"/>
    </w:rPr>
  </w:style>
  <w:style w:type="character" w:styleId="Hyperlink">
    <w:name w:val="Hyperlink"/>
    <w:basedOn w:val="DefaultParagraphFont"/>
    <w:rsid w:val="00A35D90"/>
    <w:rPr>
      <w:color w:val="0000FF"/>
      <w:u w:val="single"/>
    </w:rPr>
  </w:style>
  <w:style w:type="paragraph" w:styleId="BalloonText">
    <w:name w:val="Balloon Text"/>
    <w:basedOn w:val="Normal"/>
    <w:link w:val="BalloonTextChar"/>
    <w:uiPriority w:val="99"/>
    <w:semiHidden/>
    <w:unhideWhenUsed/>
    <w:rsid w:val="0035756C"/>
    <w:rPr>
      <w:rFonts w:ascii="Tahoma" w:hAnsi="Tahoma" w:cs="Tahoma"/>
      <w:sz w:val="16"/>
      <w:szCs w:val="16"/>
    </w:rPr>
  </w:style>
  <w:style w:type="character" w:customStyle="1" w:styleId="BalloonTextChar">
    <w:name w:val="Balloon Text Char"/>
    <w:basedOn w:val="DefaultParagraphFont"/>
    <w:link w:val="BalloonText"/>
    <w:uiPriority w:val="99"/>
    <w:semiHidden/>
    <w:rsid w:val="0035756C"/>
    <w:rPr>
      <w:rFonts w:ascii="Tahoma" w:eastAsia="Times New Roman" w:hAnsi="Tahoma" w:cs="Tahoma"/>
      <w:sz w:val="16"/>
      <w:szCs w:val="16"/>
    </w:rPr>
  </w:style>
  <w:style w:type="paragraph" w:styleId="Header">
    <w:name w:val="header"/>
    <w:basedOn w:val="Normal"/>
    <w:link w:val="HeaderChar"/>
    <w:uiPriority w:val="99"/>
    <w:unhideWhenUsed/>
    <w:rsid w:val="0034056D"/>
    <w:pPr>
      <w:tabs>
        <w:tab w:val="center" w:pos="4680"/>
        <w:tab w:val="right" w:pos="9360"/>
      </w:tabs>
    </w:pPr>
  </w:style>
  <w:style w:type="character" w:customStyle="1" w:styleId="HeaderChar">
    <w:name w:val="Header Char"/>
    <w:basedOn w:val="DefaultParagraphFont"/>
    <w:link w:val="Header"/>
    <w:uiPriority w:val="99"/>
    <w:rsid w:val="0034056D"/>
    <w:rPr>
      <w:rFonts w:eastAsia="Times New Roman"/>
    </w:rPr>
  </w:style>
  <w:style w:type="paragraph" w:styleId="Footer">
    <w:name w:val="footer"/>
    <w:basedOn w:val="Normal"/>
    <w:link w:val="FooterChar"/>
    <w:uiPriority w:val="99"/>
    <w:unhideWhenUsed/>
    <w:rsid w:val="0034056D"/>
    <w:pPr>
      <w:tabs>
        <w:tab w:val="center" w:pos="4680"/>
        <w:tab w:val="right" w:pos="9360"/>
      </w:tabs>
    </w:pPr>
  </w:style>
  <w:style w:type="character" w:customStyle="1" w:styleId="FooterChar">
    <w:name w:val="Footer Char"/>
    <w:basedOn w:val="DefaultParagraphFont"/>
    <w:link w:val="Footer"/>
    <w:uiPriority w:val="99"/>
    <w:rsid w:val="0034056D"/>
    <w:rPr>
      <w:rFonts w:eastAsia="Times New Roman"/>
    </w:rPr>
  </w:style>
  <w:style w:type="character" w:customStyle="1" w:styleId="Heading2Char">
    <w:name w:val="Heading 2 Char"/>
    <w:basedOn w:val="DefaultParagraphFont"/>
    <w:link w:val="Heading2"/>
    <w:uiPriority w:val="9"/>
    <w:rsid w:val="00C40B80"/>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BD24B2"/>
    <w:rPr>
      <w:sz w:val="18"/>
      <w:szCs w:val="18"/>
    </w:rPr>
  </w:style>
  <w:style w:type="paragraph" w:styleId="CommentText">
    <w:name w:val="annotation text"/>
    <w:basedOn w:val="Normal"/>
    <w:link w:val="CommentTextChar"/>
    <w:uiPriority w:val="99"/>
    <w:semiHidden/>
    <w:unhideWhenUsed/>
    <w:rsid w:val="00BD24B2"/>
  </w:style>
  <w:style w:type="character" w:customStyle="1" w:styleId="CommentTextChar">
    <w:name w:val="Comment Text Char"/>
    <w:basedOn w:val="DefaultParagraphFont"/>
    <w:link w:val="CommentText"/>
    <w:uiPriority w:val="99"/>
    <w:semiHidden/>
    <w:rsid w:val="00BD24B2"/>
    <w:rPr>
      <w:rFonts w:eastAsia="Times New Roman"/>
    </w:rPr>
  </w:style>
  <w:style w:type="paragraph" w:styleId="CommentSubject">
    <w:name w:val="annotation subject"/>
    <w:basedOn w:val="CommentText"/>
    <w:next w:val="CommentText"/>
    <w:link w:val="CommentSubjectChar"/>
    <w:uiPriority w:val="99"/>
    <w:semiHidden/>
    <w:unhideWhenUsed/>
    <w:rsid w:val="00BD24B2"/>
    <w:rPr>
      <w:b/>
      <w:bCs/>
      <w:sz w:val="20"/>
      <w:szCs w:val="20"/>
    </w:rPr>
  </w:style>
  <w:style w:type="character" w:customStyle="1" w:styleId="CommentSubjectChar">
    <w:name w:val="Comment Subject Char"/>
    <w:basedOn w:val="CommentTextChar"/>
    <w:link w:val="CommentSubject"/>
    <w:uiPriority w:val="99"/>
    <w:semiHidden/>
    <w:rsid w:val="00BD24B2"/>
    <w:rPr>
      <w:b/>
      <w:bCs/>
      <w:sz w:val="20"/>
      <w:szCs w:val="20"/>
    </w:rPr>
  </w:style>
  <w:style w:type="paragraph" w:styleId="BodyText">
    <w:name w:val="Body Text"/>
    <w:basedOn w:val="Normal"/>
    <w:link w:val="BodyTextChar"/>
    <w:rsid w:val="009C0B3F"/>
    <w:pPr>
      <w:spacing w:after="120"/>
    </w:pPr>
    <w:rPr>
      <w:szCs w:val="20"/>
    </w:rPr>
  </w:style>
  <w:style w:type="character" w:customStyle="1" w:styleId="BodyTextChar">
    <w:name w:val="Body Text Char"/>
    <w:basedOn w:val="DefaultParagraphFont"/>
    <w:link w:val="BodyText"/>
    <w:rsid w:val="009C0B3F"/>
    <w:rPr>
      <w:rFonts w:eastAsia="Times New Roman"/>
      <w:szCs w:val="20"/>
    </w:rPr>
  </w:style>
  <w:style w:type="paragraph" w:customStyle="1" w:styleId="References">
    <w:name w:val="References"/>
    <w:basedOn w:val="Normal"/>
    <w:rsid w:val="003C7A91"/>
    <w:pPr>
      <w:spacing w:after="80"/>
      <w:ind w:left="547" w:hanging="547"/>
    </w:pPr>
    <w:rPr>
      <w:bCs/>
    </w:rPr>
  </w:style>
  <w:style w:type="paragraph" w:styleId="Title">
    <w:name w:val="Title"/>
    <w:basedOn w:val="Normal"/>
    <w:link w:val="TitleChar"/>
    <w:qFormat/>
    <w:rsid w:val="0038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720"/>
      <w:jc w:val="center"/>
    </w:pPr>
    <w:rPr>
      <w:rFonts w:ascii="Times" w:hAnsi="Times"/>
      <w:b/>
      <w:szCs w:val="20"/>
    </w:rPr>
  </w:style>
  <w:style w:type="character" w:customStyle="1" w:styleId="TitleChar">
    <w:name w:val="Title Char"/>
    <w:basedOn w:val="DefaultParagraphFont"/>
    <w:link w:val="Title"/>
    <w:rsid w:val="00381FB9"/>
    <w:rPr>
      <w:rFonts w:ascii="Times" w:eastAsia="Times New Roman" w:hAnsi="Times"/>
      <w:b/>
      <w:szCs w:val="20"/>
    </w:rPr>
  </w:style>
  <w:style w:type="character" w:styleId="Emphasis">
    <w:name w:val="Emphasis"/>
    <w:basedOn w:val="DefaultParagraphFont"/>
    <w:uiPriority w:val="20"/>
    <w:qFormat/>
    <w:rsid w:val="00381FB9"/>
    <w:rPr>
      <w:i/>
      <w:iCs/>
    </w:rPr>
  </w:style>
  <w:style w:type="paragraph" w:styleId="BodyTextIndent3">
    <w:name w:val="Body Text Indent 3"/>
    <w:basedOn w:val="Normal"/>
    <w:link w:val="BodyTextIndent3Char"/>
    <w:uiPriority w:val="99"/>
    <w:semiHidden/>
    <w:unhideWhenUsed/>
    <w:rsid w:val="00FB73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734E"/>
    <w:rPr>
      <w:rFonts w:eastAsia="Times New Roman"/>
      <w:sz w:val="16"/>
      <w:szCs w:val="16"/>
    </w:rPr>
  </w:style>
  <w:style w:type="character" w:customStyle="1" w:styleId="small">
    <w:name w:val="small"/>
    <w:basedOn w:val="DefaultParagraphFont"/>
    <w:rsid w:val="00FB734E"/>
  </w:style>
  <w:style w:type="character" w:customStyle="1" w:styleId="description">
    <w:name w:val="description"/>
    <w:basedOn w:val="DefaultParagraphFont"/>
    <w:rsid w:val="00E17AE8"/>
  </w:style>
  <w:style w:type="paragraph" w:styleId="PlainText">
    <w:name w:val="Plain Text"/>
    <w:basedOn w:val="Normal"/>
    <w:link w:val="PlainTextChar"/>
    <w:rsid w:val="00EE31F2"/>
    <w:rPr>
      <w:rFonts w:ascii="Courier" w:eastAsia="Times" w:hAnsi="Courier"/>
      <w:szCs w:val="20"/>
    </w:rPr>
  </w:style>
  <w:style w:type="character" w:customStyle="1" w:styleId="PlainTextChar">
    <w:name w:val="Plain Text Char"/>
    <w:basedOn w:val="DefaultParagraphFont"/>
    <w:link w:val="PlainText"/>
    <w:rsid w:val="00EE31F2"/>
    <w:rPr>
      <w:rFonts w:ascii="Courier" w:eastAsia="Times" w:hAnsi="Courier"/>
      <w:szCs w:val="20"/>
    </w:rPr>
  </w:style>
  <w:style w:type="character" w:styleId="Strong">
    <w:name w:val="Strong"/>
    <w:basedOn w:val="DefaultParagraphFont"/>
    <w:uiPriority w:val="22"/>
    <w:qFormat/>
    <w:rsid w:val="00CD21C0"/>
    <w:rPr>
      <w:b/>
      <w:bCs/>
    </w:rPr>
  </w:style>
  <w:style w:type="character" w:customStyle="1" w:styleId="apple-style-span">
    <w:name w:val="apple-style-span"/>
    <w:basedOn w:val="DefaultParagraphFont"/>
    <w:rsid w:val="00E5769E"/>
  </w:style>
  <w:style w:type="character" w:styleId="PlaceholderText">
    <w:name w:val="Placeholder Text"/>
    <w:basedOn w:val="DefaultParagraphFont"/>
    <w:uiPriority w:val="99"/>
    <w:semiHidden/>
    <w:rsid w:val="005C7937"/>
    <w:rPr>
      <w:color w:val="808080"/>
    </w:rPr>
  </w:style>
  <w:style w:type="paragraph" w:styleId="Revision">
    <w:name w:val="Revision"/>
    <w:hidden/>
    <w:uiPriority w:val="99"/>
    <w:semiHidden/>
    <w:rsid w:val="00B86A9E"/>
    <w:rPr>
      <w:rFonts w:eastAsia="Times New Roman"/>
      <w:sz w:val="24"/>
      <w:szCs w:val="24"/>
    </w:rPr>
  </w:style>
  <w:style w:type="paragraph" w:customStyle="1" w:styleId="Default">
    <w:name w:val="Default"/>
    <w:rsid w:val="005E0184"/>
    <w:pPr>
      <w:autoSpaceDE w:val="0"/>
      <w:autoSpaceDN w:val="0"/>
      <w:adjustRightInd w:val="0"/>
    </w:pPr>
    <w:rPr>
      <w:rFonts w:ascii="Lucida Sans Std" w:hAnsi="Lucida Sans Std" w:cs="Lucida Sans Std"/>
      <w:color w:val="000000"/>
      <w:sz w:val="24"/>
      <w:szCs w:val="24"/>
    </w:rPr>
  </w:style>
  <w:style w:type="paragraph" w:customStyle="1" w:styleId="Pa93">
    <w:name w:val="Pa93"/>
    <w:basedOn w:val="Default"/>
    <w:next w:val="Default"/>
    <w:uiPriority w:val="99"/>
    <w:rsid w:val="005E0184"/>
    <w:pPr>
      <w:spacing w:line="211" w:lineRule="atLeast"/>
    </w:pPr>
    <w:rPr>
      <w:rFonts w:cs="Times New Roman"/>
      <w:color w:val="auto"/>
    </w:rPr>
  </w:style>
  <w:style w:type="character" w:customStyle="1" w:styleId="authors">
    <w:name w:val="authors"/>
    <w:basedOn w:val="DefaultParagraphFont"/>
    <w:rsid w:val="00F74C3B"/>
  </w:style>
  <w:style w:type="character" w:customStyle="1" w:styleId="st">
    <w:name w:val="st"/>
    <w:basedOn w:val="DefaultParagraphFont"/>
    <w:rsid w:val="008D6DB0"/>
  </w:style>
  <w:style w:type="paragraph" w:styleId="ListParagraph">
    <w:name w:val="List Paragraph"/>
    <w:basedOn w:val="Normal"/>
    <w:uiPriority w:val="34"/>
    <w:qFormat/>
    <w:rsid w:val="00C5711E"/>
    <w:pPr>
      <w:ind w:left="720"/>
      <w:contextualSpacing/>
    </w:pPr>
  </w:style>
</w:styles>
</file>

<file path=word/webSettings.xml><?xml version="1.0" encoding="utf-8"?>
<w:webSettings xmlns:r="http://schemas.openxmlformats.org/officeDocument/2006/relationships" xmlns:w="http://schemas.openxmlformats.org/wordprocessingml/2006/main">
  <w:divs>
    <w:div w:id="81683633">
      <w:bodyDiv w:val="1"/>
      <w:marLeft w:val="0"/>
      <w:marRight w:val="0"/>
      <w:marTop w:val="0"/>
      <w:marBottom w:val="0"/>
      <w:divBdr>
        <w:top w:val="none" w:sz="0" w:space="0" w:color="auto"/>
        <w:left w:val="none" w:sz="0" w:space="0" w:color="auto"/>
        <w:bottom w:val="none" w:sz="0" w:space="0" w:color="auto"/>
        <w:right w:val="none" w:sz="0" w:space="0" w:color="auto"/>
      </w:divBdr>
    </w:div>
    <w:div w:id="92169041">
      <w:bodyDiv w:val="1"/>
      <w:marLeft w:val="0"/>
      <w:marRight w:val="0"/>
      <w:marTop w:val="0"/>
      <w:marBottom w:val="0"/>
      <w:divBdr>
        <w:top w:val="none" w:sz="0" w:space="0" w:color="auto"/>
        <w:left w:val="none" w:sz="0" w:space="0" w:color="auto"/>
        <w:bottom w:val="none" w:sz="0" w:space="0" w:color="auto"/>
        <w:right w:val="none" w:sz="0" w:space="0" w:color="auto"/>
      </w:divBdr>
    </w:div>
    <w:div w:id="94640199">
      <w:bodyDiv w:val="1"/>
      <w:marLeft w:val="0"/>
      <w:marRight w:val="0"/>
      <w:marTop w:val="0"/>
      <w:marBottom w:val="0"/>
      <w:divBdr>
        <w:top w:val="none" w:sz="0" w:space="0" w:color="auto"/>
        <w:left w:val="none" w:sz="0" w:space="0" w:color="auto"/>
        <w:bottom w:val="none" w:sz="0" w:space="0" w:color="auto"/>
        <w:right w:val="none" w:sz="0" w:space="0" w:color="auto"/>
      </w:divBdr>
    </w:div>
    <w:div w:id="121385087">
      <w:bodyDiv w:val="1"/>
      <w:marLeft w:val="0"/>
      <w:marRight w:val="0"/>
      <w:marTop w:val="0"/>
      <w:marBottom w:val="0"/>
      <w:divBdr>
        <w:top w:val="none" w:sz="0" w:space="0" w:color="auto"/>
        <w:left w:val="none" w:sz="0" w:space="0" w:color="auto"/>
        <w:bottom w:val="none" w:sz="0" w:space="0" w:color="auto"/>
        <w:right w:val="none" w:sz="0" w:space="0" w:color="auto"/>
      </w:divBdr>
    </w:div>
    <w:div w:id="310063084">
      <w:bodyDiv w:val="1"/>
      <w:marLeft w:val="0"/>
      <w:marRight w:val="0"/>
      <w:marTop w:val="0"/>
      <w:marBottom w:val="0"/>
      <w:divBdr>
        <w:top w:val="none" w:sz="0" w:space="0" w:color="auto"/>
        <w:left w:val="none" w:sz="0" w:space="0" w:color="auto"/>
        <w:bottom w:val="none" w:sz="0" w:space="0" w:color="auto"/>
        <w:right w:val="none" w:sz="0" w:space="0" w:color="auto"/>
      </w:divBdr>
    </w:div>
    <w:div w:id="334042085">
      <w:bodyDiv w:val="1"/>
      <w:marLeft w:val="0"/>
      <w:marRight w:val="0"/>
      <w:marTop w:val="0"/>
      <w:marBottom w:val="0"/>
      <w:divBdr>
        <w:top w:val="none" w:sz="0" w:space="0" w:color="auto"/>
        <w:left w:val="none" w:sz="0" w:space="0" w:color="auto"/>
        <w:bottom w:val="none" w:sz="0" w:space="0" w:color="auto"/>
        <w:right w:val="none" w:sz="0" w:space="0" w:color="auto"/>
      </w:divBdr>
    </w:div>
    <w:div w:id="366418675">
      <w:bodyDiv w:val="1"/>
      <w:marLeft w:val="0"/>
      <w:marRight w:val="0"/>
      <w:marTop w:val="0"/>
      <w:marBottom w:val="0"/>
      <w:divBdr>
        <w:top w:val="none" w:sz="0" w:space="0" w:color="auto"/>
        <w:left w:val="none" w:sz="0" w:space="0" w:color="auto"/>
        <w:bottom w:val="none" w:sz="0" w:space="0" w:color="auto"/>
        <w:right w:val="none" w:sz="0" w:space="0" w:color="auto"/>
      </w:divBdr>
    </w:div>
    <w:div w:id="458187343">
      <w:bodyDiv w:val="1"/>
      <w:marLeft w:val="0"/>
      <w:marRight w:val="0"/>
      <w:marTop w:val="0"/>
      <w:marBottom w:val="0"/>
      <w:divBdr>
        <w:top w:val="none" w:sz="0" w:space="0" w:color="auto"/>
        <w:left w:val="none" w:sz="0" w:space="0" w:color="auto"/>
        <w:bottom w:val="none" w:sz="0" w:space="0" w:color="auto"/>
        <w:right w:val="none" w:sz="0" w:space="0" w:color="auto"/>
      </w:divBdr>
    </w:div>
    <w:div w:id="471289330">
      <w:bodyDiv w:val="1"/>
      <w:marLeft w:val="0"/>
      <w:marRight w:val="0"/>
      <w:marTop w:val="0"/>
      <w:marBottom w:val="0"/>
      <w:divBdr>
        <w:top w:val="none" w:sz="0" w:space="0" w:color="auto"/>
        <w:left w:val="none" w:sz="0" w:space="0" w:color="auto"/>
        <w:bottom w:val="none" w:sz="0" w:space="0" w:color="auto"/>
        <w:right w:val="none" w:sz="0" w:space="0" w:color="auto"/>
      </w:divBdr>
    </w:div>
    <w:div w:id="496577082">
      <w:bodyDiv w:val="1"/>
      <w:marLeft w:val="0"/>
      <w:marRight w:val="0"/>
      <w:marTop w:val="0"/>
      <w:marBottom w:val="0"/>
      <w:divBdr>
        <w:top w:val="none" w:sz="0" w:space="0" w:color="auto"/>
        <w:left w:val="none" w:sz="0" w:space="0" w:color="auto"/>
        <w:bottom w:val="none" w:sz="0" w:space="0" w:color="auto"/>
        <w:right w:val="none" w:sz="0" w:space="0" w:color="auto"/>
      </w:divBdr>
      <w:divsChild>
        <w:div w:id="294530842">
          <w:marLeft w:val="0"/>
          <w:marRight w:val="0"/>
          <w:marTop w:val="0"/>
          <w:marBottom w:val="0"/>
          <w:divBdr>
            <w:top w:val="none" w:sz="0" w:space="0" w:color="auto"/>
            <w:left w:val="none" w:sz="0" w:space="0" w:color="auto"/>
            <w:bottom w:val="none" w:sz="0" w:space="0" w:color="auto"/>
            <w:right w:val="none" w:sz="0" w:space="0" w:color="auto"/>
          </w:divBdr>
          <w:divsChild>
            <w:div w:id="202788391">
              <w:marLeft w:val="0"/>
              <w:marRight w:val="0"/>
              <w:marTop w:val="0"/>
              <w:marBottom w:val="0"/>
              <w:divBdr>
                <w:top w:val="none" w:sz="0" w:space="0" w:color="auto"/>
                <w:left w:val="none" w:sz="0" w:space="0" w:color="auto"/>
                <w:bottom w:val="none" w:sz="0" w:space="0" w:color="auto"/>
                <w:right w:val="none" w:sz="0" w:space="0" w:color="auto"/>
              </w:divBdr>
            </w:div>
            <w:div w:id="235168512">
              <w:marLeft w:val="0"/>
              <w:marRight w:val="0"/>
              <w:marTop w:val="0"/>
              <w:marBottom w:val="0"/>
              <w:divBdr>
                <w:top w:val="none" w:sz="0" w:space="0" w:color="auto"/>
                <w:left w:val="none" w:sz="0" w:space="0" w:color="auto"/>
                <w:bottom w:val="none" w:sz="0" w:space="0" w:color="auto"/>
                <w:right w:val="none" w:sz="0" w:space="0" w:color="auto"/>
              </w:divBdr>
            </w:div>
            <w:div w:id="12012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5149">
      <w:bodyDiv w:val="1"/>
      <w:marLeft w:val="0"/>
      <w:marRight w:val="0"/>
      <w:marTop w:val="0"/>
      <w:marBottom w:val="0"/>
      <w:divBdr>
        <w:top w:val="none" w:sz="0" w:space="0" w:color="auto"/>
        <w:left w:val="none" w:sz="0" w:space="0" w:color="auto"/>
        <w:bottom w:val="none" w:sz="0" w:space="0" w:color="auto"/>
        <w:right w:val="none" w:sz="0" w:space="0" w:color="auto"/>
      </w:divBdr>
    </w:div>
    <w:div w:id="581597573">
      <w:bodyDiv w:val="1"/>
      <w:marLeft w:val="0"/>
      <w:marRight w:val="0"/>
      <w:marTop w:val="0"/>
      <w:marBottom w:val="0"/>
      <w:divBdr>
        <w:top w:val="none" w:sz="0" w:space="0" w:color="auto"/>
        <w:left w:val="none" w:sz="0" w:space="0" w:color="auto"/>
        <w:bottom w:val="none" w:sz="0" w:space="0" w:color="auto"/>
        <w:right w:val="none" w:sz="0" w:space="0" w:color="auto"/>
      </w:divBdr>
    </w:div>
    <w:div w:id="623732025">
      <w:bodyDiv w:val="1"/>
      <w:marLeft w:val="0"/>
      <w:marRight w:val="0"/>
      <w:marTop w:val="0"/>
      <w:marBottom w:val="0"/>
      <w:divBdr>
        <w:top w:val="none" w:sz="0" w:space="0" w:color="auto"/>
        <w:left w:val="none" w:sz="0" w:space="0" w:color="auto"/>
        <w:bottom w:val="none" w:sz="0" w:space="0" w:color="auto"/>
        <w:right w:val="none" w:sz="0" w:space="0" w:color="auto"/>
      </w:divBdr>
      <w:divsChild>
        <w:div w:id="1128163064">
          <w:marLeft w:val="0"/>
          <w:marRight w:val="0"/>
          <w:marTop w:val="0"/>
          <w:marBottom w:val="0"/>
          <w:divBdr>
            <w:top w:val="none" w:sz="0" w:space="0" w:color="auto"/>
            <w:left w:val="none" w:sz="0" w:space="0" w:color="auto"/>
            <w:bottom w:val="none" w:sz="0" w:space="0" w:color="auto"/>
            <w:right w:val="none" w:sz="0" w:space="0" w:color="auto"/>
          </w:divBdr>
          <w:divsChild>
            <w:div w:id="152576406">
              <w:marLeft w:val="0"/>
              <w:marRight w:val="0"/>
              <w:marTop w:val="0"/>
              <w:marBottom w:val="0"/>
              <w:divBdr>
                <w:top w:val="none" w:sz="0" w:space="0" w:color="auto"/>
                <w:left w:val="none" w:sz="0" w:space="0" w:color="auto"/>
                <w:bottom w:val="none" w:sz="0" w:space="0" w:color="auto"/>
                <w:right w:val="none" w:sz="0" w:space="0" w:color="auto"/>
              </w:divBdr>
            </w:div>
            <w:div w:id="185143570">
              <w:marLeft w:val="0"/>
              <w:marRight w:val="0"/>
              <w:marTop w:val="0"/>
              <w:marBottom w:val="0"/>
              <w:divBdr>
                <w:top w:val="none" w:sz="0" w:space="0" w:color="auto"/>
                <w:left w:val="none" w:sz="0" w:space="0" w:color="auto"/>
                <w:bottom w:val="none" w:sz="0" w:space="0" w:color="auto"/>
                <w:right w:val="none" w:sz="0" w:space="0" w:color="auto"/>
              </w:divBdr>
            </w:div>
            <w:div w:id="2064601809">
              <w:marLeft w:val="0"/>
              <w:marRight w:val="0"/>
              <w:marTop w:val="0"/>
              <w:marBottom w:val="0"/>
              <w:divBdr>
                <w:top w:val="none" w:sz="0" w:space="0" w:color="auto"/>
                <w:left w:val="none" w:sz="0" w:space="0" w:color="auto"/>
                <w:bottom w:val="none" w:sz="0" w:space="0" w:color="auto"/>
                <w:right w:val="none" w:sz="0" w:space="0" w:color="auto"/>
              </w:divBdr>
            </w:div>
          </w:divsChild>
        </w:div>
        <w:div w:id="1285652470">
          <w:marLeft w:val="0"/>
          <w:marRight w:val="0"/>
          <w:marTop w:val="0"/>
          <w:marBottom w:val="0"/>
          <w:divBdr>
            <w:top w:val="none" w:sz="0" w:space="0" w:color="auto"/>
            <w:left w:val="none" w:sz="0" w:space="0" w:color="auto"/>
            <w:bottom w:val="none" w:sz="0" w:space="0" w:color="auto"/>
            <w:right w:val="none" w:sz="0" w:space="0" w:color="auto"/>
          </w:divBdr>
        </w:div>
      </w:divsChild>
    </w:div>
    <w:div w:id="757481134">
      <w:bodyDiv w:val="1"/>
      <w:marLeft w:val="0"/>
      <w:marRight w:val="0"/>
      <w:marTop w:val="0"/>
      <w:marBottom w:val="0"/>
      <w:divBdr>
        <w:top w:val="none" w:sz="0" w:space="0" w:color="auto"/>
        <w:left w:val="none" w:sz="0" w:space="0" w:color="auto"/>
        <w:bottom w:val="none" w:sz="0" w:space="0" w:color="auto"/>
        <w:right w:val="none" w:sz="0" w:space="0" w:color="auto"/>
      </w:divBdr>
    </w:div>
    <w:div w:id="758210927">
      <w:bodyDiv w:val="1"/>
      <w:marLeft w:val="0"/>
      <w:marRight w:val="0"/>
      <w:marTop w:val="0"/>
      <w:marBottom w:val="0"/>
      <w:divBdr>
        <w:top w:val="none" w:sz="0" w:space="0" w:color="auto"/>
        <w:left w:val="none" w:sz="0" w:space="0" w:color="auto"/>
        <w:bottom w:val="none" w:sz="0" w:space="0" w:color="auto"/>
        <w:right w:val="none" w:sz="0" w:space="0" w:color="auto"/>
      </w:divBdr>
    </w:div>
    <w:div w:id="806821414">
      <w:bodyDiv w:val="1"/>
      <w:marLeft w:val="0"/>
      <w:marRight w:val="0"/>
      <w:marTop w:val="0"/>
      <w:marBottom w:val="0"/>
      <w:divBdr>
        <w:top w:val="none" w:sz="0" w:space="0" w:color="auto"/>
        <w:left w:val="none" w:sz="0" w:space="0" w:color="auto"/>
        <w:bottom w:val="none" w:sz="0" w:space="0" w:color="auto"/>
        <w:right w:val="none" w:sz="0" w:space="0" w:color="auto"/>
      </w:divBdr>
    </w:div>
    <w:div w:id="822088859">
      <w:bodyDiv w:val="1"/>
      <w:marLeft w:val="0"/>
      <w:marRight w:val="0"/>
      <w:marTop w:val="0"/>
      <w:marBottom w:val="0"/>
      <w:divBdr>
        <w:top w:val="none" w:sz="0" w:space="0" w:color="auto"/>
        <w:left w:val="none" w:sz="0" w:space="0" w:color="auto"/>
        <w:bottom w:val="none" w:sz="0" w:space="0" w:color="auto"/>
        <w:right w:val="none" w:sz="0" w:space="0" w:color="auto"/>
      </w:divBdr>
    </w:div>
    <w:div w:id="914364381">
      <w:bodyDiv w:val="1"/>
      <w:marLeft w:val="0"/>
      <w:marRight w:val="0"/>
      <w:marTop w:val="0"/>
      <w:marBottom w:val="0"/>
      <w:divBdr>
        <w:top w:val="none" w:sz="0" w:space="0" w:color="auto"/>
        <w:left w:val="none" w:sz="0" w:space="0" w:color="auto"/>
        <w:bottom w:val="none" w:sz="0" w:space="0" w:color="auto"/>
        <w:right w:val="none" w:sz="0" w:space="0" w:color="auto"/>
      </w:divBdr>
    </w:div>
    <w:div w:id="954367079">
      <w:bodyDiv w:val="1"/>
      <w:marLeft w:val="0"/>
      <w:marRight w:val="0"/>
      <w:marTop w:val="0"/>
      <w:marBottom w:val="0"/>
      <w:divBdr>
        <w:top w:val="none" w:sz="0" w:space="0" w:color="auto"/>
        <w:left w:val="none" w:sz="0" w:space="0" w:color="auto"/>
        <w:bottom w:val="none" w:sz="0" w:space="0" w:color="auto"/>
        <w:right w:val="none" w:sz="0" w:space="0" w:color="auto"/>
      </w:divBdr>
    </w:div>
    <w:div w:id="958606366">
      <w:bodyDiv w:val="1"/>
      <w:marLeft w:val="0"/>
      <w:marRight w:val="0"/>
      <w:marTop w:val="0"/>
      <w:marBottom w:val="0"/>
      <w:divBdr>
        <w:top w:val="none" w:sz="0" w:space="0" w:color="auto"/>
        <w:left w:val="none" w:sz="0" w:space="0" w:color="auto"/>
        <w:bottom w:val="none" w:sz="0" w:space="0" w:color="auto"/>
        <w:right w:val="none" w:sz="0" w:space="0" w:color="auto"/>
      </w:divBdr>
    </w:div>
    <w:div w:id="1143155697">
      <w:bodyDiv w:val="1"/>
      <w:marLeft w:val="0"/>
      <w:marRight w:val="0"/>
      <w:marTop w:val="0"/>
      <w:marBottom w:val="0"/>
      <w:divBdr>
        <w:top w:val="none" w:sz="0" w:space="0" w:color="auto"/>
        <w:left w:val="none" w:sz="0" w:space="0" w:color="auto"/>
        <w:bottom w:val="none" w:sz="0" w:space="0" w:color="auto"/>
        <w:right w:val="none" w:sz="0" w:space="0" w:color="auto"/>
      </w:divBdr>
    </w:div>
    <w:div w:id="1265647062">
      <w:bodyDiv w:val="1"/>
      <w:marLeft w:val="0"/>
      <w:marRight w:val="0"/>
      <w:marTop w:val="0"/>
      <w:marBottom w:val="0"/>
      <w:divBdr>
        <w:top w:val="none" w:sz="0" w:space="0" w:color="auto"/>
        <w:left w:val="none" w:sz="0" w:space="0" w:color="auto"/>
        <w:bottom w:val="none" w:sz="0" w:space="0" w:color="auto"/>
        <w:right w:val="none" w:sz="0" w:space="0" w:color="auto"/>
      </w:divBdr>
    </w:div>
    <w:div w:id="1266769178">
      <w:bodyDiv w:val="1"/>
      <w:marLeft w:val="0"/>
      <w:marRight w:val="0"/>
      <w:marTop w:val="0"/>
      <w:marBottom w:val="0"/>
      <w:divBdr>
        <w:top w:val="none" w:sz="0" w:space="0" w:color="auto"/>
        <w:left w:val="none" w:sz="0" w:space="0" w:color="auto"/>
        <w:bottom w:val="none" w:sz="0" w:space="0" w:color="auto"/>
        <w:right w:val="none" w:sz="0" w:space="0" w:color="auto"/>
      </w:divBdr>
    </w:div>
    <w:div w:id="1357005894">
      <w:bodyDiv w:val="1"/>
      <w:marLeft w:val="0"/>
      <w:marRight w:val="0"/>
      <w:marTop w:val="0"/>
      <w:marBottom w:val="0"/>
      <w:divBdr>
        <w:top w:val="none" w:sz="0" w:space="0" w:color="auto"/>
        <w:left w:val="none" w:sz="0" w:space="0" w:color="auto"/>
        <w:bottom w:val="none" w:sz="0" w:space="0" w:color="auto"/>
        <w:right w:val="none" w:sz="0" w:space="0" w:color="auto"/>
      </w:divBdr>
    </w:div>
    <w:div w:id="1427001199">
      <w:bodyDiv w:val="1"/>
      <w:marLeft w:val="0"/>
      <w:marRight w:val="0"/>
      <w:marTop w:val="0"/>
      <w:marBottom w:val="0"/>
      <w:divBdr>
        <w:top w:val="none" w:sz="0" w:space="0" w:color="auto"/>
        <w:left w:val="none" w:sz="0" w:space="0" w:color="auto"/>
        <w:bottom w:val="none" w:sz="0" w:space="0" w:color="auto"/>
        <w:right w:val="none" w:sz="0" w:space="0" w:color="auto"/>
      </w:divBdr>
    </w:div>
    <w:div w:id="1489513032">
      <w:bodyDiv w:val="1"/>
      <w:marLeft w:val="0"/>
      <w:marRight w:val="0"/>
      <w:marTop w:val="0"/>
      <w:marBottom w:val="0"/>
      <w:divBdr>
        <w:top w:val="none" w:sz="0" w:space="0" w:color="auto"/>
        <w:left w:val="none" w:sz="0" w:space="0" w:color="auto"/>
        <w:bottom w:val="none" w:sz="0" w:space="0" w:color="auto"/>
        <w:right w:val="none" w:sz="0" w:space="0" w:color="auto"/>
      </w:divBdr>
    </w:div>
    <w:div w:id="1581527891">
      <w:bodyDiv w:val="1"/>
      <w:marLeft w:val="0"/>
      <w:marRight w:val="0"/>
      <w:marTop w:val="0"/>
      <w:marBottom w:val="0"/>
      <w:divBdr>
        <w:top w:val="none" w:sz="0" w:space="0" w:color="auto"/>
        <w:left w:val="none" w:sz="0" w:space="0" w:color="auto"/>
        <w:bottom w:val="none" w:sz="0" w:space="0" w:color="auto"/>
        <w:right w:val="none" w:sz="0" w:space="0" w:color="auto"/>
      </w:divBdr>
    </w:div>
    <w:div w:id="1611862689">
      <w:bodyDiv w:val="1"/>
      <w:marLeft w:val="0"/>
      <w:marRight w:val="0"/>
      <w:marTop w:val="0"/>
      <w:marBottom w:val="0"/>
      <w:divBdr>
        <w:top w:val="none" w:sz="0" w:space="0" w:color="auto"/>
        <w:left w:val="none" w:sz="0" w:space="0" w:color="auto"/>
        <w:bottom w:val="none" w:sz="0" w:space="0" w:color="auto"/>
        <w:right w:val="none" w:sz="0" w:space="0" w:color="auto"/>
      </w:divBdr>
    </w:div>
    <w:div w:id="1671906764">
      <w:bodyDiv w:val="1"/>
      <w:marLeft w:val="0"/>
      <w:marRight w:val="0"/>
      <w:marTop w:val="0"/>
      <w:marBottom w:val="0"/>
      <w:divBdr>
        <w:top w:val="none" w:sz="0" w:space="0" w:color="auto"/>
        <w:left w:val="none" w:sz="0" w:space="0" w:color="auto"/>
        <w:bottom w:val="none" w:sz="0" w:space="0" w:color="auto"/>
        <w:right w:val="none" w:sz="0" w:space="0" w:color="auto"/>
      </w:divBdr>
    </w:div>
    <w:div w:id="1849442996">
      <w:bodyDiv w:val="1"/>
      <w:marLeft w:val="0"/>
      <w:marRight w:val="0"/>
      <w:marTop w:val="0"/>
      <w:marBottom w:val="0"/>
      <w:divBdr>
        <w:top w:val="none" w:sz="0" w:space="0" w:color="auto"/>
        <w:left w:val="none" w:sz="0" w:space="0" w:color="auto"/>
        <w:bottom w:val="none" w:sz="0" w:space="0" w:color="auto"/>
        <w:right w:val="none" w:sz="0" w:space="0" w:color="auto"/>
      </w:divBdr>
    </w:div>
    <w:div w:id="1891763840">
      <w:bodyDiv w:val="1"/>
      <w:marLeft w:val="0"/>
      <w:marRight w:val="0"/>
      <w:marTop w:val="0"/>
      <w:marBottom w:val="0"/>
      <w:divBdr>
        <w:top w:val="none" w:sz="0" w:space="0" w:color="auto"/>
        <w:left w:val="none" w:sz="0" w:space="0" w:color="auto"/>
        <w:bottom w:val="none" w:sz="0" w:space="0" w:color="auto"/>
        <w:right w:val="none" w:sz="0" w:space="0" w:color="auto"/>
      </w:divBdr>
    </w:div>
    <w:div w:id="2014602362">
      <w:bodyDiv w:val="1"/>
      <w:marLeft w:val="0"/>
      <w:marRight w:val="0"/>
      <w:marTop w:val="0"/>
      <w:marBottom w:val="0"/>
      <w:divBdr>
        <w:top w:val="none" w:sz="0" w:space="0" w:color="auto"/>
        <w:left w:val="none" w:sz="0" w:space="0" w:color="auto"/>
        <w:bottom w:val="none" w:sz="0" w:space="0" w:color="auto"/>
        <w:right w:val="none" w:sz="0" w:space="0" w:color="auto"/>
      </w:divBdr>
    </w:div>
    <w:div w:id="2113552441">
      <w:bodyDiv w:val="1"/>
      <w:marLeft w:val="0"/>
      <w:marRight w:val="0"/>
      <w:marTop w:val="0"/>
      <w:marBottom w:val="0"/>
      <w:divBdr>
        <w:top w:val="none" w:sz="0" w:space="0" w:color="auto"/>
        <w:left w:val="none" w:sz="0" w:space="0" w:color="auto"/>
        <w:bottom w:val="none" w:sz="0" w:space="0" w:color="auto"/>
        <w:right w:val="none" w:sz="0" w:space="0" w:color="auto"/>
      </w:divBdr>
    </w:div>
    <w:div w:id="2136563181">
      <w:bodyDiv w:val="1"/>
      <w:marLeft w:val="0"/>
      <w:marRight w:val="0"/>
      <w:marTop w:val="0"/>
      <w:marBottom w:val="0"/>
      <w:divBdr>
        <w:top w:val="none" w:sz="0" w:space="0" w:color="auto"/>
        <w:left w:val="none" w:sz="0" w:space="0" w:color="auto"/>
        <w:bottom w:val="none" w:sz="0" w:space="0" w:color="auto"/>
        <w:right w:val="none" w:sz="0" w:space="0" w:color="auto"/>
      </w:divBdr>
    </w:div>
    <w:div w:id="21412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ts.org/research/policy_research_reports/16-pl-02"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55DE-1AA5-4B2D-83E4-DFC02C9F0AD7}">
  <ds:schemaRefs>
    <ds:schemaRef ds:uri="http://schemas.openxmlformats.org/officeDocument/2006/bibliography"/>
  </ds:schemaRefs>
</ds:datastoreItem>
</file>

<file path=customXml/itemProps2.xml><?xml version="1.0" encoding="utf-8"?>
<ds:datastoreItem xmlns:ds="http://schemas.openxmlformats.org/officeDocument/2006/customXml" ds:itemID="{0D1F9585-9486-4618-A0FD-BC16BA90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Links>
    <vt:vector size="18" baseType="variant">
      <vt:variant>
        <vt:i4>110</vt:i4>
      </vt:variant>
      <vt:variant>
        <vt:i4>6</vt:i4>
      </vt:variant>
      <vt:variant>
        <vt:i4>0</vt:i4>
      </vt:variant>
      <vt:variant>
        <vt:i4>5</vt:i4>
      </vt:variant>
      <vt:variant>
        <vt:lpwstr>http://www.adhd.net/SNAP_SWAN.pdf</vt:lpwstr>
      </vt:variant>
      <vt:variant>
        <vt:lpwstr/>
      </vt:variant>
      <vt:variant>
        <vt:i4>3080232</vt:i4>
      </vt:variant>
      <vt:variant>
        <vt:i4>3</vt:i4>
      </vt:variant>
      <vt:variant>
        <vt:i4>0</vt:i4>
      </vt:variant>
      <vt:variant>
        <vt:i4>5</vt:i4>
      </vt:variant>
      <vt:variant>
        <vt:lpwstr>http://www.everychildachancetrust.org/counts/index.cfm</vt:lpwstr>
      </vt:variant>
      <vt:variant>
        <vt:lpwstr/>
      </vt:variant>
      <vt:variant>
        <vt:i4>4915312</vt:i4>
      </vt:variant>
      <vt:variant>
        <vt:i4>0</vt:i4>
      </vt:variant>
      <vt:variant>
        <vt:i4>0</vt:i4>
      </vt:variant>
      <vt:variant>
        <vt:i4>5</vt:i4>
      </vt:variant>
      <vt:variant>
        <vt:lpwstr>mailto:GearyD@Missouri.edu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GearyD</dc:creator>
  <cp:keywords/>
  <dc:description/>
  <cp:lastModifiedBy>GearyD</cp:lastModifiedBy>
  <cp:revision>2</cp:revision>
  <cp:lastPrinted>2012-10-11T15:19:00Z</cp:lastPrinted>
  <dcterms:created xsi:type="dcterms:W3CDTF">2013-01-02T14:53:00Z</dcterms:created>
  <dcterms:modified xsi:type="dcterms:W3CDTF">2013-01-02T14:53:00Z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