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4" w:rsidRDefault="001A1FA4" w:rsidP="000C204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DA6C66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>
            <wp:extent cx="3286125" cy="33147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204D" w:rsidRDefault="000C204D" w:rsidP="000C204D">
      <w:pPr>
        <w:spacing w:line="480" w:lineRule="auto"/>
        <w:rPr>
          <w:b/>
        </w:rPr>
      </w:pPr>
    </w:p>
    <w:p w:rsidR="000C204D" w:rsidRPr="00F608DC" w:rsidRDefault="000C204D" w:rsidP="000C204D">
      <w:pPr>
        <w:spacing w:line="480" w:lineRule="auto"/>
      </w:pPr>
      <w:r w:rsidRPr="00F608DC">
        <w:rPr>
          <w:b/>
        </w:rPr>
        <w:t xml:space="preserve">Figure S1. </w:t>
      </w:r>
      <w:proofErr w:type="gramStart"/>
      <w:r w:rsidRPr="00F608DC">
        <w:rPr>
          <w:b/>
        </w:rPr>
        <w:t>Relationship between bat activity and altitude</w:t>
      </w:r>
      <w:r w:rsidRPr="00F608DC">
        <w:t>.</w:t>
      </w:r>
      <w:proofErr w:type="gramEnd"/>
    </w:p>
    <w:p w:rsidR="000C204D" w:rsidRPr="00A42E7F" w:rsidRDefault="000C204D" w:rsidP="000C204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F608DC">
        <w:t>The relationship between bat activity and altitude based on 18 x 1 km walked acoustic transects along riverside footpaths in July 2007.</w:t>
      </w:r>
      <w:r w:rsidRPr="00132D8A">
        <w:t xml:space="preserve"> Bat activity declined significantly with increasing altitude (</w:t>
      </w:r>
      <w:proofErr w:type="spellStart"/>
      <w:proofErr w:type="gramStart"/>
      <w:r w:rsidRPr="00132D8A">
        <w:t>df</w:t>
      </w:r>
      <w:proofErr w:type="spellEnd"/>
      <w:proofErr w:type="gramEnd"/>
      <w:r w:rsidRPr="00132D8A">
        <w:t xml:space="preserve"> = 16; R</w:t>
      </w:r>
      <w:r w:rsidRPr="00132D8A">
        <w:rPr>
          <w:vertAlign w:val="superscript"/>
        </w:rPr>
        <w:t xml:space="preserve">2 </w:t>
      </w:r>
      <w:r w:rsidRPr="00132D8A">
        <w:t xml:space="preserve">= 0.2378; P = 0.04). </w:t>
      </w:r>
      <w:r w:rsidRPr="00F608DC">
        <w:t>Full d</w:t>
      </w:r>
      <w:r>
        <w:t>etails are given in the main article</w:t>
      </w:r>
      <w:r w:rsidRPr="00F608DC">
        <w:t>.</w:t>
      </w:r>
      <w:bookmarkStart w:id="0" w:name="_GoBack"/>
      <w:bookmarkEnd w:id="0"/>
    </w:p>
    <w:p w:rsidR="009373E2" w:rsidRDefault="009373E2" w:rsidP="001A1FA4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BB3853" w:rsidRDefault="00BB3853"/>
    <w:sectPr w:rsidR="00BB3853" w:rsidSect="00BB38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A4"/>
    <w:rsid w:val="000C204D"/>
    <w:rsid w:val="001A1FA4"/>
    <w:rsid w:val="00454076"/>
    <w:rsid w:val="006E73CC"/>
    <w:rsid w:val="009373E2"/>
    <w:rsid w:val="00AD5BDE"/>
    <w:rsid w:val="00BB3853"/>
    <w:rsid w:val="00D36956"/>
    <w:rsid w:val="00E26F7F"/>
    <w:rsid w:val="00F67C38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A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A4"/>
    <w:rPr>
      <w:rFonts w:ascii="Lucida Grande" w:eastAsia="Times New Roman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A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A4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uth\My%20Documents\My%20Folders\PhD\Papers\Data%20for%20JDA\2.%20Resul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44800974978523"/>
          <c:y val="6.4655308491270866E-2"/>
          <c:w val="0.72358010821625507"/>
          <c:h val="0.72844980900165202"/>
        </c:manualLayout>
      </c:layout>
      <c:scatterChart>
        <c:scatterStyle val="lineMarker"/>
        <c:varyColors val="0"/>
        <c:ser>
          <c:idx val="0"/>
          <c:order val="0"/>
          <c:tx>
            <c:v>Md</c:v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noFill/>
                <a:prstDash val="solid"/>
              </a:ln>
            </c:spPr>
          </c:marker>
          <c:trendline>
            <c:spPr>
              <a:ln w="6350">
                <a:solidFill>
                  <a:srgbClr val="0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'Fig. Act. &amp; Altitude Corr.'!$E$3:$E$20</c:f>
              <c:numCache>
                <c:formatCode>0.0</c:formatCode>
                <c:ptCount val="18"/>
                <c:pt idx="0">
                  <c:v>260</c:v>
                </c:pt>
                <c:pt idx="1">
                  <c:v>226</c:v>
                </c:pt>
                <c:pt idx="2">
                  <c:v>224.5</c:v>
                </c:pt>
                <c:pt idx="3">
                  <c:v>221</c:v>
                </c:pt>
                <c:pt idx="4">
                  <c:v>217.5</c:v>
                </c:pt>
                <c:pt idx="5">
                  <c:v>212.5</c:v>
                </c:pt>
                <c:pt idx="6">
                  <c:v>213.5</c:v>
                </c:pt>
                <c:pt idx="7">
                  <c:v>208.5</c:v>
                </c:pt>
                <c:pt idx="8">
                  <c:v>172</c:v>
                </c:pt>
                <c:pt idx="9">
                  <c:v>170.5</c:v>
                </c:pt>
                <c:pt idx="10">
                  <c:v>163.5</c:v>
                </c:pt>
                <c:pt idx="11">
                  <c:v>150.5</c:v>
                </c:pt>
                <c:pt idx="12">
                  <c:v>143</c:v>
                </c:pt>
                <c:pt idx="13">
                  <c:v>132</c:v>
                </c:pt>
                <c:pt idx="14">
                  <c:v>126</c:v>
                </c:pt>
                <c:pt idx="15">
                  <c:v>128</c:v>
                </c:pt>
                <c:pt idx="16">
                  <c:v>93.5</c:v>
                </c:pt>
                <c:pt idx="17">
                  <c:v>19</c:v>
                </c:pt>
              </c:numCache>
            </c:numRef>
          </c:xVal>
          <c:yVal>
            <c:numRef>
              <c:f>'Fig. Act. &amp; Altitude Corr.'!$F$3:$F$20</c:f>
              <c:numCache>
                <c:formatCode>0.0</c:formatCode>
                <c:ptCount val="18"/>
                <c:pt idx="0">
                  <c:v>42.099192618223839</c:v>
                </c:pt>
                <c:pt idx="1">
                  <c:v>52.102376599634347</c:v>
                </c:pt>
                <c:pt idx="2">
                  <c:v>36.348267117497741</c:v>
                </c:pt>
                <c:pt idx="3">
                  <c:v>47.29729729729717</c:v>
                </c:pt>
                <c:pt idx="4">
                  <c:v>68.852459016393226</c:v>
                </c:pt>
                <c:pt idx="5">
                  <c:v>59.322033898305143</c:v>
                </c:pt>
                <c:pt idx="6">
                  <c:v>44.728434504792325</c:v>
                </c:pt>
                <c:pt idx="7">
                  <c:v>40.034071550255398</c:v>
                </c:pt>
                <c:pt idx="8">
                  <c:v>25.619128949615735</c:v>
                </c:pt>
                <c:pt idx="9">
                  <c:v>48.053024026511991</c:v>
                </c:pt>
                <c:pt idx="10">
                  <c:v>115.49295774647888</c:v>
                </c:pt>
                <c:pt idx="11">
                  <c:v>99.076406381192271</c:v>
                </c:pt>
                <c:pt idx="12">
                  <c:v>36.124794745484401</c:v>
                </c:pt>
                <c:pt idx="13">
                  <c:v>33.596837944664031</c:v>
                </c:pt>
                <c:pt idx="14">
                  <c:v>61.083743842364541</c:v>
                </c:pt>
                <c:pt idx="15">
                  <c:v>60.931899641577047</c:v>
                </c:pt>
                <c:pt idx="16">
                  <c:v>84.310850439882699</c:v>
                </c:pt>
                <c:pt idx="17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926208"/>
        <c:axId val="130557440"/>
      </c:scatterChart>
      <c:valAx>
        <c:axId val="126926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Altitude (m a.s.l.) </a:t>
                </a:r>
              </a:p>
            </c:rich>
          </c:tx>
          <c:layout>
            <c:manualLayout>
              <c:xMode val="edge"/>
              <c:yMode val="edge"/>
              <c:x val="0.40244062198544867"/>
              <c:y val="0.8922432571795410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30557440"/>
        <c:crosses val="autoZero"/>
        <c:crossBetween val="midCat"/>
        <c:majorUnit val="100"/>
      </c:valAx>
      <c:valAx>
        <c:axId val="130557440"/>
        <c:scaling>
          <c:orientation val="minMax"/>
          <c:max val="12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Bat Activity (bat passes km-1)</a:t>
                </a:r>
              </a:p>
            </c:rich>
          </c:tx>
          <c:layout>
            <c:manualLayout>
              <c:xMode val="edge"/>
              <c:yMode val="edge"/>
              <c:x val="2.3843378416748159E-2"/>
              <c:y val="0.1259148092381868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692620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+mn-lt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Altringham</dc:creator>
  <cp:lastModifiedBy>Ruth</cp:lastModifiedBy>
  <cp:revision>3</cp:revision>
  <dcterms:created xsi:type="dcterms:W3CDTF">2012-12-29T19:28:00Z</dcterms:created>
  <dcterms:modified xsi:type="dcterms:W3CDTF">2012-12-30T11:01:00Z</dcterms:modified>
</cp:coreProperties>
</file>