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6" w:rsidRPr="009B276F" w:rsidRDefault="00683FF6" w:rsidP="00683FF6">
      <w:pPr>
        <w:spacing w:line="480" w:lineRule="auto"/>
        <w:rPr>
          <w:rFonts w:ascii="Arial" w:hAnsi="Arial" w:cs="AdvMelior-I"/>
          <w:sz w:val="20"/>
          <w:szCs w:val="19"/>
          <w:lang w:bidi="en-US"/>
        </w:rPr>
      </w:pPr>
      <w:r w:rsidRPr="009B276F">
        <w:rPr>
          <w:rFonts w:ascii="Arial" w:hAnsi="Arial"/>
          <w:b/>
          <w:sz w:val="20"/>
        </w:rPr>
        <w:t xml:space="preserve">Table S1 A. ANOSIM Pairwise Comparisons By Group. </w:t>
      </w:r>
      <w:r w:rsidRPr="009B276F">
        <w:rPr>
          <w:rFonts w:ascii="Arial" w:hAnsi="Arial" w:cs="AdvMelior-I"/>
          <w:sz w:val="20"/>
          <w:szCs w:val="19"/>
          <w:lang w:bidi="en-US"/>
        </w:rPr>
        <w:t xml:space="preserve">The non-parametric permutation analysis of similarity (ANOSIM) test was used to calculate the global test statistic R. </w:t>
      </w:r>
    </w:p>
    <w:tbl>
      <w:tblPr>
        <w:tblpPr w:leftFromText="180" w:rightFromText="180" w:vertAnchor="page" w:horzAnchor="margin" w:tblpX="108" w:tblpY="2525"/>
        <w:tblW w:w="9738" w:type="dxa"/>
        <w:tblLayout w:type="fixed"/>
        <w:tblLook w:val="0000" w:firstRow="0" w:lastRow="0" w:firstColumn="0" w:lastColumn="0" w:noHBand="0" w:noVBand="0"/>
      </w:tblPr>
      <w:tblGrid>
        <w:gridCol w:w="2178"/>
        <w:gridCol w:w="2070"/>
        <w:gridCol w:w="2070"/>
        <w:gridCol w:w="1710"/>
        <w:gridCol w:w="1710"/>
      </w:tblGrid>
      <w:tr w:rsidR="00683FF6" w:rsidRPr="009B276F" w:rsidTr="00CC7949">
        <w:trPr>
          <w:trHeight w:val="24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Bangladeshi Child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Bangladeshi Adult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U.S. Child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U.S. Adult</w:t>
            </w:r>
          </w:p>
        </w:tc>
      </w:tr>
      <w:tr w:rsidR="00683FF6" w:rsidRPr="009B276F" w:rsidTr="00CC7949">
        <w:trPr>
          <w:trHeight w:val="2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Bangladeshi Child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Bangladeshi Adult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0.12 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U.S. Child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0.83 ***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0.79 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U.S. Adult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0.76 ***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0.65 ***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0.37 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83FF6" w:rsidRDefault="00683FF6" w:rsidP="00683FF6">
      <w:pPr>
        <w:spacing w:line="480" w:lineRule="auto"/>
        <w:rPr>
          <w:rFonts w:ascii="Arial" w:hAnsi="Arial" w:cs="AdvMelior-I"/>
          <w:sz w:val="20"/>
          <w:szCs w:val="19"/>
          <w:lang w:bidi="en-US"/>
        </w:rPr>
      </w:pPr>
    </w:p>
    <w:p w:rsidR="00683FF6" w:rsidRPr="009B276F" w:rsidRDefault="00683FF6" w:rsidP="00683FF6">
      <w:pPr>
        <w:spacing w:line="480" w:lineRule="auto"/>
        <w:rPr>
          <w:rFonts w:ascii="Arial" w:hAnsi="Arial" w:cs="AdvMelior-I"/>
          <w:sz w:val="20"/>
          <w:szCs w:val="19"/>
          <w:lang w:bidi="en-US"/>
        </w:rPr>
      </w:pPr>
      <w:bookmarkStart w:id="0" w:name="_GoBack"/>
      <w:bookmarkEnd w:id="0"/>
      <w:r w:rsidRPr="009B276F">
        <w:rPr>
          <w:rFonts w:ascii="Arial" w:hAnsi="Arial" w:cs="AdvMelior-I"/>
          <w:sz w:val="20"/>
          <w:szCs w:val="19"/>
          <w:lang w:bidi="en-US"/>
        </w:rPr>
        <w:t>*** p &lt; 0.001 ; NS p &gt; 0.05</w:t>
      </w:r>
    </w:p>
    <w:p w:rsidR="00683FF6" w:rsidRPr="009B276F" w:rsidRDefault="00683FF6" w:rsidP="00683FF6">
      <w:pPr>
        <w:spacing w:line="480" w:lineRule="auto"/>
        <w:rPr>
          <w:rFonts w:ascii="Arial" w:hAnsi="Arial"/>
          <w:sz w:val="20"/>
        </w:rPr>
      </w:pPr>
      <w:r w:rsidRPr="009B276F">
        <w:rPr>
          <w:rFonts w:ascii="Arial" w:hAnsi="Arial" w:cs="TimesNewRomanPSMT"/>
          <w:sz w:val="20"/>
          <w:lang w:bidi="en-US"/>
        </w:rPr>
        <w:br w:type="page"/>
      </w:r>
      <w:r w:rsidRPr="009B276F">
        <w:rPr>
          <w:rFonts w:ascii="Arial" w:hAnsi="Arial"/>
          <w:b/>
          <w:sz w:val="20"/>
        </w:rPr>
        <w:lastRenderedPageBreak/>
        <w:t xml:space="preserve">Table S1 B. ANOSIM Pairwise Comparisons By Child. </w:t>
      </w:r>
    </w:p>
    <w:tbl>
      <w:tblPr>
        <w:tblpPr w:leftFromText="180" w:rightFromText="180" w:vertAnchor="page" w:horzAnchor="page" w:tblpX="1522" w:tblpY="2165"/>
        <w:tblW w:w="8538" w:type="dxa"/>
        <w:tblLook w:val="0000" w:firstRow="0" w:lastRow="0" w:firstColumn="0" w:lastColumn="0" w:noHBand="0" w:noVBand="0"/>
      </w:tblPr>
      <w:tblGrid>
        <w:gridCol w:w="895"/>
        <w:gridCol w:w="963"/>
        <w:gridCol w:w="962"/>
        <w:gridCol w:w="1015"/>
        <w:gridCol w:w="1015"/>
        <w:gridCol w:w="975"/>
        <w:gridCol w:w="975"/>
        <w:gridCol w:w="1028"/>
        <w:gridCol w:w="1028"/>
      </w:tblGrid>
      <w:tr w:rsidR="00683FF6" w:rsidRPr="009B276F" w:rsidTr="00CC7949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BC9F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BC13F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BC12M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BC13M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UC12F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UC14F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UC10M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jc w:val="center"/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UC13M</w:t>
            </w: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BC9F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BC13F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0.60**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BC12M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0.44*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0.85**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BC13M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0.44*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0.85**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0.66**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UC12F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UC14F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0.99***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UC10M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0.99***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  <w:tr w:rsidR="00683FF6" w:rsidRPr="009B276F" w:rsidTr="00CC7949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b/>
                <w:sz w:val="20"/>
              </w:rPr>
            </w:pPr>
            <w:r w:rsidRPr="009B276F">
              <w:rPr>
                <w:rFonts w:ascii="Arial" w:hAnsi="Arial"/>
                <w:b/>
                <w:sz w:val="20"/>
              </w:rPr>
              <w:t>UC13M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  <w:r w:rsidRPr="009B276F">
              <w:rPr>
                <w:rFonts w:ascii="Arial" w:hAnsi="Arial"/>
                <w:sz w:val="20"/>
              </w:rPr>
              <w:t>1.00***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9999"/>
            <w:noWrap/>
            <w:vAlign w:val="bottom"/>
          </w:tcPr>
          <w:p w:rsidR="00683FF6" w:rsidRPr="009B276F" w:rsidRDefault="00683FF6" w:rsidP="00CC7949">
            <w:pPr>
              <w:rPr>
                <w:rFonts w:ascii="Arial" w:hAnsi="Arial"/>
                <w:sz w:val="20"/>
              </w:rPr>
            </w:pPr>
          </w:p>
        </w:tc>
      </w:tr>
    </w:tbl>
    <w:p w:rsidR="00683FF6" w:rsidRPr="009B276F" w:rsidRDefault="00683FF6" w:rsidP="00683FF6">
      <w:pPr>
        <w:rPr>
          <w:rFonts w:ascii="Arial" w:hAnsi="Arial"/>
        </w:rPr>
      </w:pPr>
    </w:p>
    <w:p w:rsidR="00683FF6" w:rsidRPr="009B276F" w:rsidRDefault="00683FF6" w:rsidP="00683FF6">
      <w:pPr>
        <w:rPr>
          <w:rFonts w:ascii="Arial" w:hAnsi="Arial"/>
        </w:rPr>
      </w:pPr>
      <w:r w:rsidRPr="009B276F">
        <w:rPr>
          <w:rFonts w:ascii="Arial" w:hAnsi="Arial" w:cs="AdvMelior-I"/>
          <w:sz w:val="20"/>
          <w:szCs w:val="19"/>
          <w:lang w:bidi="en-US"/>
        </w:rPr>
        <w:t xml:space="preserve">*** </w:t>
      </w:r>
      <w:proofErr w:type="gramStart"/>
      <w:r w:rsidRPr="009B276F">
        <w:rPr>
          <w:rFonts w:ascii="Arial" w:hAnsi="Arial" w:cs="AdvMelior-I"/>
          <w:sz w:val="20"/>
          <w:szCs w:val="19"/>
          <w:lang w:bidi="en-US"/>
        </w:rPr>
        <w:t>p</w:t>
      </w:r>
      <w:proofErr w:type="gramEnd"/>
      <w:r w:rsidRPr="009B276F">
        <w:rPr>
          <w:rFonts w:ascii="Arial" w:hAnsi="Arial" w:cs="AdvMelior-I"/>
          <w:sz w:val="20"/>
          <w:szCs w:val="19"/>
          <w:lang w:bidi="en-US"/>
        </w:rPr>
        <w:t xml:space="preserve"> &lt; 0.002 ; ** p &lt; 0.01; * p &lt; 0.05</w:t>
      </w:r>
    </w:p>
    <w:p w:rsidR="00683FF6" w:rsidRPr="009B276F" w:rsidRDefault="00683FF6" w:rsidP="00683FF6">
      <w:pPr>
        <w:spacing w:line="480" w:lineRule="auto"/>
        <w:rPr>
          <w:rFonts w:ascii="Arial" w:hAnsi="Arial" w:cs="TimesNewRomanPSMT"/>
          <w:sz w:val="20"/>
          <w:lang w:bidi="en-US"/>
        </w:rPr>
      </w:pPr>
    </w:p>
    <w:p w:rsidR="00580DCD" w:rsidRDefault="00580DCD"/>
    <w:sectPr w:rsidR="00580DCD" w:rsidSect="00E35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Melior-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6"/>
    <w:rsid w:val="00580DCD"/>
    <w:rsid w:val="00683FF6"/>
    <w:rsid w:val="00E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EA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F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F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Audrie Lin</dc:creator>
  <cp:keywords/>
  <dc:description/>
  <cp:lastModifiedBy>Audrie Lin</cp:lastModifiedBy>
  <cp:revision>1</cp:revision>
  <dcterms:created xsi:type="dcterms:W3CDTF">2012-12-22T08:07:00Z</dcterms:created>
  <dcterms:modified xsi:type="dcterms:W3CDTF">2012-12-22T08:08:00Z</dcterms:modified>
</cp:coreProperties>
</file>