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8F" w:rsidRPr="00415F5E" w:rsidRDefault="00C6198F" w:rsidP="00C6198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 S2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2"/>
        <w:gridCol w:w="7020"/>
      </w:tblGrid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C6198F" w:rsidRPr="00415F5E" w:rsidRDefault="00C6198F" w:rsidP="00D4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Criterion</w:t>
            </w:r>
          </w:p>
        </w:tc>
        <w:tc>
          <w:tcPr>
            <w:tcW w:w="3798" w:type="pct"/>
            <w:shd w:val="clear" w:color="auto" w:fill="auto"/>
            <w:noWrap/>
            <w:vAlign w:val="center"/>
            <w:hideMark/>
          </w:tcPr>
          <w:p w:rsidR="00C6198F" w:rsidRPr="00415F5E" w:rsidRDefault="00C6198F" w:rsidP="00D42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Description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Baseline Outcomes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Primary outcomes measured prior to intervention commencement and equivalence across intervention arms or otherwise adequately addressed 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Baseline characteristics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Equivalence in participant characteristics across intervention groups or otherwise adequately addressed 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Incomplete data (missing data &amp; attrition)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Dropout or missing data minor or adequately addressed 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Contamination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Control and intervention groups kept independent of each other 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Selective reporting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All relevant outcome measures of the method section are reported in the results section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Blinding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Assessors were blind to intervention condition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Reliability of outcome measures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Outcome measures were adequate to assess the construct - at least 3 items or were they psychometrically validated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Adherence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Intervention implemented as intended by the project </w:t>
            </w:r>
            <w:proofErr w:type="spellStart"/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co-ordinators</w:t>
            </w:r>
            <w:proofErr w:type="spellEnd"/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 xml:space="preserve"> or adequately addressed</w:t>
            </w:r>
          </w:p>
        </w:tc>
      </w:tr>
      <w:tr w:rsidR="00C6198F" w:rsidRPr="00415F5E" w:rsidTr="00D42FAC">
        <w:trPr>
          <w:trHeight w:val="302"/>
        </w:trPr>
        <w:tc>
          <w:tcPr>
            <w:tcW w:w="1202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Exposure</w:t>
            </w:r>
          </w:p>
        </w:tc>
        <w:tc>
          <w:tcPr>
            <w:tcW w:w="3798" w:type="pct"/>
            <w:shd w:val="clear" w:color="auto" w:fill="auto"/>
            <w:noWrap/>
            <w:hideMark/>
          </w:tcPr>
          <w:p w:rsidR="00C6198F" w:rsidRPr="00415F5E" w:rsidRDefault="00C6198F" w:rsidP="00D42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</w:pPr>
            <w:r w:rsidRPr="00415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AU"/>
              </w:rPr>
              <w:t>Target group was exposed as specified to the intervention or adequately addressed</w:t>
            </w:r>
          </w:p>
        </w:tc>
      </w:tr>
    </w:tbl>
    <w:p w:rsidR="00684291" w:rsidRDefault="00684291">
      <w:bookmarkStart w:id="0" w:name="_GoBack"/>
      <w:bookmarkEnd w:id="0"/>
    </w:p>
    <w:sectPr w:rsidR="00684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F"/>
    <w:rsid w:val="000224F2"/>
    <w:rsid w:val="00025AED"/>
    <w:rsid w:val="00033949"/>
    <w:rsid w:val="00066EF8"/>
    <w:rsid w:val="00082946"/>
    <w:rsid w:val="00083F1E"/>
    <w:rsid w:val="000A04C8"/>
    <w:rsid w:val="000A6CBF"/>
    <w:rsid w:val="000B111B"/>
    <w:rsid w:val="000C0A98"/>
    <w:rsid w:val="000C1AC8"/>
    <w:rsid w:val="000C3D1F"/>
    <w:rsid w:val="000D39FC"/>
    <w:rsid w:val="000D6C6E"/>
    <w:rsid w:val="000E274B"/>
    <w:rsid w:val="000E4EA8"/>
    <w:rsid w:val="00100C25"/>
    <w:rsid w:val="001133A1"/>
    <w:rsid w:val="0011714D"/>
    <w:rsid w:val="0011792A"/>
    <w:rsid w:val="001247C0"/>
    <w:rsid w:val="001259C0"/>
    <w:rsid w:val="00125D41"/>
    <w:rsid w:val="00140B68"/>
    <w:rsid w:val="001432C6"/>
    <w:rsid w:val="00145B80"/>
    <w:rsid w:val="00157521"/>
    <w:rsid w:val="00171A5F"/>
    <w:rsid w:val="001723C6"/>
    <w:rsid w:val="0018100B"/>
    <w:rsid w:val="0019231A"/>
    <w:rsid w:val="00196888"/>
    <w:rsid w:val="001B1AD4"/>
    <w:rsid w:val="001B4479"/>
    <w:rsid w:val="001D0BEF"/>
    <w:rsid w:val="001D1AD2"/>
    <w:rsid w:val="001E0877"/>
    <w:rsid w:val="001E685D"/>
    <w:rsid w:val="001F533A"/>
    <w:rsid w:val="002030EC"/>
    <w:rsid w:val="002127AB"/>
    <w:rsid w:val="00221377"/>
    <w:rsid w:val="00226BED"/>
    <w:rsid w:val="002457F7"/>
    <w:rsid w:val="00260702"/>
    <w:rsid w:val="00261716"/>
    <w:rsid w:val="00270F48"/>
    <w:rsid w:val="0027412B"/>
    <w:rsid w:val="00284BC7"/>
    <w:rsid w:val="002A4250"/>
    <w:rsid w:val="002B7CD2"/>
    <w:rsid w:val="002C01B4"/>
    <w:rsid w:val="002D4D2B"/>
    <w:rsid w:val="002E14D7"/>
    <w:rsid w:val="002E1594"/>
    <w:rsid w:val="002E2CD1"/>
    <w:rsid w:val="0030088F"/>
    <w:rsid w:val="00303124"/>
    <w:rsid w:val="00304073"/>
    <w:rsid w:val="003075C6"/>
    <w:rsid w:val="00313ABC"/>
    <w:rsid w:val="00337A26"/>
    <w:rsid w:val="00361C81"/>
    <w:rsid w:val="00393222"/>
    <w:rsid w:val="003A2363"/>
    <w:rsid w:val="003A3EE9"/>
    <w:rsid w:val="003C1984"/>
    <w:rsid w:val="003D0A08"/>
    <w:rsid w:val="003F57BF"/>
    <w:rsid w:val="00435CDF"/>
    <w:rsid w:val="004364F2"/>
    <w:rsid w:val="00437DAD"/>
    <w:rsid w:val="0046103B"/>
    <w:rsid w:val="00470224"/>
    <w:rsid w:val="00476128"/>
    <w:rsid w:val="00476524"/>
    <w:rsid w:val="004A2B9F"/>
    <w:rsid w:val="004A39D4"/>
    <w:rsid w:val="004A4FDA"/>
    <w:rsid w:val="004B51B9"/>
    <w:rsid w:val="004C6D56"/>
    <w:rsid w:val="004D24B7"/>
    <w:rsid w:val="004F1587"/>
    <w:rsid w:val="004F3707"/>
    <w:rsid w:val="004F593A"/>
    <w:rsid w:val="00513EBD"/>
    <w:rsid w:val="0052232B"/>
    <w:rsid w:val="00525F89"/>
    <w:rsid w:val="00557D30"/>
    <w:rsid w:val="00570C77"/>
    <w:rsid w:val="0058546E"/>
    <w:rsid w:val="00595D0A"/>
    <w:rsid w:val="00597BA2"/>
    <w:rsid w:val="005D6537"/>
    <w:rsid w:val="005E62F6"/>
    <w:rsid w:val="005F42F1"/>
    <w:rsid w:val="00615F77"/>
    <w:rsid w:val="00684291"/>
    <w:rsid w:val="006904A0"/>
    <w:rsid w:val="006A0E8E"/>
    <w:rsid w:val="006A29A1"/>
    <w:rsid w:val="006A4EB9"/>
    <w:rsid w:val="006A6CE6"/>
    <w:rsid w:val="006B2841"/>
    <w:rsid w:val="006D28E7"/>
    <w:rsid w:val="006D316B"/>
    <w:rsid w:val="006D3F8E"/>
    <w:rsid w:val="006E3671"/>
    <w:rsid w:val="006F597D"/>
    <w:rsid w:val="0071349B"/>
    <w:rsid w:val="007220E8"/>
    <w:rsid w:val="007318B8"/>
    <w:rsid w:val="007515A0"/>
    <w:rsid w:val="00760ADB"/>
    <w:rsid w:val="00763860"/>
    <w:rsid w:val="007973E9"/>
    <w:rsid w:val="007C04F6"/>
    <w:rsid w:val="007C1EDA"/>
    <w:rsid w:val="007E21F4"/>
    <w:rsid w:val="007F545C"/>
    <w:rsid w:val="00821759"/>
    <w:rsid w:val="00822B14"/>
    <w:rsid w:val="0083017E"/>
    <w:rsid w:val="00833173"/>
    <w:rsid w:val="00840327"/>
    <w:rsid w:val="00860812"/>
    <w:rsid w:val="008636A5"/>
    <w:rsid w:val="008A07E9"/>
    <w:rsid w:val="008B671E"/>
    <w:rsid w:val="008C1995"/>
    <w:rsid w:val="008D198B"/>
    <w:rsid w:val="008D1AFD"/>
    <w:rsid w:val="008F51F7"/>
    <w:rsid w:val="00904DA7"/>
    <w:rsid w:val="00905C80"/>
    <w:rsid w:val="00915592"/>
    <w:rsid w:val="0091567E"/>
    <w:rsid w:val="009229B0"/>
    <w:rsid w:val="00923C24"/>
    <w:rsid w:val="00954594"/>
    <w:rsid w:val="00956542"/>
    <w:rsid w:val="00961308"/>
    <w:rsid w:val="00973A87"/>
    <w:rsid w:val="009C5A2D"/>
    <w:rsid w:val="009E1B17"/>
    <w:rsid w:val="00A34713"/>
    <w:rsid w:val="00A34D71"/>
    <w:rsid w:val="00A537E8"/>
    <w:rsid w:val="00A90E7B"/>
    <w:rsid w:val="00A932A3"/>
    <w:rsid w:val="00AA01B8"/>
    <w:rsid w:val="00AA1C2C"/>
    <w:rsid w:val="00AD5150"/>
    <w:rsid w:val="00AE241F"/>
    <w:rsid w:val="00AE37D6"/>
    <w:rsid w:val="00B01CCE"/>
    <w:rsid w:val="00B04E9D"/>
    <w:rsid w:val="00B33BAF"/>
    <w:rsid w:val="00B41B9F"/>
    <w:rsid w:val="00B63EC9"/>
    <w:rsid w:val="00B94E39"/>
    <w:rsid w:val="00BA315C"/>
    <w:rsid w:val="00BA71B3"/>
    <w:rsid w:val="00BC168E"/>
    <w:rsid w:val="00BC41FF"/>
    <w:rsid w:val="00BC6760"/>
    <w:rsid w:val="00BE3A3B"/>
    <w:rsid w:val="00BF11BC"/>
    <w:rsid w:val="00C0086B"/>
    <w:rsid w:val="00C018AE"/>
    <w:rsid w:val="00C1002B"/>
    <w:rsid w:val="00C12D3F"/>
    <w:rsid w:val="00C451C5"/>
    <w:rsid w:val="00C6198F"/>
    <w:rsid w:val="00C654B8"/>
    <w:rsid w:val="00C66B47"/>
    <w:rsid w:val="00C70CE3"/>
    <w:rsid w:val="00C81E63"/>
    <w:rsid w:val="00C941BA"/>
    <w:rsid w:val="00C97CB6"/>
    <w:rsid w:val="00CA1D7D"/>
    <w:rsid w:val="00CB0ED7"/>
    <w:rsid w:val="00CD7365"/>
    <w:rsid w:val="00CF3D41"/>
    <w:rsid w:val="00D07DB3"/>
    <w:rsid w:val="00D21FD3"/>
    <w:rsid w:val="00D263FF"/>
    <w:rsid w:val="00D4073D"/>
    <w:rsid w:val="00D43029"/>
    <w:rsid w:val="00D43ED1"/>
    <w:rsid w:val="00D447A5"/>
    <w:rsid w:val="00D5504A"/>
    <w:rsid w:val="00D8655E"/>
    <w:rsid w:val="00DA5495"/>
    <w:rsid w:val="00DA7F88"/>
    <w:rsid w:val="00DB0866"/>
    <w:rsid w:val="00DB396D"/>
    <w:rsid w:val="00DB580D"/>
    <w:rsid w:val="00DB792A"/>
    <w:rsid w:val="00DD3DC6"/>
    <w:rsid w:val="00DD66DF"/>
    <w:rsid w:val="00DE4E97"/>
    <w:rsid w:val="00DE783B"/>
    <w:rsid w:val="00DF3529"/>
    <w:rsid w:val="00E413C5"/>
    <w:rsid w:val="00E46D7C"/>
    <w:rsid w:val="00E476B7"/>
    <w:rsid w:val="00E679EA"/>
    <w:rsid w:val="00E76B9B"/>
    <w:rsid w:val="00E8293B"/>
    <w:rsid w:val="00E976E4"/>
    <w:rsid w:val="00EB11AA"/>
    <w:rsid w:val="00EC1D95"/>
    <w:rsid w:val="00ED0ADC"/>
    <w:rsid w:val="00ED69B2"/>
    <w:rsid w:val="00EE349D"/>
    <w:rsid w:val="00EF070D"/>
    <w:rsid w:val="00EF30E7"/>
    <w:rsid w:val="00EF44BC"/>
    <w:rsid w:val="00F07FCD"/>
    <w:rsid w:val="00F16B09"/>
    <w:rsid w:val="00F46C2A"/>
    <w:rsid w:val="00F60324"/>
    <w:rsid w:val="00F707E4"/>
    <w:rsid w:val="00F7107E"/>
    <w:rsid w:val="00F75B46"/>
    <w:rsid w:val="00F8369C"/>
    <w:rsid w:val="00F94F61"/>
    <w:rsid w:val="00FA6DD8"/>
    <w:rsid w:val="00FA6EA3"/>
    <w:rsid w:val="00FB5EFD"/>
    <w:rsid w:val="00FD4229"/>
    <w:rsid w:val="00FD7D69"/>
    <w:rsid w:val="00FF0DF6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2012-12-12T19:48:00Z</dcterms:created>
  <dcterms:modified xsi:type="dcterms:W3CDTF">2012-12-12T19:49:00Z</dcterms:modified>
</cp:coreProperties>
</file>