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18" w:rsidRPr="00095EBA" w:rsidRDefault="00256318" w:rsidP="00256318">
      <w:pPr>
        <w:rPr>
          <w:rFonts w:ascii="Calibri" w:hAnsi="Calibri" w:cs="Calibri"/>
        </w:rPr>
      </w:pPr>
      <w:bookmarkStart w:id="0" w:name="_GoBack"/>
      <w:bookmarkEnd w:id="0"/>
    </w:p>
    <w:p w:rsidR="00256318" w:rsidRPr="00095EBA" w:rsidRDefault="00256318" w:rsidP="00256318">
      <w:pPr>
        <w:jc w:val="both"/>
        <w:rPr>
          <w:rFonts w:ascii="Calibri" w:hAnsi="Calibri" w:cs="Calibri"/>
        </w:rPr>
      </w:pPr>
      <w:r w:rsidRPr="00095EBA">
        <w:rPr>
          <w:rFonts w:ascii="Calibri" w:hAnsi="Calibri" w:cs="Calibri"/>
        </w:rPr>
        <w:t xml:space="preserve">Table S1.  NV AMD-associated variants in complement pathway genes, LIPC, and ABCA1 </w:t>
      </w:r>
    </w:p>
    <w:tbl>
      <w:tblPr>
        <w:tblW w:w="5515" w:type="dxa"/>
        <w:tblInd w:w="98" w:type="dxa"/>
        <w:tblLook w:val="0000" w:firstRow="0" w:lastRow="0" w:firstColumn="0" w:lastColumn="0" w:noHBand="0" w:noVBand="0"/>
      </w:tblPr>
      <w:tblGrid>
        <w:gridCol w:w="590"/>
        <w:gridCol w:w="1400"/>
        <w:gridCol w:w="1271"/>
        <w:gridCol w:w="320"/>
        <w:gridCol w:w="830"/>
        <w:gridCol w:w="1104"/>
      </w:tblGrid>
      <w:tr w:rsidR="00256318" w:rsidRPr="00095EBA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318" w:rsidRPr="00095EBA" w:rsidRDefault="00256318" w:rsidP="00C73E6B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EBA">
              <w:rPr>
                <w:rFonts w:ascii="Calibri" w:hAnsi="Calibri" w:cs="Calibri"/>
                <w:b/>
                <w:sz w:val="20"/>
                <w:szCs w:val="20"/>
              </w:rPr>
              <w:t>CHR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318" w:rsidRPr="00095EBA" w:rsidRDefault="00256318" w:rsidP="00C73E6B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EBA">
              <w:rPr>
                <w:rFonts w:ascii="Calibri" w:hAnsi="Calibri" w:cs="Calibri"/>
                <w:b/>
                <w:sz w:val="20"/>
                <w:szCs w:val="20"/>
              </w:rPr>
              <w:t>Gene Symbol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318" w:rsidRPr="00095EBA" w:rsidRDefault="00256318" w:rsidP="00C73E6B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5EBA">
              <w:rPr>
                <w:rFonts w:ascii="Calibri" w:hAnsi="Calibri" w:cs="Calibri"/>
                <w:b/>
                <w:sz w:val="20"/>
                <w:szCs w:val="20"/>
              </w:rPr>
              <w:t>SNP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095EBA" w:rsidRDefault="00256318" w:rsidP="00C73E6B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318" w:rsidRPr="00095EBA" w:rsidRDefault="00256318" w:rsidP="00C73E6B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95EBA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Pr="00095EBA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meta</w:t>
            </w:r>
            <w:proofErr w:type="spell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318" w:rsidRPr="00095EBA" w:rsidRDefault="00256318" w:rsidP="00C73E6B">
            <w:pPr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proofErr w:type="spellStart"/>
            <w:r w:rsidRPr="00095EBA">
              <w:rPr>
                <w:rFonts w:ascii="Calibri" w:hAnsi="Calibri" w:cs="Calibri"/>
                <w:b/>
                <w:i/>
                <w:sz w:val="20"/>
                <w:szCs w:val="20"/>
              </w:rPr>
              <w:t>P</w:t>
            </w:r>
            <w:r w:rsidRPr="00095EBA">
              <w:rPr>
                <w:rFonts w:ascii="Calibri" w:hAnsi="Calibri" w:cs="Calibri"/>
                <w:b/>
                <w:sz w:val="20"/>
                <w:szCs w:val="20"/>
                <w:vertAlign w:val="subscript"/>
              </w:rPr>
              <w:t>meta</w:t>
            </w:r>
            <w:proofErr w:type="spellEnd"/>
          </w:p>
        </w:tc>
      </w:tr>
      <w:tr w:rsidR="00256318" w:rsidRPr="00D50A2B" w:rsidTr="00C73E6B">
        <w:trPr>
          <w:trHeight w:val="27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CFH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rs800292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0.3324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3.23E-22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CFH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rs3766404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0.3618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1.47E-13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CFH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rs10801555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0.282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7.42E-40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CFH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rs10754199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0.2832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6.16E-40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CFH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rs2019724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0.3245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1.34E-45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CFH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rs6677604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0.3343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3.29E-20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CFH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rs419137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1.6151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3.84E-05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CFH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rs2284664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0.3596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4.03E-19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CFH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rs1329428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0.2751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9.68E-31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C2/CFB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rs1042663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0.3552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1.19E-10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C2/CFB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rs550605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0.3561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1.18E-10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C2/CFB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rs638383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0.5128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0.002327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C2/CFB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rs497239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0.3534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8.26E-11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C2/CFB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rs547154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0.3536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9.28E-11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C2/CFB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rs512559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0.5301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0.003528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C2/CFB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rs541862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0.3534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8.98E-11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C2/CFB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rs4151657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1.2783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0.0161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C2/CFB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rs4151672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0.5185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0.000857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ABCA1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rs2066717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1.426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0.02423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ABCA1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rs4149281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1.4365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0.04984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ABCA1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rs4743764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0.8109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0.004201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ABCA1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rs1999429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0.627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0.02171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ABCA1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rs2575875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0.766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0.009123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LIPC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rs261341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0.7448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0.003204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LIPC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rs473224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0.7188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0.003421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LIPC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rs261336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0.6942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0.000787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LIPC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rs1869138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1.3458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0.01906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LIPC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rs16940372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0.7698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0.02191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LIPC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rs2242065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1.3907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0.01968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rs2277984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1.3522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0.007949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rs432001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0.6186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9.75E-05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C3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rs432823</w:t>
            </w: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0.7321</w:t>
            </w:r>
          </w:p>
        </w:tc>
        <w:tc>
          <w:tcPr>
            <w:tcW w:w="11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0.002009</w:t>
            </w:r>
          </w:p>
        </w:tc>
      </w:tr>
      <w:tr w:rsidR="00256318" w:rsidRPr="00D50A2B" w:rsidTr="00C73E6B">
        <w:trPr>
          <w:trHeight w:val="255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C3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rs2250656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0.5561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/>
            <w:noWrap/>
            <w:vAlign w:val="bottom"/>
          </w:tcPr>
          <w:p w:rsidR="00256318" w:rsidRPr="00D50A2B" w:rsidRDefault="00256318" w:rsidP="00C73E6B">
            <w:pPr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50A2B">
              <w:rPr>
                <w:rFonts w:ascii="Calibri" w:hAnsi="Calibri" w:cs="Arial"/>
                <w:sz w:val="20"/>
                <w:szCs w:val="20"/>
              </w:rPr>
              <w:t>7.39E-09</w:t>
            </w:r>
          </w:p>
        </w:tc>
      </w:tr>
    </w:tbl>
    <w:p w:rsidR="00256318" w:rsidRPr="00D47222" w:rsidRDefault="00256318" w:rsidP="00256318">
      <w:pPr>
        <w:rPr>
          <w:rFonts w:ascii="Calibri" w:hAnsi="Calibri" w:cs="Calibri"/>
          <w:b/>
        </w:rPr>
      </w:pPr>
    </w:p>
    <w:p w:rsidR="00DD620C" w:rsidRDefault="00256318"/>
    <w:sectPr w:rsidR="00DD620C" w:rsidSect="0014642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18"/>
    <w:rsid w:val="00256318"/>
    <w:rsid w:val="003B2326"/>
    <w:rsid w:val="00B5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SanGiovanni, John Paul (NIH/NEI) [E]</dc:creator>
  <cp:keywords/>
  <dc:description/>
  <cp:lastModifiedBy>SanGiovanni, John Paul (NIH/NEI) [E]</cp:lastModifiedBy>
  <cp:revision>1</cp:revision>
  <dcterms:created xsi:type="dcterms:W3CDTF">2012-10-20T12:59:00Z</dcterms:created>
  <dcterms:modified xsi:type="dcterms:W3CDTF">2012-10-20T13:02:00Z</dcterms:modified>
</cp:coreProperties>
</file>