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5D" w:rsidRDefault="00C41E5D"/>
    <w:p w:rsidR="00CB51A6" w:rsidRDefault="00CB51A6"/>
    <w:p w:rsidR="00702554" w:rsidRDefault="00FB41C1" w:rsidP="00CB51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upplementary </w:t>
      </w:r>
      <w:r w:rsidR="00CB51A6">
        <w:rPr>
          <w:rFonts w:ascii="Times New Roman" w:hAnsi="Times New Roman" w:cs="Times New Roman"/>
          <w:color w:val="000000"/>
          <w:sz w:val="24"/>
          <w:szCs w:val="24"/>
        </w:rPr>
        <w:t xml:space="preserve">Table 1:  </w:t>
      </w:r>
      <w:r w:rsidR="00702554">
        <w:rPr>
          <w:rFonts w:ascii="Times New Roman" w:hAnsi="Times New Roman" w:cs="Times New Roman"/>
          <w:color w:val="000000"/>
          <w:sz w:val="24"/>
          <w:szCs w:val="24"/>
        </w:rPr>
        <w:t>Impact of sex, weight and batch on a variety of variables.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299"/>
        <w:gridCol w:w="1469"/>
        <w:gridCol w:w="1559"/>
        <w:gridCol w:w="1418"/>
      </w:tblGrid>
      <w:tr w:rsidR="00D751E0" w:rsidTr="00D751E0">
        <w:tc>
          <w:tcPr>
            <w:tcW w:w="2719" w:type="dxa"/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Screen</w:t>
            </w:r>
          </w:p>
        </w:tc>
        <w:tc>
          <w:tcPr>
            <w:tcW w:w="2299" w:type="dxa"/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4446" w:type="dxa"/>
            <w:gridSpan w:val="3"/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Percentage variance explained by variable</w:t>
            </w:r>
            <w:r>
              <w:rPr>
                <w:rFonts w:ascii="Calibri" w:hAnsi="Calibri" w:cs="Calibri"/>
                <w:color w:val="000000"/>
              </w:rPr>
              <w:t xml:space="preserve"> (%)</w:t>
            </w:r>
          </w:p>
        </w:tc>
      </w:tr>
      <w:tr w:rsidR="00D751E0" w:rsidTr="00D751E0">
        <w:tc>
          <w:tcPr>
            <w:tcW w:w="2719" w:type="dxa"/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9" w:type="dxa"/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9" w:type="dxa"/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1559" w:type="dxa"/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Weight</w:t>
            </w:r>
          </w:p>
        </w:tc>
        <w:tc>
          <w:tcPr>
            <w:tcW w:w="1418" w:type="dxa"/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Batch</w:t>
            </w:r>
          </w:p>
        </w:tc>
      </w:tr>
      <w:tr w:rsidR="00D751E0" w:rsidTr="00D75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Body composition (DEXA)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Bone mineral Content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28.78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24.71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8.48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Body composition (DEXA)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Bone mineral Density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8.31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27.64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Body composition (DEXA)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Fat percentage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34.23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18.51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Body composition (DEXA)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Fat Mass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16.86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59.41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7.20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Body composition (DEXA)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Nose to tail length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26.79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18.38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30.22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Body composition (DEXA)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Lean Mass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54.90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16.09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8.37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Body temperature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Stress Induced Hyperthermia Change in Temperature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26.46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11.48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Body temperature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Stress Induced Hyperthermia Post Stress Temperature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27.29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Body temperature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Stress Induced Hyperthermia Basal Body Temperature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23.78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16.01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Grip Strength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All paws 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28.40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Grip Strength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All paws 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28.43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Grip Strength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All paws 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30.49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Grip Strength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Fore paws 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20.80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Grip Strength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Fore paws 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4.43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21.48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Grip Strength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Fore paws 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22.24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Haematology (CBC)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Haematocrit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11.41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31.30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Haematology (CBC)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Haemoglobin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35.11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Haematology (CBC)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Mean corpuscular haemoglobin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6.78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49.48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Haematology (CBC)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 xml:space="preserve">Mean corpuscular </w:t>
            </w:r>
            <w:proofErr w:type="spellStart"/>
            <w:r w:rsidRPr="00FA2D88">
              <w:rPr>
                <w:rFonts w:ascii="Calibri" w:hAnsi="Calibri" w:cs="Calibri"/>
                <w:color w:val="000000"/>
              </w:rPr>
              <w:t>haemglobin</w:t>
            </w:r>
            <w:proofErr w:type="spellEnd"/>
            <w:r w:rsidRPr="00FA2D88">
              <w:rPr>
                <w:rFonts w:ascii="Calibri" w:hAnsi="Calibri" w:cs="Calibri"/>
                <w:color w:val="000000"/>
              </w:rPr>
              <w:t xml:space="preserve"> conc.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6.24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60.26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Haematology (CBC)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Mean corpuscular volume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65.11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Haematology (CBC)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Mean platelet volume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54.73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Haematology (CBC)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Platelet count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6.09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19.31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Haematology (CBC)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Red blood cells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14.60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17.44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Haematology (CBC)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Red blood cell distribution width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62.34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Haematology (CBC)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White blood cells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22.27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16.70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Heart weight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Heart weight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22.58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74.84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Hot Plate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Latency to respond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30.16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Distance moved in centre - total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21.98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4.50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10.50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Average speed at centre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22.69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10.44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Time spent in centre - total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13.25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Centre total resting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12.19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lastRenderedPageBreak/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 xml:space="preserve">Total distance travelled - </w:t>
            </w:r>
            <w:proofErr w:type="spellStart"/>
            <w:r w:rsidRPr="00FA2D88">
              <w:rPr>
                <w:rFonts w:ascii="Calibri" w:hAnsi="Calibri" w:cs="Calibri"/>
                <w:color w:val="000000"/>
              </w:rPr>
              <w:t>pheriphery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33.12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11.14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Latency to enter centre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13.43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Number entries to centre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30.67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10.66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Total rears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15.63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total rest time at periphery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6.06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14.63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Average speed at periphery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56.34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7.41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Total time at periphery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13.25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Total time in centre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13.25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Whole arena total distance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38.15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9.16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Whole arena resting time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15.25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Open Field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Whole arena average speed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53.33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7.25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 xml:space="preserve"> Total B cell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14.85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</w:rPr>
            </w:pPr>
            <w:r w:rsidRPr="00FA2D88">
              <w:rPr>
                <w:rFonts w:ascii="Calibri" w:hAnsi="Calibri" w:cs="Calibri"/>
              </w:rPr>
              <w:t>T Activated T helper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52.85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Activated  T cytotoxic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49.69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Granulocyte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14.01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 xml:space="preserve">Mature </w:t>
            </w:r>
            <w:proofErr w:type="spellStart"/>
            <w:r w:rsidRPr="00FA2D88">
              <w:rPr>
                <w:rFonts w:ascii="Calibri" w:hAnsi="Calibri" w:cs="Calibri"/>
                <w:color w:val="000000"/>
              </w:rPr>
              <w:t>Bcell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46.85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Monocyte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20.86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A2D88">
              <w:rPr>
                <w:rFonts w:ascii="Calibri" w:hAnsi="Calibri" w:cs="Calibri"/>
                <w:color w:val="000000"/>
              </w:rPr>
              <w:t>Nkcell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30.31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A2D88">
              <w:rPr>
                <w:rFonts w:ascii="Calibri" w:hAnsi="Calibri" w:cs="Calibri"/>
                <w:color w:val="000000"/>
              </w:rPr>
              <w:t>NKTcell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44.62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lymphocyte FACS T regulatory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46.87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lymphocyte FACS Total T cell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19.02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18.21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lymphocyte FACS T helper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15.26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23.95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(FACS)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Peripheral blood lymphocyte FACS T cytotoxic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10.90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27.06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Albumin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18.04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25.47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Alkaline Phosphatase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10.31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15.74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Alanine Aminotransferase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23.80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13.07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Aspartate Aminotransferase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17.85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16.32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Calcium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20.25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32.26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Cholesterol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41.52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14.31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7.96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A2D88">
              <w:rPr>
                <w:rFonts w:ascii="Calibri" w:hAnsi="Calibri" w:cs="Calibri"/>
                <w:color w:val="000000"/>
              </w:rPr>
              <w:t>Creatine</w:t>
            </w:r>
            <w:proofErr w:type="spellEnd"/>
            <w:r w:rsidRPr="00FA2D88">
              <w:rPr>
                <w:rFonts w:ascii="Calibri" w:hAnsi="Calibri" w:cs="Calibri"/>
                <w:color w:val="000000"/>
              </w:rPr>
              <w:t xml:space="preserve"> Kinase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23.25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chloride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49.48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Iron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8.86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A2D88">
              <w:rPr>
                <w:rFonts w:ascii="Calibri" w:hAnsi="Calibri" w:cs="Calibri"/>
                <w:color w:val="000000"/>
              </w:rPr>
              <w:t>Fructosamine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7.13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49.87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lastRenderedPageBreak/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Glucose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9.53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21.31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Glycerol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8.65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24.60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High Density Lipoprotein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40.79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10.00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Potassium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17.75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27.68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Low Density Lipoprotein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31.90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13.50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Magnesium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8.38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26.07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Sodium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55.02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Non-esterified free fatty acids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27.22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Inorganic Phosphorus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29.13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Total Bilirubin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19.82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2D88">
              <w:rPr>
                <w:rFonts w:ascii="Calibri" w:hAnsi="Calibri" w:cs="Calibri"/>
                <w:color w:val="000000"/>
              </w:rPr>
              <w:t>Triglycerides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26.82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Uric Acid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12.02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14.44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Amylase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43.23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15.27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A2D88">
              <w:rPr>
                <w:rFonts w:ascii="Calibri" w:hAnsi="Calibri" w:cs="Calibri"/>
                <w:color w:val="000000"/>
              </w:rPr>
              <w:t>Creatinine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45.76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Lactate dehydrogenase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11.55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17.24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13.44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A2D88">
              <w:rPr>
                <w:rFonts w:ascii="Calibri" w:hAnsi="Calibri" w:cs="Calibri"/>
                <w:color w:val="000000"/>
              </w:rPr>
              <w:t>Thyroxine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38.52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21.49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Total protein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6.84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22.11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26.65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Plasma chemistry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Urea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20.54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Weight curve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 xml:space="preserve">Weight </w:t>
            </w:r>
            <w:proofErr w:type="spellStart"/>
            <w:r w:rsidRPr="00FA2D88">
              <w:rPr>
                <w:rFonts w:ascii="Calibri" w:hAnsi="Calibri" w:cs="Calibri"/>
                <w:color w:val="000000"/>
              </w:rPr>
              <w:t>wk</w:t>
            </w:r>
            <w:proofErr w:type="spellEnd"/>
            <w:r w:rsidRPr="00FA2D88">
              <w:rPr>
                <w:rFonts w:ascii="Calibri" w:hAnsi="Calibri" w:cs="Calibri"/>
                <w:color w:val="000000"/>
              </w:rPr>
              <w:t xml:space="preserve"> 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46.68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12.10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Weight curve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 xml:space="preserve">Weight </w:t>
            </w:r>
            <w:proofErr w:type="spellStart"/>
            <w:r w:rsidRPr="00FA2D88">
              <w:rPr>
                <w:rFonts w:ascii="Calibri" w:hAnsi="Calibri" w:cs="Calibri"/>
                <w:color w:val="000000"/>
              </w:rPr>
              <w:t>wk</w:t>
            </w:r>
            <w:proofErr w:type="spellEnd"/>
            <w:r w:rsidRPr="00FA2D88">
              <w:rPr>
                <w:rFonts w:ascii="Calibri" w:hAnsi="Calibri" w:cs="Calibri"/>
                <w:color w:val="000000"/>
              </w:rPr>
              <w:t xml:space="preserve"> 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45.87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9.85</w:t>
            </w:r>
          </w:p>
        </w:tc>
      </w:tr>
      <w:tr w:rsidR="00D751E0" w:rsidTr="00B3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Weight curve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 xml:space="preserve">Weight </w:t>
            </w:r>
            <w:proofErr w:type="spellStart"/>
            <w:r w:rsidRPr="00FA2D88">
              <w:rPr>
                <w:rFonts w:ascii="Calibri" w:hAnsi="Calibri" w:cs="Calibri"/>
                <w:color w:val="000000"/>
              </w:rPr>
              <w:t>wk</w:t>
            </w:r>
            <w:proofErr w:type="spellEnd"/>
            <w:r w:rsidRPr="00FA2D88">
              <w:rPr>
                <w:rFonts w:ascii="Calibri" w:hAnsi="Calibri" w:cs="Calibri"/>
                <w:color w:val="000000"/>
              </w:rPr>
              <w:t xml:space="preserve"> 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51.97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11.26</w:t>
            </w:r>
          </w:p>
        </w:tc>
      </w:tr>
      <w:tr w:rsidR="00D751E0" w:rsidTr="00D75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Weight curve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 xml:space="preserve">Weight </w:t>
            </w:r>
            <w:proofErr w:type="spellStart"/>
            <w:r w:rsidRPr="00FA2D88">
              <w:rPr>
                <w:rFonts w:ascii="Calibri" w:hAnsi="Calibri" w:cs="Calibri"/>
                <w:color w:val="000000"/>
              </w:rPr>
              <w:t>wk</w:t>
            </w:r>
            <w:proofErr w:type="spellEnd"/>
            <w:r w:rsidRPr="00FA2D88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49.00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11.13</w:t>
            </w:r>
          </w:p>
        </w:tc>
      </w:tr>
      <w:tr w:rsidR="00D751E0" w:rsidTr="00D75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Weight curve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 xml:space="preserve">Weight </w:t>
            </w:r>
            <w:proofErr w:type="spellStart"/>
            <w:r w:rsidRPr="00FA2D88">
              <w:rPr>
                <w:rFonts w:ascii="Calibri" w:hAnsi="Calibri" w:cs="Calibri"/>
                <w:color w:val="000000"/>
              </w:rPr>
              <w:t>wk</w:t>
            </w:r>
            <w:proofErr w:type="spellEnd"/>
            <w:r w:rsidRPr="00FA2D88">
              <w:rPr>
                <w:rFonts w:ascii="Calibri" w:hAnsi="Calibri" w:cs="Calibri"/>
                <w:color w:val="000000"/>
              </w:rPr>
              <w:t xml:space="preserve"> 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42.82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E0" w:rsidRPr="00FA2D88" w:rsidRDefault="00D751E0" w:rsidP="00B307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D88">
              <w:rPr>
                <w:rFonts w:ascii="Calibri" w:hAnsi="Calibri" w:cs="Calibri"/>
                <w:color w:val="000000"/>
              </w:rPr>
              <w:t>11.02</w:t>
            </w:r>
          </w:p>
        </w:tc>
      </w:tr>
    </w:tbl>
    <w:p w:rsidR="00D751E0" w:rsidRDefault="00D751E0" w:rsidP="00CB51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1A6" w:rsidRDefault="00CB51A6"/>
    <w:sectPr w:rsidR="00CB5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A6"/>
    <w:rsid w:val="003148CE"/>
    <w:rsid w:val="00702554"/>
    <w:rsid w:val="00C41E5D"/>
    <w:rsid w:val="00CB51A6"/>
    <w:rsid w:val="00D751E0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Karp</dc:creator>
  <cp:lastModifiedBy>Natasha Karp</cp:lastModifiedBy>
  <cp:revision>2</cp:revision>
  <dcterms:created xsi:type="dcterms:W3CDTF">2012-11-20T10:39:00Z</dcterms:created>
  <dcterms:modified xsi:type="dcterms:W3CDTF">2012-11-20T10:39:00Z</dcterms:modified>
</cp:coreProperties>
</file>