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FBCF32" w14:textId="45A58CC9" w:rsidR="008E2FD0" w:rsidRPr="00996754" w:rsidRDefault="008E2FD0" w:rsidP="008E2FD0">
      <w:pPr>
        <w:pStyle w:val="Heading2"/>
        <w:rPr>
          <w:color w:val="000000" w:themeColor="text1"/>
        </w:rPr>
      </w:pPr>
      <w:bookmarkStart w:id="0" w:name="_GoBack"/>
      <w:bookmarkEnd w:id="0"/>
      <w:r w:rsidRPr="00996754">
        <w:rPr>
          <w:color w:val="000000" w:themeColor="text1"/>
        </w:rPr>
        <w:t xml:space="preserve">Appendix </w:t>
      </w:r>
      <w:r w:rsidR="00996754" w:rsidRPr="00996754">
        <w:rPr>
          <w:color w:val="000000" w:themeColor="text1"/>
        </w:rPr>
        <w:t>S</w:t>
      </w:r>
      <w:r w:rsidRPr="00996754">
        <w:rPr>
          <w:color w:val="000000" w:themeColor="text1"/>
        </w:rPr>
        <w:t>4: Alcohol-attributable fractions by major causes of death</w:t>
      </w:r>
    </w:p>
    <w:p w14:paraId="6E486310" w14:textId="77777777" w:rsidR="008B1974" w:rsidRDefault="008B1974"/>
    <w:p w14:paraId="6A0D5BF7" w14:textId="239F1C50" w:rsidR="008E2FD0" w:rsidRDefault="0032416F">
      <w:r>
        <w:rPr>
          <w:noProof/>
        </w:rPr>
        <w:drawing>
          <wp:inline distT="0" distB="0" distL="0" distR="0" wp14:anchorId="2A0DF03F" wp14:editId="1DE2BFA0">
            <wp:extent cx="8229600" cy="441134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1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DF603" w14:textId="20826691" w:rsidR="00A87573" w:rsidRPr="001C35F4" w:rsidRDefault="00996754" w:rsidP="00A87573">
      <w:pPr>
        <w:rPr>
          <w:rFonts w:ascii="Times New Roman" w:hAnsi="Times New Roman" w:cs="Times New Roman"/>
        </w:rPr>
      </w:pPr>
      <w:r>
        <w:t>Figure S</w:t>
      </w:r>
      <w:r w:rsidR="008E2FD0">
        <w:t xml:space="preserve">1. </w:t>
      </w:r>
      <w:r w:rsidR="00A87573" w:rsidRPr="001C35F4">
        <w:rPr>
          <w:rFonts w:ascii="Times New Roman" w:hAnsi="Times New Roman" w:cs="Times New Roman"/>
        </w:rPr>
        <w:t xml:space="preserve">Percentage of all deaths attributable to alcohol consumption </w:t>
      </w:r>
      <w:r w:rsidR="00A87573">
        <w:rPr>
          <w:rFonts w:ascii="Times New Roman" w:hAnsi="Times New Roman" w:cs="Times New Roman"/>
        </w:rPr>
        <w:t>by major cause of death for men</w:t>
      </w:r>
      <w:r w:rsidR="00A87573" w:rsidRPr="001C35F4">
        <w:rPr>
          <w:rFonts w:ascii="Times New Roman" w:hAnsi="Times New Roman" w:cs="Times New Roman"/>
        </w:rPr>
        <w:t xml:space="preserve"> aged 15 to 64 years</w:t>
      </w:r>
    </w:p>
    <w:p w14:paraId="6A239E6A" w14:textId="77777777" w:rsidR="008E2FD0" w:rsidRDefault="008E2FD0"/>
    <w:p w14:paraId="738133BA" w14:textId="77777777" w:rsidR="007F4FF8" w:rsidRDefault="007F4FF8">
      <w:r>
        <w:br w:type="page"/>
      </w:r>
    </w:p>
    <w:p w14:paraId="3EAA6400" w14:textId="08611A59" w:rsidR="007F4FF8" w:rsidRDefault="0032416F">
      <w:r>
        <w:rPr>
          <w:noProof/>
        </w:rPr>
        <w:lastRenderedPageBreak/>
        <w:drawing>
          <wp:inline distT="0" distB="0" distL="0" distR="0" wp14:anchorId="103C8181" wp14:editId="225A2E21">
            <wp:extent cx="8229600" cy="446659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2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6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FF8">
        <w:t xml:space="preserve"> </w:t>
      </w:r>
    </w:p>
    <w:p w14:paraId="29CB308A" w14:textId="3694A639" w:rsidR="00A87573" w:rsidRPr="001C35F4" w:rsidRDefault="00996754" w:rsidP="00A87573">
      <w:pPr>
        <w:rPr>
          <w:rFonts w:ascii="Times New Roman" w:hAnsi="Times New Roman" w:cs="Times New Roman"/>
        </w:rPr>
      </w:pPr>
      <w:r>
        <w:t>Figure S</w:t>
      </w:r>
      <w:r w:rsidR="00A87573">
        <w:t xml:space="preserve">2. </w:t>
      </w:r>
      <w:r w:rsidR="00A87573" w:rsidRPr="001C35F4">
        <w:rPr>
          <w:rFonts w:ascii="Times New Roman" w:hAnsi="Times New Roman" w:cs="Times New Roman"/>
        </w:rPr>
        <w:t xml:space="preserve">Percentage of all deaths attributable to alcohol consumption </w:t>
      </w:r>
      <w:r w:rsidR="00A87573">
        <w:rPr>
          <w:rFonts w:ascii="Times New Roman" w:hAnsi="Times New Roman" w:cs="Times New Roman"/>
        </w:rPr>
        <w:t>by major cause of death for women</w:t>
      </w:r>
      <w:r w:rsidR="00A87573" w:rsidRPr="001C35F4">
        <w:rPr>
          <w:rFonts w:ascii="Times New Roman" w:hAnsi="Times New Roman" w:cs="Times New Roman"/>
        </w:rPr>
        <w:t xml:space="preserve"> aged 15 to 64 years</w:t>
      </w:r>
    </w:p>
    <w:p w14:paraId="7311DE1E" w14:textId="77777777" w:rsidR="008E2FD0" w:rsidRDefault="008E2FD0"/>
    <w:p w14:paraId="0F8329C0" w14:textId="77777777" w:rsidR="008E2FD0" w:rsidRDefault="008E2FD0"/>
    <w:sectPr w:rsidR="008E2FD0" w:rsidSect="007F4FF8">
      <w:pgSz w:w="15840" w:h="12240" w:orient="landscape"/>
      <w:pgMar w:top="1800" w:right="1440" w:bottom="180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2FD0"/>
    <w:rsid w:val="0032416F"/>
    <w:rsid w:val="006506DD"/>
    <w:rsid w:val="007E0AF1"/>
    <w:rsid w:val="007F4FF8"/>
    <w:rsid w:val="008B1974"/>
    <w:rsid w:val="008E2FD0"/>
    <w:rsid w:val="009554EB"/>
    <w:rsid w:val="00996754"/>
    <w:rsid w:val="00A87573"/>
    <w:rsid w:val="00EC5A5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5664B1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E2FD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8E2FD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E2FD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2FD0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E2FD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8E2FD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E2FD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2FD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49</Words>
  <Characters>281</Characters>
  <Application>Microsoft Macintosh Word</Application>
  <DocSecurity>0</DocSecurity>
  <Lines>2</Lines>
  <Paragraphs>1</Paragraphs>
  <ScaleCrop>false</ScaleCrop>
  <Company/>
  <LinksUpToDate>false</LinksUpToDate>
  <CharactersWithSpaces>329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Shield</dc:creator>
  <cp:keywords/>
  <dc:description/>
  <cp:lastModifiedBy>Kevin Shield</cp:lastModifiedBy>
  <cp:revision>2</cp:revision>
  <dcterms:created xsi:type="dcterms:W3CDTF">2012-11-19T17:23:00Z</dcterms:created>
  <dcterms:modified xsi:type="dcterms:W3CDTF">2012-11-19T17:23:00Z</dcterms:modified>
</cp:coreProperties>
</file>