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1C1" w:rsidRDefault="00D441C1" w:rsidP="008A3B5B">
      <w:pPr>
        <w:rPr>
          <w:rFonts w:ascii="Times New Roman" w:hAnsi="Times New Roman"/>
          <w:b/>
        </w:rPr>
      </w:pPr>
    </w:p>
    <w:p w:rsidR="00283ADE" w:rsidRDefault="00283ADE" w:rsidP="00A852C5">
      <w:pPr>
        <w:jc w:val="center"/>
        <w:rPr>
          <w:rFonts w:ascii="Times New Roman" w:hAnsi="Times New Roman"/>
          <w:b/>
        </w:rPr>
      </w:pPr>
      <w:r>
        <w:rPr>
          <w:rFonts w:ascii="Times New Roman" w:hAnsi="Times New Roman"/>
          <w:b/>
        </w:rPr>
        <w:t>Supplementa</w:t>
      </w:r>
      <w:r w:rsidR="00D441C1">
        <w:rPr>
          <w:rFonts w:ascii="Times New Roman" w:hAnsi="Times New Roman"/>
          <w:b/>
        </w:rPr>
        <w:t>l</w:t>
      </w:r>
      <w:r>
        <w:rPr>
          <w:rFonts w:ascii="Times New Roman" w:hAnsi="Times New Roman"/>
          <w:b/>
        </w:rPr>
        <w:t xml:space="preserve"> Methods</w:t>
      </w:r>
    </w:p>
    <w:p w:rsidR="00283ADE" w:rsidRDefault="00283ADE" w:rsidP="00283ADE">
      <w:pPr>
        <w:spacing w:line="480" w:lineRule="auto"/>
        <w:rPr>
          <w:rFonts w:ascii="Times New Roman" w:hAnsi="Times New Roman"/>
          <w:b/>
        </w:rPr>
      </w:pPr>
    </w:p>
    <w:p w:rsidR="00283ADE" w:rsidRPr="00283ADE" w:rsidRDefault="00283ADE" w:rsidP="00283ADE">
      <w:pPr>
        <w:spacing w:line="480" w:lineRule="auto"/>
        <w:rPr>
          <w:rFonts w:ascii="Times New Roman" w:hAnsi="Times New Roman"/>
          <w:i/>
        </w:rPr>
      </w:pPr>
      <w:r w:rsidRPr="00283ADE">
        <w:rPr>
          <w:rFonts w:ascii="Times New Roman" w:hAnsi="Times New Roman"/>
          <w:i/>
        </w:rPr>
        <w:t>Microarray Analysis</w:t>
      </w:r>
    </w:p>
    <w:p w:rsidR="00283ADE" w:rsidRPr="00613369" w:rsidRDefault="00283ADE" w:rsidP="00283ADE">
      <w:pPr>
        <w:spacing w:line="480" w:lineRule="auto"/>
        <w:rPr>
          <w:rFonts w:ascii="Times New Roman" w:hAnsi="Times New Roman"/>
        </w:rPr>
      </w:pPr>
      <w:r w:rsidRPr="00613369">
        <w:rPr>
          <w:rFonts w:ascii="Times New Roman" w:hAnsi="Times New Roman"/>
        </w:rPr>
        <w:tab/>
      </w:r>
      <w:r>
        <w:rPr>
          <w:rFonts w:ascii="Times New Roman" w:hAnsi="Times New Roman"/>
        </w:rPr>
        <w:t>Mi</w:t>
      </w:r>
      <w:r w:rsidRPr="00613369">
        <w:rPr>
          <w:rFonts w:ascii="Times New Roman" w:hAnsi="Times New Roman"/>
        </w:rPr>
        <w:t xml:space="preserve">croarray analyses were performed using RNA isolated from </w:t>
      </w:r>
      <w:proofErr w:type="spellStart"/>
      <w:r w:rsidRPr="00613369">
        <w:rPr>
          <w:rFonts w:ascii="Times New Roman" w:hAnsi="Times New Roman"/>
        </w:rPr>
        <w:t>wildtype</w:t>
      </w:r>
      <w:proofErr w:type="spellEnd"/>
      <w:r w:rsidRPr="00613369">
        <w:rPr>
          <w:rFonts w:ascii="Times New Roman" w:hAnsi="Times New Roman"/>
        </w:rPr>
        <w:t xml:space="preserve"> or </w:t>
      </w:r>
      <w:r w:rsidRPr="00613369">
        <w:rPr>
          <w:rFonts w:ascii="Times New Roman" w:hAnsi="Times New Roman"/>
          <w:i/>
        </w:rPr>
        <w:t>Lrrc10</w:t>
      </w:r>
      <w:r w:rsidRPr="00613369">
        <w:rPr>
          <w:rFonts w:ascii="Times New Roman" w:hAnsi="Times New Roman"/>
          <w:i/>
          <w:vertAlign w:val="superscript"/>
        </w:rPr>
        <w:t>-/-</w:t>
      </w:r>
      <w:r w:rsidRPr="00613369">
        <w:rPr>
          <w:rFonts w:ascii="Times New Roman" w:hAnsi="Times New Roman"/>
          <w:i/>
        </w:rPr>
        <w:t xml:space="preserve"> </w:t>
      </w:r>
      <w:r w:rsidRPr="00613369">
        <w:rPr>
          <w:rFonts w:ascii="Times New Roman" w:hAnsi="Times New Roman"/>
        </w:rPr>
        <w:t>mouse hearts at two month of age.  Standard clustering of microarray data obtained from three independent biological replicates was performed using EDGE3</w:t>
      </w:r>
      <w:r w:rsidRPr="00613369">
        <w:rPr>
          <w:rFonts w:ascii="Times New Roman" w:hAnsi="Times New Roman"/>
          <w:vertAlign w:val="superscript"/>
        </w:rPr>
        <w:t xml:space="preserve"> </w:t>
      </w:r>
      <w:r w:rsidR="00C849CA" w:rsidRPr="00743A8D">
        <w:rPr>
          <w:rFonts w:ascii="Times New Roman" w:hAnsi="Times New Roman"/>
        </w:rPr>
        <w:fldChar w:fldCharType="begin"/>
      </w:r>
      <w:r w:rsidR="002957C4">
        <w:rPr>
          <w:rFonts w:ascii="Times New Roman" w:hAnsi="Times New Roman"/>
        </w:rPr>
        <w:instrText xml:space="preserve"> ADDIN EN.CITE &lt;EndNote&gt;&lt;Cite&gt;&lt;Author&gt;Vollrath&lt;/Author&gt;&lt;Year&gt;2009&lt;/Year&gt;&lt;RecNum&gt;118&lt;/RecNum&gt;&lt;record&gt;&lt;rec-number&gt;118&lt;/rec-number&gt;&lt;foreign-keys&gt;&lt;key app="EN" db-id="5x0ffad5ws5ep2etzvgxvxtts25f0zepvwzp"&gt;118&lt;/key&gt;&lt;/foreign-keys&gt;&lt;ref-type name="Journal Article"&gt;17&lt;/ref-type&gt;&lt;contributors&gt;&lt;authors&gt;&lt;author&gt;Vollrath, A. L.&lt;/author&gt;&lt;author&gt;Smith, A. A.&lt;/author&gt;&lt;author&gt;Craven, M.&lt;/author&gt;&lt;author&gt;Bradfield, C. A.&lt;/author&gt;&lt;/authors&gt;&lt;/contributors&gt;&lt;auth-address&gt;McArdle Laboratory for Cancer Research, University of Wisconsin School of Medicine and Public Health, Madison, WI 53706, USA. alvollra@wisc.edu&lt;/auth-address&gt;&lt;titles&gt;&lt;title&gt;EDGE(3): a web-based solution for management and analysis of Agilent two color microarray experiments&lt;/title&gt;&lt;secondary-title&gt;BMC Bioinformatics&lt;/secondary-title&gt;&lt;/titles&gt;&lt;periodical&gt;&lt;full-title&gt;BMC Bioinformatics&lt;/full-title&gt;&lt;/periodical&gt;&lt;pages&gt;280&lt;/pages&gt;&lt;volume&gt;10&lt;/volume&gt;&lt;edition&gt;2009/09/08&lt;/edition&gt;&lt;keywords&gt;&lt;keyword&gt;Computational Biology/*methods&lt;/keyword&gt;&lt;keyword&gt;*Database Management Systems&lt;/keyword&gt;&lt;keyword&gt;Gene Expression Profiling/*methods&lt;/keyword&gt;&lt;keyword&gt;*Internet&lt;/keyword&gt;&lt;keyword&gt;Oligonucleotide Array Sequence Analysis/*methods&lt;/keyword&gt;&lt;keyword&gt;*Software&lt;/keyword&gt;&lt;keyword&gt;User-Computer Interface&lt;/keyword&gt;&lt;/keywords&gt;&lt;dates&gt;&lt;year&gt;2009&lt;/year&gt;&lt;/dates&gt;&lt;isbn&gt;1471-2105 (Electronic)&amp;#xD;1471-2105 (Linking)&lt;/isbn&gt;&lt;accession-num&gt;19732451&lt;/accession-num&gt;&lt;urls&gt;&lt;related-urls&gt;&lt;url&gt;http://www.ncbi.nlm.nih.gov/entrez/query.fcgi?cmd=Retrieve&amp;amp;db=PubMed&amp;amp;dopt=Citation&amp;amp;list_uids=19732451&lt;/url&gt;&lt;/related-urls&gt;&lt;/urls&gt;&lt;custom2&gt;2746223&lt;/custom2&gt;&lt;electronic-resource-num&gt;1471-2105-10-280 [pii]&amp;#xD;10.1186/1471-2105-10-280&lt;/electronic-resource-num&gt;&lt;language&gt;eng&lt;/language&gt;&lt;/record&gt;&lt;/Cite&gt;&lt;/EndNote&gt;</w:instrText>
      </w:r>
      <w:r w:rsidR="00C849CA" w:rsidRPr="00743A8D">
        <w:rPr>
          <w:rFonts w:ascii="Times New Roman" w:hAnsi="Times New Roman"/>
        </w:rPr>
        <w:fldChar w:fldCharType="separate"/>
      </w:r>
      <w:r w:rsidR="002957C4">
        <w:rPr>
          <w:rFonts w:ascii="Times New Roman" w:hAnsi="Times New Roman"/>
          <w:noProof/>
        </w:rPr>
        <w:t>[1]</w:t>
      </w:r>
      <w:r w:rsidR="00C849CA" w:rsidRPr="00743A8D">
        <w:rPr>
          <w:rFonts w:ascii="Times New Roman" w:hAnsi="Times New Roman"/>
        </w:rPr>
        <w:fldChar w:fldCharType="end"/>
      </w:r>
      <w:r w:rsidRPr="00613369">
        <w:rPr>
          <w:rFonts w:ascii="Times New Roman" w:hAnsi="Times New Roman"/>
          <w:vertAlign w:val="superscript"/>
        </w:rPr>
        <w:t xml:space="preserve"> </w:t>
      </w:r>
      <w:r w:rsidRPr="00613369">
        <w:rPr>
          <w:rFonts w:ascii="Times New Roman" w:hAnsi="Times New Roman"/>
        </w:rPr>
        <w:t>to obtain a data set of probes with a p-value&lt;0.0</w:t>
      </w:r>
      <w:r>
        <w:rPr>
          <w:rFonts w:ascii="Times New Roman" w:hAnsi="Times New Roman"/>
        </w:rPr>
        <w:t>5</w:t>
      </w:r>
      <w:r w:rsidRPr="00613369">
        <w:rPr>
          <w:rFonts w:ascii="Times New Roman" w:hAnsi="Times New Roman"/>
        </w:rPr>
        <w:t xml:space="preserve"> and minimum processed signal of </w:t>
      </w:r>
      <w:r>
        <w:rPr>
          <w:rFonts w:ascii="Times New Roman" w:hAnsi="Times New Roman"/>
        </w:rPr>
        <w:t>2</w:t>
      </w:r>
      <w:r w:rsidRPr="00613369">
        <w:rPr>
          <w:rFonts w:ascii="Times New Roman" w:hAnsi="Times New Roman"/>
        </w:rPr>
        <w:t>0, which was further sorted into probes with consistently increased or decreased expression at or</w:t>
      </w:r>
      <w:r>
        <w:rPr>
          <w:rFonts w:ascii="Times New Roman" w:hAnsi="Times New Roman"/>
        </w:rPr>
        <w:t xml:space="preserve"> above 1.2</w:t>
      </w:r>
      <w:r w:rsidRPr="00613369">
        <w:rPr>
          <w:rFonts w:ascii="Times New Roman" w:hAnsi="Times New Roman"/>
        </w:rPr>
        <w:t xml:space="preserve">-fold change in all three chips.  </w:t>
      </w:r>
      <w:proofErr w:type="spellStart"/>
      <w:r w:rsidRPr="00613369">
        <w:rPr>
          <w:rFonts w:ascii="Times New Roman" w:hAnsi="Times New Roman"/>
        </w:rPr>
        <w:t>Dysregulated</w:t>
      </w:r>
      <w:proofErr w:type="spellEnd"/>
      <w:r w:rsidRPr="00613369">
        <w:rPr>
          <w:rFonts w:ascii="Times New Roman" w:hAnsi="Times New Roman"/>
        </w:rPr>
        <w:t xml:space="preserve"> pathways were determined by querying data sets of </w:t>
      </w:r>
      <w:proofErr w:type="spellStart"/>
      <w:r w:rsidRPr="00613369">
        <w:rPr>
          <w:rFonts w:ascii="Times New Roman" w:hAnsi="Times New Roman"/>
        </w:rPr>
        <w:t>upregulated</w:t>
      </w:r>
      <w:proofErr w:type="spellEnd"/>
      <w:r w:rsidRPr="00613369">
        <w:rPr>
          <w:rFonts w:ascii="Times New Roman" w:hAnsi="Times New Roman"/>
        </w:rPr>
        <w:t xml:space="preserve"> or </w:t>
      </w:r>
      <w:proofErr w:type="spellStart"/>
      <w:r w:rsidRPr="00613369">
        <w:rPr>
          <w:rFonts w:ascii="Times New Roman" w:hAnsi="Times New Roman"/>
        </w:rPr>
        <w:t>downregulated</w:t>
      </w:r>
      <w:proofErr w:type="spellEnd"/>
      <w:r w:rsidRPr="00613369">
        <w:rPr>
          <w:rFonts w:ascii="Times New Roman" w:hAnsi="Times New Roman"/>
        </w:rPr>
        <w:t xml:space="preserve"> genes in DAVID </w:t>
      </w:r>
      <w:r w:rsidR="00C849CA" w:rsidRPr="00613369">
        <w:rPr>
          <w:rFonts w:ascii="Times New Roman" w:hAnsi="Times New Roman"/>
        </w:rPr>
        <w:fldChar w:fldCharType="begin">
          <w:fldData xml:space="preserve">PEVuZE5vdGU+PENpdGU+PEF1dGhvcj5TaGVybWFuPC9BdXRob3I+PFllYXI+MjAwNzwvWWVhcj48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</w:fldData>
        </w:fldChar>
      </w:r>
      <w:r w:rsidR="002957C4">
        <w:rPr>
          <w:rFonts w:ascii="Times New Roman" w:hAnsi="Times New Roman"/>
        </w:rPr>
        <w:instrText xml:space="preserve"> ADDIN EN.CITE </w:instrText>
      </w:r>
      <w:r w:rsidR="00C849CA">
        <w:rPr>
          <w:rFonts w:ascii="Times New Roman" w:hAnsi="Times New Roman"/>
        </w:rPr>
        <w:fldChar w:fldCharType="begin">
          <w:fldData xml:space="preserve">PEVuZE5vdGU+PENpdGU+PEF1dGhvcj5TaGVybWFuPC9BdXRob3I+PFllYXI+MjAwNzwvWWVhcj48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</w:fldData>
        </w:fldChar>
      </w:r>
      <w:r w:rsidR="002957C4">
        <w:rPr>
          <w:rFonts w:ascii="Times New Roman" w:hAnsi="Times New Roman"/>
        </w:rPr>
        <w:instrText xml:space="preserve"> ADDIN EN.CITE.DATA </w:instrText>
      </w:r>
      <w:r w:rsidR="008A3B5B" w:rsidRPr="00C849CA">
        <w:rPr>
          <w:rFonts w:ascii="Times New Roman" w:hAnsi="Times New Roman"/>
        </w:rPr>
      </w:r>
      <w:r w:rsidR="00C849CA">
        <w:rPr>
          <w:rFonts w:ascii="Times New Roman" w:hAnsi="Times New Roman"/>
        </w:rPr>
        <w:fldChar w:fldCharType="end"/>
      </w:r>
      <w:r w:rsidR="008A3B5B" w:rsidRPr="00C849CA">
        <w:rPr>
          <w:rFonts w:ascii="Times New Roman" w:hAnsi="Times New Roman"/>
        </w:rPr>
      </w:r>
      <w:r w:rsidR="00C849CA" w:rsidRPr="00613369">
        <w:rPr>
          <w:rFonts w:ascii="Times New Roman" w:hAnsi="Times New Roman"/>
        </w:rPr>
        <w:fldChar w:fldCharType="separate"/>
      </w:r>
      <w:r w:rsidR="002957C4">
        <w:rPr>
          <w:rFonts w:ascii="Times New Roman" w:hAnsi="Times New Roman"/>
          <w:noProof/>
        </w:rPr>
        <w:t>[2,3]</w:t>
      </w:r>
      <w:r w:rsidR="00C849CA" w:rsidRPr="00613369">
        <w:rPr>
          <w:rFonts w:ascii="Times New Roman" w:hAnsi="Times New Roman"/>
        </w:rPr>
        <w:fldChar w:fldCharType="end"/>
      </w:r>
      <w:r w:rsidRPr="00613369">
        <w:rPr>
          <w:rFonts w:ascii="Times New Roman" w:hAnsi="Times New Roman"/>
        </w:rPr>
        <w:t xml:space="preserve"> after background normalization to the original list of probes (p&lt;</w:t>
      </w:r>
      <w:r>
        <w:rPr>
          <w:rFonts w:ascii="Times New Roman" w:hAnsi="Times New Roman"/>
        </w:rPr>
        <w:t>0</w:t>
      </w:r>
      <w:r w:rsidRPr="00613369">
        <w:rPr>
          <w:rFonts w:ascii="Times New Roman" w:hAnsi="Times New Roman"/>
        </w:rPr>
        <w:t>.0</w:t>
      </w:r>
      <w:r>
        <w:rPr>
          <w:rFonts w:ascii="Times New Roman" w:hAnsi="Times New Roman"/>
        </w:rPr>
        <w:t>1</w:t>
      </w:r>
      <w:r w:rsidRPr="00613369">
        <w:rPr>
          <w:rFonts w:ascii="Times New Roman" w:hAnsi="Times New Roman"/>
        </w:rPr>
        <w:t>, processed signal</w:t>
      </w:r>
      <w:r>
        <w:rPr>
          <w:rFonts w:ascii="Times New Roman" w:hAnsi="Times New Roman"/>
        </w:rPr>
        <w:t xml:space="preserve"> </w:t>
      </w:r>
      <w:r w:rsidRPr="00613369">
        <w:rPr>
          <w:rFonts w:ascii="Times New Roman" w:hAnsi="Times New Roman"/>
        </w:rPr>
        <w:t>≥</w:t>
      </w:r>
      <w:r>
        <w:rPr>
          <w:rFonts w:ascii="Times New Roman" w:hAnsi="Times New Roman"/>
        </w:rPr>
        <w:t>5</w:t>
      </w:r>
      <w:r w:rsidRPr="00613369">
        <w:rPr>
          <w:rFonts w:ascii="Times New Roman" w:hAnsi="Times New Roman"/>
        </w:rPr>
        <w:t xml:space="preserve">0) obtained by standard clustering of data from all three chips.  Significantly </w:t>
      </w:r>
      <w:proofErr w:type="spellStart"/>
      <w:r w:rsidRPr="00613369">
        <w:rPr>
          <w:rFonts w:ascii="Times New Roman" w:hAnsi="Times New Roman"/>
        </w:rPr>
        <w:t>dysregulated</w:t>
      </w:r>
      <w:proofErr w:type="spellEnd"/>
      <w:r w:rsidRPr="00613369">
        <w:rPr>
          <w:rFonts w:ascii="Times New Roman" w:hAnsi="Times New Roman"/>
        </w:rPr>
        <w:t xml:space="preserve"> pathways were determined using the functional analysis tool in DAVID to identify KEGG pathways that were enriched in consistently up or </w:t>
      </w:r>
      <w:proofErr w:type="spellStart"/>
      <w:r w:rsidRPr="00613369">
        <w:rPr>
          <w:rFonts w:ascii="Times New Roman" w:hAnsi="Times New Roman"/>
        </w:rPr>
        <w:t>downregulated</w:t>
      </w:r>
      <w:proofErr w:type="spellEnd"/>
      <w:r w:rsidRPr="00613369">
        <w:rPr>
          <w:rFonts w:ascii="Times New Roman" w:hAnsi="Times New Roman"/>
        </w:rPr>
        <w:t xml:space="preserve"> genes.</w:t>
      </w:r>
    </w:p>
    <w:p w:rsidR="00283ADE" w:rsidRPr="00283ADE" w:rsidRDefault="00283ADE" w:rsidP="00283ADE">
      <w:pPr>
        <w:spacing w:line="480" w:lineRule="auto"/>
        <w:rPr>
          <w:rFonts w:ascii="Times New Roman" w:hAnsi="Times New Roman"/>
          <w:i/>
        </w:rPr>
      </w:pPr>
      <w:r w:rsidRPr="00283ADE">
        <w:rPr>
          <w:rFonts w:ascii="Times New Roman" w:hAnsi="Times New Roman"/>
          <w:i/>
        </w:rPr>
        <w:t>Quantitative Real Time PCR</w:t>
      </w:r>
    </w:p>
    <w:p w:rsidR="00283ADE" w:rsidRPr="00B07D16" w:rsidRDefault="00283ADE" w:rsidP="00283ADE">
      <w:pPr>
        <w:spacing w:line="480" w:lineRule="auto"/>
        <w:ind w:firstLine="720"/>
        <w:jc w:val="both"/>
        <w:rPr>
          <w:rFonts w:ascii="Times New Roman" w:hAnsi="Times New Roman"/>
          <w:color w:val="000000"/>
        </w:rPr>
      </w:pPr>
      <w:proofErr w:type="spellStart"/>
      <w:proofErr w:type="gramStart"/>
      <w:r>
        <w:rPr>
          <w:rFonts w:ascii="Times New Roman" w:hAnsi="Times New Roman"/>
          <w:color w:val="000000"/>
        </w:rPr>
        <w:t>qRT</w:t>
      </w:r>
      <w:proofErr w:type="spellEnd"/>
      <w:proofErr w:type="gramEnd"/>
      <w:r>
        <w:rPr>
          <w:rFonts w:ascii="Times New Roman" w:hAnsi="Times New Roman"/>
          <w:color w:val="000000"/>
        </w:rPr>
        <w:t xml:space="preserve">-PCR was performed </w:t>
      </w:r>
      <w:r w:rsidRPr="00DE6BBD">
        <w:rPr>
          <w:rFonts w:ascii="Times New Roman" w:hAnsi="Times New Roman"/>
          <w:color w:val="000000"/>
        </w:rPr>
        <w:t xml:space="preserve">using </w:t>
      </w:r>
      <w:proofErr w:type="spellStart"/>
      <w:r w:rsidRPr="00DE6BBD">
        <w:rPr>
          <w:rFonts w:ascii="Times New Roman" w:hAnsi="Times New Roman"/>
          <w:color w:val="000000"/>
        </w:rPr>
        <w:t>FastStart</w:t>
      </w:r>
      <w:proofErr w:type="spellEnd"/>
      <w:r w:rsidRPr="00DE6BBD">
        <w:rPr>
          <w:rFonts w:ascii="Times New Roman" w:hAnsi="Times New Roman"/>
          <w:color w:val="000000"/>
        </w:rPr>
        <w:t xml:space="preserve"> SYBR Green Master (Roche) on a </w:t>
      </w:r>
      <w:proofErr w:type="spellStart"/>
      <w:r w:rsidRPr="00DE6BBD">
        <w:rPr>
          <w:rFonts w:ascii="Times New Roman" w:hAnsi="Times New Roman"/>
          <w:color w:val="000000"/>
        </w:rPr>
        <w:t>BioRad</w:t>
      </w:r>
      <w:proofErr w:type="spellEnd"/>
      <w:r w:rsidRPr="00DE6BBD">
        <w:rPr>
          <w:rFonts w:ascii="Times New Roman" w:hAnsi="Times New Roman"/>
          <w:color w:val="000000"/>
        </w:rPr>
        <w:t xml:space="preserve"> </w:t>
      </w:r>
      <w:proofErr w:type="spellStart"/>
      <w:r w:rsidRPr="00DE6BBD">
        <w:rPr>
          <w:rFonts w:ascii="Times New Roman" w:hAnsi="Times New Roman"/>
          <w:color w:val="000000"/>
        </w:rPr>
        <w:t>iCycler</w:t>
      </w:r>
      <w:proofErr w:type="spellEnd"/>
      <w:r>
        <w:rPr>
          <w:rFonts w:ascii="Times New Roman" w:hAnsi="Times New Roman"/>
          <w:color w:val="000000"/>
        </w:rPr>
        <w:t xml:space="preserve">. </w:t>
      </w:r>
      <w:r w:rsidRPr="00DE6BBD">
        <w:rPr>
          <w:rFonts w:ascii="Times New Roman" w:hAnsi="Times New Roman"/>
          <w:color w:val="000000"/>
        </w:rPr>
        <w:t xml:space="preserve"> Data were generated using the standard curve method an</w:t>
      </w:r>
      <w:r>
        <w:rPr>
          <w:rFonts w:ascii="Times New Roman" w:hAnsi="Times New Roman"/>
          <w:color w:val="000000"/>
        </w:rPr>
        <w:t xml:space="preserve">d normalized to 18S expression.  </w:t>
      </w:r>
      <w:r w:rsidRPr="00DE6BBD">
        <w:rPr>
          <w:rFonts w:ascii="Times New Roman" w:hAnsi="Times New Roman"/>
          <w:color w:val="000000"/>
        </w:rPr>
        <w:t xml:space="preserve">All samples were assayed in duplicate with nearly identical replicate values.  </w:t>
      </w:r>
      <w:r w:rsidRPr="00613369">
        <w:rPr>
          <w:rFonts w:ascii="Times New Roman" w:hAnsi="Times New Roman"/>
        </w:rPr>
        <w:t xml:space="preserve">Primer sequences for ND1, </w:t>
      </w:r>
      <w:proofErr w:type="spellStart"/>
      <w:r w:rsidRPr="00613369">
        <w:rPr>
          <w:rFonts w:ascii="Times New Roman" w:hAnsi="Times New Roman"/>
        </w:rPr>
        <w:t>cytb</w:t>
      </w:r>
      <w:proofErr w:type="spellEnd"/>
      <w:r w:rsidRPr="00613369">
        <w:rPr>
          <w:rFonts w:ascii="Times New Roman" w:hAnsi="Times New Roman"/>
        </w:rPr>
        <w:t xml:space="preserve">, Cox5a, and ATP6 were previously published </w:t>
      </w:r>
      <w:r w:rsidR="00C849CA" w:rsidRPr="00613369">
        <w:rPr>
          <w:rFonts w:ascii="Times New Roman" w:hAnsi="Times New Roman"/>
        </w:rPr>
        <w:fldChar w:fldCharType="begin">
          <w:fldData xml:space="preserve">PEVuZE5vdGU+PENpdGU+PEF1dGhvcj52YW4gZGVuIEJvc2NoPC9BdXRob3I+PFllYXI+MjAwNTwv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</w:fldData>
        </w:fldChar>
      </w:r>
      <w:r w:rsidR="002957C4">
        <w:rPr>
          <w:rFonts w:ascii="Times New Roman" w:hAnsi="Times New Roman"/>
        </w:rPr>
        <w:instrText xml:space="preserve"> ADDIN EN.CITE </w:instrText>
      </w:r>
      <w:r w:rsidR="00C849CA">
        <w:rPr>
          <w:rFonts w:ascii="Times New Roman" w:hAnsi="Times New Roman"/>
        </w:rPr>
        <w:fldChar w:fldCharType="begin">
          <w:fldData xml:space="preserve">PEVuZE5vdGU+PENpdGU+PEF1dGhvcj52YW4gZGVuIEJvc2NoPC9BdXRob3I+PFllYXI+MjAwNTwv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</w:fldData>
        </w:fldChar>
      </w:r>
      <w:r w:rsidR="002957C4">
        <w:rPr>
          <w:rFonts w:ascii="Times New Roman" w:hAnsi="Times New Roman"/>
        </w:rPr>
        <w:instrText xml:space="preserve"> ADDIN EN.CITE.DATA </w:instrText>
      </w:r>
      <w:r w:rsidR="008A3B5B" w:rsidRPr="00C849CA">
        <w:rPr>
          <w:rFonts w:ascii="Times New Roman" w:hAnsi="Times New Roman"/>
        </w:rPr>
      </w:r>
      <w:r w:rsidR="00C849CA">
        <w:rPr>
          <w:rFonts w:ascii="Times New Roman" w:hAnsi="Times New Roman"/>
        </w:rPr>
        <w:fldChar w:fldCharType="end"/>
      </w:r>
      <w:r w:rsidR="008A3B5B" w:rsidRPr="00C849CA">
        <w:rPr>
          <w:rFonts w:ascii="Times New Roman" w:hAnsi="Times New Roman"/>
        </w:rPr>
      </w:r>
      <w:r w:rsidR="00C849CA" w:rsidRPr="00613369">
        <w:rPr>
          <w:rFonts w:ascii="Times New Roman" w:hAnsi="Times New Roman"/>
        </w:rPr>
        <w:fldChar w:fldCharType="separate"/>
      </w:r>
      <w:r w:rsidR="002957C4">
        <w:rPr>
          <w:rFonts w:ascii="Times New Roman" w:hAnsi="Times New Roman"/>
          <w:noProof/>
        </w:rPr>
        <w:t>[4]</w:t>
      </w:r>
      <w:r w:rsidR="00C849CA" w:rsidRPr="00613369">
        <w:rPr>
          <w:rFonts w:ascii="Times New Roman" w:hAnsi="Times New Roman"/>
        </w:rPr>
        <w:fldChar w:fldCharType="end"/>
      </w:r>
      <w:r w:rsidRPr="00613369">
        <w:rPr>
          <w:rFonts w:ascii="Times New Roman" w:hAnsi="Times New Roman"/>
        </w:rPr>
        <w:t xml:space="preserve">. </w:t>
      </w:r>
      <w:r w:rsidRPr="00FB6440">
        <w:rPr>
          <w:rFonts w:ascii="Times New Roman" w:hAnsi="Times New Roman"/>
        </w:rPr>
        <w:t xml:space="preserve">All primers were thoroughly evaluated by melt curve analysis to ensure the amplification of a single, desired </w:t>
      </w:r>
      <w:proofErr w:type="spellStart"/>
      <w:r w:rsidRPr="00FB6440">
        <w:rPr>
          <w:rFonts w:ascii="Times New Roman" w:hAnsi="Times New Roman"/>
        </w:rPr>
        <w:t>amplicon</w:t>
      </w:r>
      <w:proofErr w:type="spellEnd"/>
      <w:r w:rsidRPr="00FB6440">
        <w:rPr>
          <w:rFonts w:ascii="Times New Roman" w:hAnsi="Times New Roman"/>
        </w:rPr>
        <w:t>.</w:t>
      </w:r>
      <w:r>
        <w:rPr>
          <w:rFonts w:ascii="Times New Roman" w:hAnsi="Times New Roman"/>
        </w:rPr>
        <w:t xml:space="preserve"> </w:t>
      </w:r>
      <w:r w:rsidRPr="00FB6440">
        <w:rPr>
          <w:rFonts w:ascii="Times New Roman" w:hAnsi="Times New Roman"/>
        </w:rPr>
        <w:t xml:space="preserve"> </w:t>
      </w:r>
      <w:r w:rsidRPr="00613369">
        <w:rPr>
          <w:rFonts w:ascii="Times New Roman" w:hAnsi="Times New Roman"/>
        </w:rPr>
        <w:t xml:space="preserve">The following primers were designed using Primer Express 1.0 (ABI Prism) and used for </w:t>
      </w:r>
      <w:proofErr w:type="spellStart"/>
      <w:r w:rsidRPr="00613369">
        <w:rPr>
          <w:rFonts w:ascii="Times New Roman" w:hAnsi="Times New Roman"/>
        </w:rPr>
        <w:t>qRT</w:t>
      </w:r>
      <w:proofErr w:type="spellEnd"/>
      <w:r w:rsidRPr="00613369">
        <w:rPr>
          <w:rFonts w:ascii="Times New Roman" w:hAnsi="Times New Roman"/>
        </w:rPr>
        <w:t>-PCR experiments:</w:t>
      </w:r>
    </w:p>
    <w:p w:rsidR="00283ADE" w:rsidRPr="00613369" w:rsidRDefault="00283ADE" w:rsidP="00283ADE">
      <w:pPr>
        <w:spacing w:line="480" w:lineRule="auto"/>
        <w:jc w:val="both"/>
        <w:rPr>
          <w:rFonts w:ascii="Times New Roman" w:hAnsi="Times New Roman"/>
        </w:rPr>
      </w:pPr>
      <w:r w:rsidRPr="00613369">
        <w:rPr>
          <w:rFonts w:ascii="Times New Roman" w:hAnsi="Times New Roman"/>
        </w:rPr>
        <w:t>18S for 5’CGCCGCTAGAGGTGAAATTCT3’</w:t>
      </w:r>
    </w:p>
    <w:p w:rsidR="00283ADE" w:rsidRPr="00613369" w:rsidRDefault="00283ADE" w:rsidP="00283ADE">
      <w:pPr>
        <w:spacing w:line="480" w:lineRule="auto"/>
        <w:jc w:val="both"/>
        <w:rPr>
          <w:rFonts w:ascii="Times New Roman" w:hAnsi="Times New Roman"/>
        </w:rPr>
      </w:pPr>
      <w:r w:rsidRPr="00613369">
        <w:rPr>
          <w:rFonts w:ascii="Times New Roman" w:hAnsi="Times New Roman"/>
        </w:rPr>
        <w:t>18S rev 5’CGAACCTCCGACTTTCGTTCT3’</w:t>
      </w:r>
    </w:p>
    <w:p w:rsidR="00283ADE" w:rsidRPr="00613369" w:rsidRDefault="00283ADE" w:rsidP="00283ADE">
      <w:pPr>
        <w:spacing w:line="480" w:lineRule="auto"/>
        <w:jc w:val="both"/>
        <w:rPr>
          <w:rFonts w:ascii="Times New Roman" w:hAnsi="Times New Roman"/>
        </w:rPr>
      </w:pPr>
      <w:r w:rsidRPr="00613369">
        <w:rPr>
          <w:rFonts w:ascii="Times New Roman" w:hAnsi="Times New Roman"/>
        </w:rPr>
        <w:t>ANF (</w:t>
      </w:r>
      <w:proofErr w:type="spellStart"/>
      <w:r w:rsidRPr="00613369">
        <w:rPr>
          <w:rFonts w:ascii="Times New Roman" w:hAnsi="Times New Roman"/>
          <w:i/>
        </w:rPr>
        <w:t>Nppa</w:t>
      </w:r>
      <w:proofErr w:type="spellEnd"/>
      <w:r w:rsidRPr="00613369">
        <w:rPr>
          <w:rFonts w:ascii="Times New Roman" w:hAnsi="Times New Roman"/>
        </w:rPr>
        <w:t>) for 5’GTGGACTAGGCTGCAACAGCTT3’</w:t>
      </w:r>
    </w:p>
    <w:p w:rsidR="00283ADE" w:rsidRPr="00613369" w:rsidRDefault="00283ADE" w:rsidP="00283ADE">
      <w:pPr>
        <w:spacing w:line="480" w:lineRule="auto"/>
        <w:jc w:val="both"/>
        <w:rPr>
          <w:rFonts w:ascii="Times New Roman" w:hAnsi="Times New Roman"/>
        </w:rPr>
      </w:pPr>
      <w:r w:rsidRPr="00613369">
        <w:rPr>
          <w:rFonts w:ascii="Times New Roman" w:hAnsi="Times New Roman"/>
        </w:rPr>
        <w:t>ANF (</w:t>
      </w:r>
      <w:proofErr w:type="spellStart"/>
      <w:r w:rsidRPr="00613369">
        <w:rPr>
          <w:rFonts w:ascii="Times New Roman" w:hAnsi="Times New Roman"/>
          <w:i/>
        </w:rPr>
        <w:t>Nppa</w:t>
      </w:r>
      <w:proofErr w:type="spellEnd"/>
      <w:r w:rsidRPr="00613369">
        <w:rPr>
          <w:rFonts w:ascii="Times New Roman" w:hAnsi="Times New Roman"/>
          <w:i/>
        </w:rPr>
        <w:t xml:space="preserve">) </w:t>
      </w:r>
      <w:r w:rsidRPr="00613369">
        <w:rPr>
          <w:rFonts w:ascii="Times New Roman" w:hAnsi="Times New Roman"/>
        </w:rPr>
        <w:t>rev 5’ACACACCACAAGGGCTTAGGA3’</w:t>
      </w:r>
    </w:p>
    <w:p w:rsidR="00283ADE" w:rsidRPr="00613369" w:rsidRDefault="00283ADE" w:rsidP="00283ADE">
      <w:pPr>
        <w:spacing w:line="480" w:lineRule="auto"/>
        <w:jc w:val="both"/>
        <w:rPr>
          <w:rFonts w:ascii="Times New Roman" w:hAnsi="Times New Roman"/>
        </w:rPr>
      </w:pPr>
      <w:r w:rsidRPr="00613369">
        <w:rPr>
          <w:rFonts w:ascii="Times New Roman" w:hAnsi="Times New Roman"/>
        </w:rPr>
        <w:t>β-MHC (</w:t>
      </w:r>
      <w:r w:rsidRPr="00613369">
        <w:rPr>
          <w:rFonts w:ascii="Times New Roman" w:hAnsi="Times New Roman"/>
          <w:i/>
        </w:rPr>
        <w:t>Myh7</w:t>
      </w:r>
      <w:r w:rsidRPr="00613369">
        <w:rPr>
          <w:rFonts w:ascii="Times New Roman" w:hAnsi="Times New Roman"/>
        </w:rPr>
        <w:t>) for 5’CAGCCATGCCAACCGTATG3’</w:t>
      </w:r>
    </w:p>
    <w:p w:rsidR="00283ADE" w:rsidRPr="00613369" w:rsidRDefault="00283ADE" w:rsidP="00283ADE">
      <w:pPr>
        <w:spacing w:line="480" w:lineRule="auto"/>
        <w:jc w:val="both"/>
        <w:rPr>
          <w:rFonts w:ascii="Times New Roman" w:hAnsi="Times New Roman"/>
        </w:rPr>
      </w:pPr>
      <w:r w:rsidRPr="00613369">
        <w:rPr>
          <w:rFonts w:ascii="Times New Roman" w:hAnsi="Times New Roman"/>
        </w:rPr>
        <w:t>β-MHC (</w:t>
      </w:r>
      <w:r w:rsidRPr="00613369">
        <w:rPr>
          <w:rFonts w:ascii="Times New Roman" w:hAnsi="Times New Roman"/>
          <w:i/>
        </w:rPr>
        <w:t>Myh7</w:t>
      </w:r>
      <w:r w:rsidRPr="00613369">
        <w:rPr>
          <w:rFonts w:ascii="Times New Roman" w:hAnsi="Times New Roman"/>
        </w:rPr>
        <w:t>) rev 5’TTCCACGATGGCGATGTTC3’</w:t>
      </w:r>
    </w:p>
    <w:p w:rsidR="00283ADE" w:rsidRPr="00613369" w:rsidRDefault="00283ADE" w:rsidP="00283ADE">
      <w:pPr>
        <w:spacing w:line="480" w:lineRule="auto"/>
        <w:jc w:val="both"/>
        <w:rPr>
          <w:rFonts w:ascii="Times New Roman" w:hAnsi="Times New Roman"/>
        </w:rPr>
      </w:pPr>
      <w:r w:rsidRPr="00613369">
        <w:rPr>
          <w:rFonts w:ascii="Times New Roman" w:hAnsi="Times New Roman"/>
        </w:rPr>
        <w:t>BNP for (</w:t>
      </w:r>
      <w:proofErr w:type="spellStart"/>
      <w:r w:rsidRPr="00613369">
        <w:rPr>
          <w:rFonts w:ascii="Times New Roman" w:hAnsi="Times New Roman"/>
          <w:i/>
        </w:rPr>
        <w:t>Nppb</w:t>
      </w:r>
      <w:proofErr w:type="spellEnd"/>
      <w:r w:rsidRPr="00613369">
        <w:rPr>
          <w:rFonts w:ascii="Times New Roman" w:hAnsi="Times New Roman"/>
        </w:rPr>
        <w:t>) 5’TTCACCAATGGTGACAAAATCG3’</w:t>
      </w:r>
    </w:p>
    <w:p w:rsidR="00283ADE" w:rsidRPr="00613369" w:rsidRDefault="00283ADE" w:rsidP="00283ADE">
      <w:pPr>
        <w:spacing w:line="480" w:lineRule="auto"/>
        <w:jc w:val="both"/>
        <w:rPr>
          <w:rFonts w:ascii="Times New Roman" w:hAnsi="Times New Roman"/>
        </w:rPr>
      </w:pPr>
      <w:r w:rsidRPr="00613369">
        <w:rPr>
          <w:rFonts w:ascii="Times New Roman" w:hAnsi="Times New Roman"/>
        </w:rPr>
        <w:t>BNP rev (</w:t>
      </w:r>
      <w:proofErr w:type="spellStart"/>
      <w:r w:rsidRPr="00613369">
        <w:rPr>
          <w:rFonts w:ascii="Times New Roman" w:hAnsi="Times New Roman"/>
          <w:i/>
        </w:rPr>
        <w:t>Nppb</w:t>
      </w:r>
      <w:proofErr w:type="spellEnd"/>
      <w:r w:rsidRPr="00613369">
        <w:rPr>
          <w:rFonts w:ascii="Times New Roman" w:hAnsi="Times New Roman"/>
        </w:rPr>
        <w:t>) 5’CAAGCTTTGGTGCCGTTGA3’</w:t>
      </w:r>
    </w:p>
    <w:p w:rsidR="00283ADE" w:rsidRPr="00613369" w:rsidRDefault="00283ADE" w:rsidP="00283ADE">
      <w:pPr>
        <w:spacing w:line="480" w:lineRule="auto"/>
        <w:jc w:val="both"/>
        <w:rPr>
          <w:rFonts w:ascii="Times New Roman" w:hAnsi="Times New Roman"/>
        </w:rPr>
      </w:pPr>
      <w:proofErr w:type="spellStart"/>
      <w:r w:rsidRPr="00613369">
        <w:rPr>
          <w:rFonts w:ascii="Times New Roman" w:hAnsi="Times New Roman"/>
        </w:rPr>
        <w:t>Cytc</w:t>
      </w:r>
      <w:proofErr w:type="spellEnd"/>
      <w:r w:rsidRPr="00613369">
        <w:rPr>
          <w:rFonts w:ascii="Times New Roman" w:hAnsi="Times New Roman"/>
        </w:rPr>
        <w:t xml:space="preserve"> for 5’CAGGAGGCAACTGTCTATTCTTGAC3’</w:t>
      </w:r>
    </w:p>
    <w:p w:rsidR="00283ADE" w:rsidRPr="00613369" w:rsidRDefault="00283ADE" w:rsidP="00283ADE">
      <w:pPr>
        <w:spacing w:line="480" w:lineRule="auto"/>
        <w:jc w:val="both"/>
        <w:rPr>
          <w:rFonts w:ascii="Times New Roman" w:hAnsi="Times New Roman"/>
        </w:rPr>
      </w:pPr>
      <w:proofErr w:type="spellStart"/>
      <w:r w:rsidRPr="00613369">
        <w:rPr>
          <w:rFonts w:ascii="Times New Roman" w:hAnsi="Times New Roman"/>
        </w:rPr>
        <w:t>Cytc</w:t>
      </w:r>
      <w:proofErr w:type="spellEnd"/>
      <w:r w:rsidRPr="00613369">
        <w:rPr>
          <w:rFonts w:ascii="Times New Roman" w:hAnsi="Times New Roman"/>
        </w:rPr>
        <w:t xml:space="preserve"> rev 5’TTGCAGATCAACTATAAAGAAGTGTTA3’</w:t>
      </w:r>
    </w:p>
    <w:p w:rsidR="00283ADE" w:rsidRPr="00613369" w:rsidRDefault="00283ADE" w:rsidP="00283ADE">
      <w:pPr>
        <w:spacing w:line="480" w:lineRule="auto"/>
        <w:jc w:val="both"/>
        <w:outlineLvl w:val="0"/>
        <w:rPr>
          <w:rFonts w:ascii="Times New Roman" w:hAnsi="Times New Roman"/>
        </w:rPr>
      </w:pPr>
      <w:r w:rsidRPr="00613369">
        <w:rPr>
          <w:rFonts w:ascii="Times New Roman" w:hAnsi="Times New Roman"/>
        </w:rPr>
        <w:t>Cox7a1 for 5’GACTGACCATGACGCTGACTCT3’</w:t>
      </w:r>
    </w:p>
    <w:p w:rsidR="00283ADE" w:rsidRPr="00613369" w:rsidRDefault="00283ADE" w:rsidP="00283ADE">
      <w:pPr>
        <w:spacing w:line="480" w:lineRule="auto"/>
        <w:jc w:val="both"/>
        <w:rPr>
          <w:rFonts w:ascii="Times New Roman" w:hAnsi="Times New Roman"/>
        </w:rPr>
      </w:pPr>
      <w:r w:rsidRPr="00613369">
        <w:rPr>
          <w:rFonts w:ascii="Times New Roman" w:hAnsi="Times New Roman"/>
        </w:rPr>
        <w:t>Cox7a1 rev 5’TTAGCATATTTATTGATGTTTGTCCAA3’</w:t>
      </w:r>
    </w:p>
    <w:p w:rsidR="00283ADE" w:rsidRPr="00613369" w:rsidRDefault="00283ADE" w:rsidP="00283ADE">
      <w:pPr>
        <w:spacing w:line="480" w:lineRule="auto"/>
        <w:jc w:val="both"/>
        <w:outlineLvl w:val="0"/>
        <w:rPr>
          <w:rFonts w:ascii="Times New Roman" w:hAnsi="Times New Roman"/>
        </w:rPr>
      </w:pPr>
      <w:r w:rsidRPr="00613369">
        <w:rPr>
          <w:rFonts w:ascii="Times New Roman" w:hAnsi="Times New Roman"/>
        </w:rPr>
        <w:t>Atp5c1 for 5’GTCATCACAAAGGAGTTGATTGAAAT3’</w:t>
      </w:r>
    </w:p>
    <w:p w:rsidR="00283ADE" w:rsidRPr="00613369" w:rsidRDefault="00283ADE" w:rsidP="00283ADE">
      <w:pPr>
        <w:spacing w:line="480" w:lineRule="auto"/>
        <w:jc w:val="both"/>
        <w:rPr>
          <w:rFonts w:ascii="Times New Roman" w:hAnsi="Times New Roman"/>
        </w:rPr>
      </w:pPr>
      <w:r w:rsidRPr="00613369">
        <w:rPr>
          <w:rFonts w:ascii="Times New Roman" w:hAnsi="Times New Roman"/>
        </w:rPr>
        <w:t>Atp5c1 rev 5’TGGACCAAGTTTCTTCTGACAAAG3’</w:t>
      </w:r>
    </w:p>
    <w:p w:rsidR="00283ADE" w:rsidRPr="00613369" w:rsidRDefault="00283ADE" w:rsidP="00283ADE">
      <w:pPr>
        <w:spacing w:line="480" w:lineRule="auto"/>
        <w:jc w:val="both"/>
        <w:rPr>
          <w:rFonts w:ascii="Times New Roman" w:hAnsi="Times New Roman"/>
        </w:rPr>
      </w:pPr>
      <w:r w:rsidRPr="00613369">
        <w:rPr>
          <w:rFonts w:ascii="Times New Roman" w:hAnsi="Times New Roman"/>
        </w:rPr>
        <w:t>Atp5o for 5’GTGCACAGTGACCACAGCATCT3’</w:t>
      </w:r>
    </w:p>
    <w:p w:rsidR="00283ADE" w:rsidRPr="00613369" w:rsidRDefault="00283ADE" w:rsidP="00283ADE">
      <w:pPr>
        <w:spacing w:line="480" w:lineRule="auto"/>
        <w:jc w:val="both"/>
        <w:rPr>
          <w:rFonts w:ascii="Times New Roman" w:hAnsi="Times New Roman"/>
        </w:rPr>
      </w:pPr>
      <w:r w:rsidRPr="00613369">
        <w:rPr>
          <w:rFonts w:ascii="Times New Roman" w:hAnsi="Times New Roman"/>
        </w:rPr>
        <w:t>Atp5o rev 5’TAACTCAGAGAGAACAGCGTCATCTA3’</w:t>
      </w:r>
    </w:p>
    <w:p w:rsidR="00283ADE" w:rsidRPr="00613369" w:rsidRDefault="00283ADE" w:rsidP="00283ADE">
      <w:pPr>
        <w:spacing w:line="480" w:lineRule="auto"/>
        <w:jc w:val="both"/>
        <w:rPr>
          <w:rFonts w:ascii="Times New Roman" w:hAnsi="Times New Roman"/>
        </w:rPr>
      </w:pPr>
      <w:r w:rsidRPr="00613369">
        <w:rPr>
          <w:rFonts w:ascii="Times New Roman" w:hAnsi="Times New Roman"/>
        </w:rPr>
        <w:t>Atp5h for 5’TGGCTTGGTGGATGATTTTGA3’</w:t>
      </w:r>
    </w:p>
    <w:p w:rsidR="00283ADE" w:rsidRPr="00613369" w:rsidRDefault="00283ADE" w:rsidP="00283ADE">
      <w:pPr>
        <w:spacing w:line="480" w:lineRule="auto"/>
        <w:jc w:val="both"/>
        <w:rPr>
          <w:rFonts w:ascii="Times New Roman" w:hAnsi="Times New Roman"/>
        </w:rPr>
      </w:pPr>
      <w:r w:rsidRPr="00613369">
        <w:rPr>
          <w:rFonts w:ascii="Times New Roman" w:hAnsi="Times New Roman"/>
        </w:rPr>
        <w:t>Atp5h rev 5’CAAACTCAGCACAGCTCTTCACAT3’</w:t>
      </w:r>
    </w:p>
    <w:p w:rsidR="00283ADE" w:rsidRPr="00613369" w:rsidRDefault="00283ADE" w:rsidP="00283ADE">
      <w:pPr>
        <w:spacing w:line="480" w:lineRule="auto"/>
        <w:jc w:val="both"/>
        <w:rPr>
          <w:rFonts w:ascii="Times New Roman" w:hAnsi="Times New Roman"/>
        </w:rPr>
      </w:pPr>
      <w:r w:rsidRPr="00613369">
        <w:rPr>
          <w:rFonts w:ascii="Times New Roman" w:hAnsi="Times New Roman"/>
        </w:rPr>
        <w:t>Ndufb9 for 5’TCCAAGAGAGAGCAGTGGAAGAA3’</w:t>
      </w:r>
    </w:p>
    <w:p w:rsidR="00283ADE" w:rsidRPr="00613369" w:rsidRDefault="00283ADE" w:rsidP="00283ADE">
      <w:pPr>
        <w:spacing w:line="480" w:lineRule="auto"/>
        <w:jc w:val="both"/>
        <w:rPr>
          <w:rFonts w:ascii="Times New Roman" w:hAnsi="Times New Roman"/>
        </w:rPr>
      </w:pPr>
      <w:r w:rsidRPr="00613369">
        <w:rPr>
          <w:rFonts w:ascii="Times New Roman" w:hAnsi="Times New Roman"/>
        </w:rPr>
        <w:t>Ndufb9 rev 5’AGGAGGCAAAGCTTCAGTCATAA3’</w:t>
      </w:r>
    </w:p>
    <w:p w:rsidR="00283ADE" w:rsidRPr="00613369" w:rsidRDefault="00283ADE" w:rsidP="00283ADE">
      <w:pPr>
        <w:spacing w:line="480" w:lineRule="auto"/>
        <w:jc w:val="both"/>
        <w:rPr>
          <w:rFonts w:ascii="Times New Roman" w:hAnsi="Times New Roman"/>
        </w:rPr>
      </w:pPr>
      <w:r w:rsidRPr="00613369">
        <w:rPr>
          <w:rFonts w:ascii="Times New Roman" w:hAnsi="Times New Roman"/>
        </w:rPr>
        <w:t>Ndufa13 for 5’TCGAAGGTGAAGCAGGACATG3’</w:t>
      </w:r>
    </w:p>
    <w:p w:rsidR="00283ADE" w:rsidRPr="00613369" w:rsidRDefault="00283ADE" w:rsidP="00283ADE">
      <w:pPr>
        <w:spacing w:line="480" w:lineRule="auto"/>
        <w:jc w:val="both"/>
        <w:rPr>
          <w:rFonts w:ascii="Times New Roman" w:hAnsi="Times New Roman"/>
        </w:rPr>
      </w:pPr>
      <w:r w:rsidRPr="00613369">
        <w:rPr>
          <w:rFonts w:ascii="Times New Roman" w:hAnsi="Times New Roman"/>
        </w:rPr>
        <w:t>Ndufa13 rev 5’CTCATCATTCTCCAGTAGCCAAAG3’</w:t>
      </w:r>
    </w:p>
    <w:p w:rsidR="00283ADE" w:rsidRPr="00613369" w:rsidRDefault="00283ADE" w:rsidP="00283ADE">
      <w:pPr>
        <w:spacing w:line="480" w:lineRule="auto"/>
        <w:jc w:val="both"/>
        <w:rPr>
          <w:rFonts w:ascii="Times New Roman" w:hAnsi="Times New Roman"/>
        </w:rPr>
      </w:pPr>
      <w:r w:rsidRPr="00613369">
        <w:rPr>
          <w:rFonts w:ascii="Times New Roman" w:hAnsi="Times New Roman"/>
        </w:rPr>
        <w:t>Slc25a4 for 5’TGACACTGTTCGTCGTAGGATGA3’</w:t>
      </w:r>
    </w:p>
    <w:p w:rsidR="00283ADE" w:rsidRPr="00613369" w:rsidRDefault="00283ADE" w:rsidP="00283ADE">
      <w:pPr>
        <w:spacing w:line="480" w:lineRule="auto"/>
        <w:jc w:val="both"/>
        <w:rPr>
          <w:rFonts w:ascii="Times New Roman" w:hAnsi="Times New Roman"/>
        </w:rPr>
      </w:pPr>
      <w:r w:rsidRPr="00613369">
        <w:rPr>
          <w:rFonts w:ascii="Times New Roman" w:hAnsi="Times New Roman"/>
        </w:rPr>
        <w:t>Slc25a4 rev 5’CAATCTTCCTCCAGCAGTCAAGT3’</w:t>
      </w:r>
    </w:p>
    <w:p w:rsidR="00283ADE" w:rsidRPr="00613369" w:rsidRDefault="00283ADE" w:rsidP="00283ADE">
      <w:pPr>
        <w:spacing w:line="480" w:lineRule="auto"/>
        <w:jc w:val="both"/>
        <w:rPr>
          <w:rFonts w:ascii="Times New Roman" w:hAnsi="Times New Roman"/>
        </w:rPr>
      </w:pPr>
      <w:r w:rsidRPr="00613369">
        <w:rPr>
          <w:rFonts w:ascii="Times New Roman" w:hAnsi="Times New Roman"/>
        </w:rPr>
        <w:t>Tnni3 for 5’CAAAAGTCACCAAGAACATCACTG3’</w:t>
      </w:r>
    </w:p>
    <w:p w:rsidR="00283ADE" w:rsidRPr="00613369" w:rsidRDefault="00283ADE" w:rsidP="00283ADE">
      <w:pPr>
        <w:spacing w:line="480" w:lineRule="auto"/>
        <w:jc w:val="both"/>
        <w:rPr>
          <w:rFonts w:ascii="Times New Roman" w:hAnsi="Times New Roman"/>
        </w:rPr>
      </w:pPr>
      <w:r w:rsidRPr="00613369">
        <w:rPr>
          <w:rFonts w:ascii="Times New Roman" w:hAnsi="Times New Roman"/>
        </w:rPr>
        <w:t>Tnni3 rev 5’TGCCACGGAGGTCATAGATCT3’</w:t>
      </w:r>
    </w:p>
    <w:p w:rsidR="00283ADE" w:rsidRPr="00613369" w:rsidRDefault="00283ADE" w:rsidP="00283ADE">
      <w:pPr>
        <w:spacing w:line="480" w:lineRule="auto"/>
        <w:jc w:val="both"/>
        <w:rPr>
          <w:rFonts w:ascii="Times New Roman" w:hAnsi="Times New Roman"/>
        </w:rPr>
      </w:pPr>
      <w:r w:rsidRPr="00613369">
        <w:rPr>
          <w:rFonts w:ascii="Times New Roman" w:hAnsi="Times New Roman"/>
        </w:rPr>
        <w:t>Tnnt1 for 5’AGAAATATGAGATCAATGTGCTCTACAAC3’</w:t>
      </w:r>
    </w:p>
    <w:p w:rsidR="00283ADE" w:rsidRPr="00613369" w:rsidRDefault="00283ADE" w:rsidP="00283ADE">
      <w:pPr>
        <w:spacing w:line="480" w:lineRule="auto"/>
        <w:jc w:val="both"/>
        <w:rPr>
          <w:rFonts w:ascii="Times New Roman" w:hAnsi="Times New Roman"/>
        </w:rPr>
      </w:pPr>
      <w:r w:rsidRPr="00613369">
        <w:rPr>
          <w:rFonts w:ascii="Times New Roman" w:hAnsi="Times New Roman"/>
        </w:rPr>
        <w:t>Tnnt1 rev 5’GTCCTGGCAGTCTCACTTCCA3’</w:t>
      </w:r>
    </w:p>
    <w:p w:rsidR="00283ADE" w:rsidRPr="00613369" w:rsidRDefault="00283ADE" w:rsidP="00283ADE">
      <w:pPr>
        <w:spacing w:line="480" w:lineRule="auto"/>
        <w:jc w:val="both"/>
        <w:rPr>
          <w:rFonts w:ascii="Times New Roman" w:hAnsi="Times New Roman"/>
        </w:rPr>
      </w:pPr>
      <w:r w:rsidRPr="00613369">
        <w:rPr>
          <w:rFonts w:ascii="Times New Roman" w:hAnsi="Times New Roman"/>
        </w:rPr>
        <w:t>Tpm1 for 5’GACCACGCTCTCAACGATATG3’</w:t>
      </w:r>
    </w:p>
    <w:p w:rsidR="00283ADE" w:rsidRPr="00613369" w:rsidRDefault="00283ADE" w:rsidP="00283ADE">
      <w:pPr>
        <w:spacing w:line="480" w:lineRule="auto"/>
        <w:jc w:val="both"/>
        <w:rPr>
          <w:rFonts w:ascii="Times New Roman" w:hAnsi="Times New Roman"/>
        </w:rPr>
      </w:pPr>
      <w:r w:rsidRPr="00613369">
        <w:rPr>
          <w:rFonts w:ascii="Times New Roman" w:hAnsi="Times New Roman"/>
        </w:rPr>
        <w:t>Tpm1 rev 5’GACATCCAGCTTGACGAAGGA3’</w:t>
      </w:r>
    </w:p>
    <w:p w:rsidR="00283ADE" w:rsidRPr="00613369" w:rsidRDefault="00283ADE" w:rsidP="00283ADE">
      <w:pPr>
        <w:spacing w:line="480" w:lineRule="auto"/>
        <w:jc w:val="both"/>
        <w:rPr>
          <w:rFonts w:ascii="Times New Roman" w:hAnsi="Times New Roman"/>
        </w:rPr>
      </w:pPr>
      <w:r w:rsidRPr="00613369">
        <w:rPr>
          <w:rFonts w:ascii="Times New Roman" w:hAnsi="Times New Roman"/>
        </w:rPr>
        <w:t>Mybpc3 for 5’CCTGGAGGTGCGAGTTCCT3’</w:t>
      </w:r>
    </w:p>
    <w:p w:rsidR="00283ADE" w:rsidRPr="00613369" w:rsidRDefault="00283ADE" w:rsidP="00283ADE">
      <w:pPr>
        <w:spacing w:line="480" w:lineRule="auto"/>
        <w:jc w:val="both"/>
        <w:rPr>
          <w:rFonts w:ascii="Times New Roman" w:hAnsi="Times New Roman"/>
        </w:rPr>
      </w:pPr>
      <w:r w:rsidRPr="00613369">
        <w:rPr>
          <w:rFonts w:ascii="Times New Roman" w:hAnsi="Times New Roman"/>
        </w:rPr>
        <w:t>Mybpc3 rev 5’GCATCCATTTGTACCTAGCCATCT3’</w:t>
      </w:r>
    </w:p>
    <w:p w:rsidR="00283ADE" w:rsidRPr="00613369" w:rsidRDefault="00283ADE" w:rsidP="00283ADE">
      <w:pPr>
        <w:spacing w:line="480" w:lineRule="auto"/>
        <w:jc w:val="both"/>
        <w:rPr>
          <w:rFonts w:ascii="Times New Roman" w:hAnsi="Times New Roman"/>
        </w:rPr>
      </w:pPr>
      <w:r w:rsidRPr="00613369">
        <w:rPr>
          <w:rFonts w:ascii="Times New Roman" w:hAnsi="Times New Roman"/>
        </w:rPr>
        <w:t>Mybpc2 for 5’TTTGATGCAGGGACCTATTCCT3’</w:t>
      </w:r>
    </w:p>
    <w:p w:rsidR="00283ADE" w:rsidRPr="00613369" w:rsidRDefault="00283ADE" w:rsidP="00283ADE">
      <w:pPr>
        <w:spacing w:line="480" w:lineRule="auto"/>
        <w:jc w:val="both"/>
        <w:rPr>
          <w:rFonts w:ascii="Times New Roman" w:hAnsi="Times New Roman"/>
        </w:rPr>
      </w:pPr>
      <w:r w:rsidRPr="00613369">
        <w:rPr>
          <w:rFonts w:ascii="Times New Roman" w:hAnsi="Times New Roman"/>
        </w:rPr>
        <w:t>Mybpc2 rev 5’GTTCTGATGACTTATTTAGCAGGTGATG3’</w:t>
      </w:r>
    </w:p>
    <w:p w:rsidR="002957C4" w:rsidRDefault="002957C4">
      <w:pPr>
        <w:rPr>
          <w:rFonts w:ascii="Times New Roman" w:hAnsi="Times New Roman"/>
          <w:b/>
        </w:rPr>
      </w:pPr>
    </w:p>
    <w:p w:rsidR="002957C4" w:rsidRDefault="002957C4">
      <w:pPr>
        <w:rPr>
          <w:rFonts w:ascii="Times New Roman" w:hAnsi="Times New Roman"/>
          <w:b/>
        </w:rPr>
      </w:pPr>
    </w:p>
    <w:p w:rsidR="002957C4" w:rsidRPr="002957C4" w:rsidRDefault="002957C4" w:rsidP="002957C4">
      <w:pPr>
        <w:jc w:val="center"/>
        <w:rPr>
          <w:rFonts w:ascii="Times New Roman" w:hAnsi="Times New Roman"/>
          <w:b/>
        </w:rPr>
      </w:pPr>
      <w:r>
        <w:rPr>
          <w:rFonts w:ascii="Times New Roman" w:hAnsi="Times New Roman"/>
          <w:b/>
        </w:rPr>
        <w:t>REFERENCES</w:t>
      </w:r>
    </w:p>
    <w:p w:rsidR="002957C4" w:rsidRDefault="002957C4">
      <w:pPr>
        <w:rPr>
          <w:rFonts w:ascii="Times New Roman" w:hAnsi="Times New Roman"/>
          <w:b/>
        </w:rPr>
      </w:pPr>
    </w:p>
    <w:p w:rsidR="002957C4" w:rsidRPr="00034E90" w:rsidRDefault="00C849CA" w:rsidP="002957C4">
      <w:pPr>
        <w:ind w:left="720" w:hanging="720"/>
        <w:rPr>
          <w:rFonts w:ascii="Cambria" w:hAnsi="Cambria"/>
          <w:noProof/>
        </w:rPr>
      </w:pPr>
      <w:r w:rsidRPr="00034E90">
        <w:rPr>
          <w:rFonts w:ascii="Times New Roman" w:hAnsi="Times New Roman"/>
        </w:rPr>
        <w:fldChar w:fldCharType="begin"/>
      </w:r>
      <w:r w:rsidR="002957C4" w:rsidRPr="00034E90">
        <w:rPr>
          <w:rFonts w:ascii="Times New Roman" w:hAnsi="Times New Roman"/>
        </w:rPr>
        <w:instrText xml:space="preserve"> ADDIN EN.REFLIST </w:instrText>
      </w:r>
      <w:r w:rsidRPr="00034E90">
        <w:rPr>
          <w:rFonts w:ascii="Times New Roman" w:hAnsi="Times New Roman"/>
        </w:rPr>
        <w:fldChar w:fldCharType="separate"/>
      </w:r>
      <w:r w:rsidR="002957C4" w:rsidRPr="00034E90">
        <w:rPr>
          <w:rFonts w:ascii="Cambria" w:hAnsi="Cambria"/>
          <w:noProof/>
        </w:rPr>
        <w:t>1. Vollrath AL, Smith AA, Craven M, Bradfield CA (2009) EDGE(3): a web-based solution for management and analysis of Agilent two color microarray experiments. BMC Bioinformatics 10: 280.</w:t>
      </w:r>
    </w:p>
    <w:p w:rsidR="002957C4" w:rsidRPr="00034E90" w:rsidRDefault="002957C4" w:rsidP="002957C4">
      <w:pPr>
        <w:ind w:left="720" w:hanging="720"/>
        <w:rPr>
          <w:rFonts w:ascii="Cambria" w:hAnsi="Cambria"/>
          <w:noProof/>
        </w:rPr>
      </w:pPr>
      <w:r w:rsidRPr="00034E90">
        <w:rPr>
          <w:rFonts w:ascii="Cambria" w:hAnsi="Cambria"/>
          <w:noProof/>
        </w:rPr>
        <w:t>2. Sherman BT, Huang da W, Tan Q, Guo Y, Bour S, et al. (2007) DAVID Knowledgebase: a gene-centered database integrating heterogeneous gene annotation resources to facilitate high-throughput gene functional analysis. BMC Bioinformatics 8: 426.</w:t>
      </w:r>
    </w:p>
    <w:p w:rsidR="002957C4" w:rsidRPr="00034E90" w:rsidRDefault="002957C4" w:rsidP="002957C4">
      <w:pPr>
        <w:ind w:left="720" w:hanging="720"/>
        <w:rPr>
          <w:rFonts w:ascii="Cambria" w:hAnsi="Cambria"/>
          <w:noProof/>
        </w:rPr>
      </w:pPr>
      <w:r w:rsidRPr="00034E90">
        <w:rPr>
          <w:rFonts w:ascii="Cambria" w:hAnsi="Cambria"/>
          <w:noProof/>
        </w:rPr>
        <w:t>3. Huang da W, Sherman BT, Tan Q, Kir J, Liu D, et al. (2007) DAVID Bioinformatics Resources: expanded annotation database and novel algorithms to better extract biology from large gene lists. Nucleic Acids Res 35: W169-175.</w:t>
      </w:r>
    </w:p>
    <w:p w:rsidR="002957C4" w:rsidRPr="00034E90" w:rsidRDefault="002957C4" w:rsidP="002957C4">
      <w:pPr>
        <w:ind w:left="720" w:hanging="720"/>
        <w:rPr>
          <w:rFonts w:ascii="Cambria" w:hAnsi="Cambria"/>
          <w:noProof/>
        </w:rPr>
      </w:pPr>
      <w:r w:rsidRPr="00034E90">
        <w:rPr>
          <w:rFonts w:ascii="Cambria" w:hAnsi="Cambria"/>
          <w:noProof/>
        </w:rPr>
        <w:t>4. van den Bosch BJ, van den Burg CM, Schoonderwoerd K, Lindsey PJ, Scholte HR, et al. (2005) Regional absence of mitochondria causing energy depletion in the myocardium of muscle LIM protein knockout mice. Cardiovasc Res 65: 411-418.</w:t>
      </w:r>
    </w:p>
    <w:p w:rsidR="002957C4" w:rsidRPr="00034E90" w:rsidRDefault="002957C4" w:rsidP="002957C4">
      <w:pPr>
        <w:ind w:left="720" w:hanging="720"/>
        <w:rPr>
          <w:rFonts w:ascii="Times New Roman" w:hAnsi="Times New Roman"/>
          <w:noProof/>
        </w:rPr>
      </w:pPr>
    </w:p>
    <w:p w:rsidR="00283ADE" w:rsidRPr="00283ADE" w:rsidRDefault="00C849CA">
      <w:pPr>
        <w:rPr>
          <w:rFonts w:ascii="Times New Roman" w:hAnsi="Times New Roman"/>
          <w:b/>
        </w:rPr>
      </w:pPr>
      <w:r w:rsidRPr="00034E90">
        <w:rPr>
          <w:rFonts w:ascii="Times New Roman" w:hAnsi="Times New Roman"/>
        </w:rPr>
        <w:fldChar w:fldCharType="end"/>
      </w:r>
    </w:p>
    <w:sectPr w:rsidR="00283ADE" w:rsidRPr="00283ADE" w:rsidSect="00A852C5">
      <w:pgSz w:w="12240" w:h="15840"/>
      <w:pgMar w:top="1080" w:right="1080" w:bottom="1080"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docVars>
    <w:docVar w:name="EN.InstantFormat" w:val="&lt;ENInstantFormat&gt;&lt;Enabled&gt;1&lt;/Enabled&gt;&lt;ScanUnformatted&gt;1&lt;/ScanUnformatted&gt;&lt;ScanChanges&gt;1&lt;/ScanChanges&gt;&lt;/ENInstantFormat&gt;"/>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AHA July 2010.enl&lt;/item&gt;&lt;/Libraries&gt;&lt;/ENLibraries&gt;"/>
  </w:docVars>
  <w:rsids>
    <w:rsidRoot w:val="00283ADE"/>
    <w:rsid w:val="00034E90"/>
    <w:rsid w:val="00102343"/>
    <w:rsid w:val="00120BB4"/>
    <w:rsid w:val="0022783F"/>
    <w:rsid w:val="00236648"/>
    <w:rsid w:val="00242798"/>
    <w:rsid w:val="00283ADE"/>
    <w:rsid w:val="002957C4"/>
    <w:rsid w:val="003A34E3"/>
    <w:rsid w:val="007F4D5D"/>
    <w:rsid w:val="008A3B5B"/>
    <w:rsid w:val="009A3FBB"/>
    <w:rsid w:val="00A852C5"/>
    <w:rsid w:val="00BF3F59"/>
    <w:rsid w:val="00C849CA"/>
    <w:rsid w:val="00D4270C"/>
    <w:rsid w:val="00D441C1"/>
    <w:rsid w:val="00DD58D9"/>
    <w:rsid w:val="00F52650"/>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A6E6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420491197">
      <w:bodyDiv w:val="1"/>
      <w:marLeft w:val="0"/>
      <w:marRight w:val="0"/>
      <w:marTop w:val="0"/>
      <w:marBottom w:val="0"/>
      <w:divBdr>
        <w:top w:val="none" w:sz="0" w:space="0" w:color="auto"/>
        <w:left w:val="none" w:sz="0" w:space="0" w:color="auto"/>
        <w:bottom w:val="none" w:sz="0" w:space="0" w:color="auto"/>
        <w:right w:val="none" w:sz="0" w:space="0" w:color="auto"/>
      </w:divBdr>
    </w:div>
    <w:div w:id="422802847">
      <w:bodyDiv w:val="1"/>
      <w:marLeft w:val="0"/>
      <w:marRight w:val="0"/>
      <w:marTop w:val="0"/>
      <w:marBottom w:val="0"/>
      <w:divBdr>
        <w:top w:val="none" w:sz="0" w:space="0" w:color="auto"/>
        <w:left w:val="none" w:sz="0" w:space="0" w:color="auto"/>
        <w:bottom w:val="none" w:sz="0" w:space="0" w:color="auto"/>
        <w:right w:val="none" w:sz="0" w:space="0" w:color="auto"/>
      </w:divBdr>
    </w:div>
    <w:div w:id="19554041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814</Words>
  <Characters>4644</Characters>
  <Application>Microsoft Macintosh Word</Application>
  <DocSecurity>0</DocSecurity>
  <Lines>38</Lines>
  <Paragraphs>9</Paragraphs>
  <ScaleCrop>false</ScaleCrop>
  <Company>University of Wisconsin - Madison</Company>
  <LinksUpToDate>false</LinksUpToDate>
  <CharactersWithSpaces>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 User</dc:creator>
  <cp:keywords/>
  <cp:lastModifiedBy>Lab User</cp:lastModifiedBy>
  <cp:revision>3</cp:revision>
  <dcterms:created xsi:type="dcterms:W3CDTF">2012-11-12T04:12:00Z</dcterms:created>
  <dcterms:modified xsi:type="dcterms:W3CDTF">2012-11-12T04:32:00Z</dcterms:modified>
</cp:coreProperties>
</file>