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720"/>
        <w:gridCol w:w="1720"/>
        <w:gridCol w:w="1720"/>
      </w:tblGrid>
      <w:tr w:rsidR="00562C04" w:rsidRPr="005D2275" w14:paraId="55E2EF21" w14:textId="77777777" w:rsidTr="007A5148">
        <w:trPr>
          <w:trHeight w:val="1035"/>
        </w:trPr>
        <w:tc>
          <w:tcPr>
            <w:tcW w:w="85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EFD59E" w14:textId="08DD8505" w:rsidR="00562C04" w:rsidRPr="005D2275" w:rsidRDefault="0036074C" w:rsidP="005D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bookmarkStart w:id="0" w:name="_GoBack"/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Table </w:t>
            </w:r>
            <w:r w:rsidR="00402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</w:t>
            </w: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</w:t>
            </w:r>
            <w:r w:rsidR="00562C04"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.</w:t>
            </w:r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comparison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of the distributions of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genes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or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alleles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in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methicillin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-susceptible </w:t>
            </w:r>
            <w:r w:rsidR="00562C04" w:rsidRPr="005D22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 xml:space="preserve">Staphylococcus aureus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isolates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from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patients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with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infective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endocarditis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(IE) or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bloodstream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infection (BSI)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without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IE</w:t>
            </w:r>
            <w:r w:rsidR="00562C04" w:rsidRPr="005D22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a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bookmarkEnd w:id="0"/>
          </w:p>
        </w:tc>
      </w:tr>
      <w:tr w:rsidR="00562C04" w:rsidRPr="005D2275" w14:paraId="4C7636C3" w14:textId="77777777" w:rsidTr="007A5148">
        <w:trPr>
          <w:trHeight w:val="645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DFCB1EE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Gene or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allele</w:t>
            </w:r>
            <w:r w:rsidR="00954ABE" w:rsidRPr="005D22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242FBB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IE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isolates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(%)</w:t>
            </w:r>
            <w:proofErr w:type="gram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,</w:t>
            </w:r>
            <w:proofErr w:type="gram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  <w:t>n=89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BF3F8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Non-IE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BSI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isolates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(%), n=81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F4B95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P-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value</w:t>
            </w:r>
            <w:r w:rsidR="00954ABE" w:rsidRPr="005D22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c</w:t>
            </w:r>
            <w:proofErr w:type="spellEnd"/>
          </w:p>
        </w:tc>
      </w:tr>
      <w:tr w:rsidR="00562C04" w:rsidRPr="005D2275" w14:paraId="4828863C" w14:textId="77777777" w:rsidTr="007A5148">
        <w:trPr>
          <w:trHeight w:val="300"/>
        </w:trPr>
        <w:tc>
          <w:tcPr>
            <w:tcW w:w="3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49D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SPECIES MARKER</w:t>
            </w: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9B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232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E3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60EDD563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8A6E" w14:textId="41A7FD0C" w:rsidR="00562C04" w:rsidRPr="005D2275" w:rsidRDefault="008610C0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rrn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D1 (domaine 1 of 23S-rRNA)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79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9D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3CC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3FD67BB1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1AEC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gap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F0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 (98.9)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ABD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CAF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0503AD72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1416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kat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13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 (97.8)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50E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54B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0.498</w:t>
            </w:r>
          </w:p>
        </w:tc>
      </w:tr>
      <w:tr w:rsidR="00562C04" w:rsidRPr="005D2275" w14:paraId="0CA43A86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928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Co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4CF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 (98.9)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C5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 (98.8)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89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50CDE80B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EF37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nuc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DD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 (97.8)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998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C75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0.498</w:t>
            </w:r>
          </w:p>
        </w:tc>
      </w:tr>
      <w:tr w:rsidR="00562C04" w:rsidRPr="005D2275" w14:paraId="625D0BCC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CC0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sbi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C18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 (96.6)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A1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F4C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0.247</w:t>
            </w:r>
          </w:p>
        </w:tc>
      </w:tr>
      <w:tr w:rsidR="00562C04" w:rsidRPr="005D2275" w14:paraId="2806992E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00C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REGULATORY GENES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52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D3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782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271825A9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319C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sar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F47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DF1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198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08806A39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844A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sae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A4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54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530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274621D0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A0A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vra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75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39B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 (98.8)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3E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0.476</w:t>
            </w:r>
          </w:p>
        </w:tc>
      </w:tr>
      <w:tr w:rsidR="00562C04" w:rsidRPr="005D2275" w14:paraId="1F9094A5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F630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hld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702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88 (98.9)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0E9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E8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3DA55759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389D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RESISTANCE : PENICILLINASE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B2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E6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E3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3B7F6BB7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9FA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bla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AB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 (84.3)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F02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 (71.6)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903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0.062</w:t>
            </w:r>
          </w:p>
        </w:tc>
      </w:tr>
      <w:tr w:rsidR="00562C04" w:rsidRPr="005D2275" w14:paraId="1A0EE18E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2E3D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RESISTANCE : MLS-ANTIBIOTICS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9D1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D3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E5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6C8F4A49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3C9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erm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FA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ECF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 (7.4)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3EF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0.055</w:t>
            </w:r>
          </w:p>
        </w:tc>
      </w:tr>
      <w:tr w:rsidR="00562C04" w:rsidRPr="005D2275" w14:paraId="7BD23C63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F33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erm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BAF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44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7B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0.476</w:t>
            </w:r>
          </w:p>
        </w:tc>
      </w:tr>
      <w:tr w:rsidR="00562C04" w:rsidRPr="005D2275" w14:paraId="1B64D6DE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9DAC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erm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52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 (4.5)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AE1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 (3.7)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9C2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0202E4D2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3CD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lin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081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F8B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A9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55474B27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979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msr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EB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 (3.4)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69F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(2.5)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81B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3660DED7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E791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mef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BB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233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071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21CC4E7F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9DA5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mpb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DF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744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EC4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2EEEFB6E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0FAA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vatA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C91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8F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66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05D0E7DE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8387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vatB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05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22B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82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0C05939A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140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vga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378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9B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D62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0.476</w:t>
            </w:r>
          </w:p>
        </w:tc>
      </w:tr>
      <w:tr w:rsidR="00562C04" w:rsidRPr="005D2275" w14:paraId="75C05A6A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30F8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vga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28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CBF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2A9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63DB3E18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9A1A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vgb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D28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55D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B8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1CB2479C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225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RESISTANCE : AMINOGLYSOSIDES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471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A4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81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30594209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E9A2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aac</w:t>
            </w:r>
            <w:r w:rsidRPr="004804C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-aph</w:t>
            </w:r>
            <w:r w:rsidRPr="004804C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F45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B88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38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1EC0C6CA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461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aad</w:t>
            </w:r>
            <w:r w:rsidRPr="004804C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78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3F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9A3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1A866677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08CD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aph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7D0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C1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9C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069A3734" w14:textId="77777777" w:rsidTr="00562C04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34C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RESISTANCE : MISCELLANEOUS GENES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9B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FF9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50AB124A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8175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sat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4ED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9D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E05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14E1AAEC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92EC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dfr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31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17D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AB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1A05F683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D90E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far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63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83B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FB8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7E474013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D275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Q6GD50 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putat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.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fusidic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acid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resist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EA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 (3.4)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27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7C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0.247</w:t>
            </w:r>
          </w:p>
        </w:tc>
      </w:tr>
      <w:tr w:rsidR="00562C04" w:rsidRPr="005D2275" w14:paraId="4440D481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09BF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mup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AD2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263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6B5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5FDCACFF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21EC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tet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120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 (3.4)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98B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BB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0.622</w:t>
            </w:r>
          </w:p>
        </w:tc>
      </w:tr>
      <w:tr w:rsidR="00562C04" w:rsidRPr="005D2275" w14:paraId="2CCC0C13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8A9B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lastRenderedPageBreak/>
              <w:t>tet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193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936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4E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0.476</w:t>
            </w:r>
          </w:p>
        </w:tc>
      </w:tr>
      <w:tr w:rsidR="00562C04" w:rsidRPr="005D2275" w14:paraId="6AE3645C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14A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cat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(total)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C4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765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C3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3DC6A72F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05CC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cfr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DF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462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992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704EB26A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D41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fex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EA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EE2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9F4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5421B68E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DFD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RESISTANCE : EFFLUX SYSTEMS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D19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6DE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E9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32FCADA0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2E8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qac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68A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 (3.4)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E0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(2.5)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57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74E1B081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AC97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qac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 (total)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F20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 (4.5)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45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 (6.2)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036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0.738</w:t>
            </w:r>
          </w:p>
        </w:tc>
      </w:tr>
      <w:tr w:rsidR="00562C04" w:rsidRPr="005D2275" w14:paraId="2AACC32F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2B25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RESISTANCE : GLYCOPEPTIDES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DBA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5E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E0A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7136F243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B5B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van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E4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FC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A5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79D6EB58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E242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van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E9C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1F9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92B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1B49564B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FE3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van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F71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09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E82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72FCD248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AF9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VIRULENCE : ENTEROTOXINS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875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29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31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10380D3E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00F3" w14:textId="66418355" w:rsidR="00562C04" w:rsidRPr="008610C0" w:rsidRDefault="00C035DA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609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(2.2)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536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 (3.7)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5CE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0.670</w:t>
            </w:r>
          </w:p>
        </w:tc>
      </w:tr>
      <w:tr w:rsidR="00562C04" w:rsidRPr="005D2275" w14:paraId="097F0678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AD68" w14:textId="7A582E77" w:rsidR="00562C04" w:rsidRPr="008610C0" w:rsidRDefault="00C035DA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D3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 (16.9)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49D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 (14.8)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4A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0.834</w:t>
            </w:r>
          </w:p>
        </w:tc>
      </w:tr>
      <w:tr w:rsidR="00562C04" w:rsidRPr="005D2275" w14:paraId="061972D4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EBFA" w14:textId="23FB7C39" w:rsidR="00562C04" w:rsidRPr="008610C0" w:rsidRDefault="00C035DA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D37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 (56.2)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BA3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 (69.1)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F54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0.113</w:t>
            </w:r>
          </w:p>
        </w:tc>
      </w:tr>
      <w:tr w:rsidR="00562C04" w:rsidRPr="005D2275" w14:paraId="60F9E912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D90E" w14:textId="01D96D41" w:rsidR="00562C04" w:rsidRPr="008610C0" w:rsidRDefault="00C035DA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9DB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 (58.4)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499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 (69.1)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E8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0.155</w:t>
            </w:r>
          </w:p>
        </w:tc>
      </w:tr>
      <w:tr w:rsidR="00562C04" w:rsidRPr="005D2275" w14:paraId="14078231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3D70" w14:textId="0D41023A" w:rsidR="00562C04" w:rsidRPr="008610C0" w:rsidRDefault="00C035DA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F31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 (55.1)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878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 (69.1)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B0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0.082</w:t>
            </w:r>
          </w:p>
        </w:tc>
      </w:tr>
      <w:tr w:rsidR="00562C04" w:rsidRPr="005D2275" w14:paraId="2737B88C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4BF1" w14:textId="11FF139D" w:rsidR="00562C04" w:rsidRPr="008610C0" w:rsidRDefault="00C035DA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seq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5AF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(2.2)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2CF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 (3.7)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CFE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0.670</w:t>
            </w:r>
          </w:p>
        </w:tc>
      </w:tr>
      <w:tr w:rsidR="00562C04" w:rsidRPr="005D2275" w14:paraId="6F4870C2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8E6E" w14:textId="01A01C69" w:rsidR="00562C04" w:rsidRPr="008610C0" w:rsidRDefault="00C035DA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D4F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(1.1)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309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 (4.9)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E12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0.193</w:t>
            </w:r>
          </w:p>
        </w:tc>
      </w:tr>
      <w:tr w:rsidR="00562C04" w:rsidRPr="005D2275" w14:paraId="321AE06B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B484" w14:textId="766E9D14" w:rsidR="00562C04" w:rsidRPr="008610C0" w:rsidRDefault="00C035DA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seu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177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 (58.4)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FE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 (66.7)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967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0.342</w:t>
            </w:r>
          </w:p>
        </w:tc>
      </w:tr>
      <w:tr w:rsidR="00562C04" w:rsidRPr="005D2275" w14:paraId="19348962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4183" w14:textId="7200CF10" w:rsidR="00562C04" w:rsidRPr="005D2275" w:rsidRDefault="004804CF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ORF C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13D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(2.2)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D8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B5E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0.498</w:t>
            </w:r>
          </w:p>
        </w:tc>
      </w:tr>
      <w:tr w:rsidR="00562C04" w:rsidRPr="005D2275" w14:paraId="30102FF0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30FF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VIRULENCE : HLG AND LEUKOCIDINS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98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19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EC1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69F3B2F5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D962" w14:textId="2EDFA778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4804CF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luk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</w:t>
            </w:r>
            <w:proofErr w:type="spellEnd"/>
            <w:r w:rsidR="004804C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</w:t>
            </w:r>
            <w:proofErr w:type="spellStart"/>
            <w:r w:rsidR="004804CF"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hlg</w:t>
            </w:r>
            <w:r w:rsidR="004804C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</w:t>
            </w:r>
            <w:proofErr w:type="spellEnd"/>
            <w:r w:rsidR="004804C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849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04E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AB0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C477AE" w:rsidRPr="005D2275" w14:paraId="1B6D6BA6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6088" w14:textId="552880E2" w:rsidR="00C477AE" w:rsidRPr="005D2275" w:rsidRDefault="00C477AE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luk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proofErr w:type="spellEnd"/>
            <w:r w:rsidR="004804C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</w:t>
            </w:r>
            <w:proofErr w:type="spellStart"/>
            <w:r w:rsidR="004804CF"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hlg</w:t>
            </w:r>
            <w:r w:rsidR="004804C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</w:t>
            </w:r>
            <w:proofErr w:type="spellEnd"/>
            <w:r w:rsidR="004804C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2117" w14:textId="77777777" w:rsidR="00C477AE" w:rsidRPr="005D2275" w:rsidRDefault="00C477AE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4778" w14:textId="77777777" w:rsidR="00C477AE" w:rsidRPr="005D2275" w:rsidRDefault="00C477AE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7CF" w14:textId="77777777" w:rsidR="00C477AE" w:rsidRPr="005D2275" w:rsidRDefault="00C477AE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42631347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84EA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hlg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50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86 (96.6)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D7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8A9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0.247</w:t>
            </w:r>
          </w:p>
        </w:tc>
      </w:tr>
      <w:tr w:rsidR="00562C04" w:rsidRPr="005D2275" w14:paraId="50768572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E85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luk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F-P83/</w:t>
            </w: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luk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B7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C3C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 (4.9)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D4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0.050</w:t>
            </w:r>
          </w:p>
        </w:tc>
      </w:tr>
      <w:tr w:rsidR="00562C04" w:rsidRPr="005D2275" w14:paraId="346647BF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371C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luk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1F1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 (57.3)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864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 (50.6)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C2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0.442</w:t>
            </w:r>
          </w:p>
        </w:tc>
      </w:tr>
      <w:tr w:rsidR="00562C04" w:rsidRPr="005D2275" w14:paraId="4C12B1C8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4AAB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luk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6B9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 (40.4)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830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 (49.4)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22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0.281</w:t>
            </w:r>
          </w:p>
        </w:tc>
      </w:tr>
      <w:tr w:rsidR="00562C04" w:rsidRPr="005D2275" w14:paraId="638B85B2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30A8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VIRULENCE : HLB-CONV PHAGES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F3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C38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FA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4FC074EC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EEE1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sak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93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 (71.9)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0C3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 (84.0)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82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0.067</w:t>
            </w:r>
          </w:p>
        </w:tc>
      </w:tr>
      <w:tr w:rsidR="00562C04" w:rsidRPr="005D2275" w14:paraId="4F0BB4D6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5EA6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scn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C2C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 (87.6)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EFC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74 (91.4)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5C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0.465</w:t>
            </w:r>
          </w:p>
        </w:tc>
      </w:tr>
      <w:tr w:rsidR="00562C04" w:rsidRPr="005D2275" w14:paraId="647912F1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743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VIRULENCE : EXFOL.TOXINS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2FE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BF5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319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4CB1C5E6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A476" w14:textId="308C55F3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et</w:t>
            </w:r>
            <w:r w:rsidR="008610C0"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EE7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(2.2)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8D3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 (6.2)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18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0.260</w:t>
            </w:r>
          </w:p>
        </w:tc>
      </w:tr>
      <w:tr w:rsidR="00562C04" w:rsidRPr="005D2275" w14:paraId="52DE5105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8B0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VIRULENCE : EPITHEL. DIFF. INHIB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837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DF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E0A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77FCD702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168B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edin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FA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6C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72E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5192A315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D8D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edin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7D9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(2.2)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24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(8.6)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63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0.088</w:t>
            </w:r>
          </w:p>
        </w:tc>
      </w:tr>
      <w:tr w:rsidR="00562C04" w:rsidRPr="005D2275" w14:paraId="5AA3E35A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3D11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edinC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FE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F7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A94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01984EBE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B23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VIRULENCE : ACME LOCUS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69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D5F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40C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1F4EA280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BD5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ACME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65A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E9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B257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16B01042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DBBF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VIRULENCE : PROTEASES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00A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17C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0D7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C477AE" w:rsidRPr="005D2275" w14:paraId="3371A136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3C7" w14:textId="77777777" w:rsidR="00C477AE" w:rsidRPr="008610C0" w:rsidRDefault="00C477AE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aur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C527" w14:textId="77777777" w:rsidR="00C477AE" w:rsidRPr="005D2275" w:rsidRDefault="00C477AE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2663" w14:textId="77777777" w:rsidR="00C477AE" w:rsidRPr="005D2275" w:rsidRDefault="00C477AE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 (98.8)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66CE" w14:textId="77777777" w:rsidR="00C477AE" w:rsidRPr="005D2275" w:rsidRDefault="00C477AE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0.476</w:t>
            </w:r>
          </w:p>
        </w:tc>
      </w:tr>
      <w:tr w:rsidR="00562C04" w:rsidRPr="005D2275" w14:paraId="0EFA5011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6D30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spl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96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 (59.6)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17E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 (50.6)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74F3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0.281</w:t>
            </w:r>
          </w:p>
        </w:tc>
      </w:tr>
      <w:tr w:rsidR="00562C04" w:rsidRPr="005D2275" w14:paraId="39D15BAF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6216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lastRenderedPageBreak/>
              <w:t>spl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AB8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 (59.6)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31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 (50.6)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53D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0.281</w:t>
            </w:r>
          </w:p>
        </w:tc>
      </w:tr>
      <w:tr w:rsidR="00562C04" w:rsidRPr="005D2275" w14:paraId="49AE9E79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B7D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spl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5C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 (46.1)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418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 (51.9)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9A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0.539</w:t>
            </w:r>
          </w:p>
        </w:tc>
      </w:tr>
      <w:tr w:rsidR="00562C04" w:rsidRPr="005D2275" w14:paraId="3051D9B1" w14:textId="77777777" w:rsidTr="00562C04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6F82" w14:textId="77777777" w:rsidR="00562C04" w:rsidRPr="005D2275" w:rsidRDefault="00562C04" w:rsidP="00D71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CAPSULE</w:t>
            </w:r>
            <w:r w:rsidR="00D71A55" w:rsidRPr="005D2275" w:rsidDel="00D71A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-ASSOCIATED GENES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A91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40A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3B62AAB9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2EC5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capsule type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22B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B16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 (0.0)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C41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11CD7196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606F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capsule type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6B6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 (41.6)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0EAD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 (50.6)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E3A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0.281</w:t>
            </w:r>
          </w:p>
        </w:tc>
      </w:tr>
      <w:tr w:rsidR="00562C04" w:rsidRPr="005D2275" w14:paraId="0C1863CD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3AE5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capsule type 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2DE6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 (58.4)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87B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 (49.4)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D23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0.281</w:t>
            </w:r>
          </w:p>
        </w:tc>
      </w:tr>
      <w:tr w:rsidR="00562C04" w:rsidRPr="005D2275" w14:paraId="60373498" w14:textId="77777777" w:rsidTr="00562C04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9B2" w14:textId="2D9B0370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ADHESION FACTORS / MSCRAMM GENES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8A4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DED4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562C04" w:rsidRPr="005D2275" w14:paraId="1042D10E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34B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ebh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(cons)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98C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FE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 (96.3)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136B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0.106</w:t>
            </w:r>
          </w:p>
        </w:tc>
      </w:tr>
      <w:tr w:rsidR="00562C04" w:rsidRPr="005D2275" w14:paraId="6C726137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D01D" w14:textId="77777777" w:rsidR="00562C04" w:rsidRPr="008610C0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eno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40F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1019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885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107B197A" w14:textId="77777777" w:rsidTr="00562C04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7A6E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sas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(total)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CD1E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 (51.7)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B4D1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38 (46.9)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8340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0.543</w:t>
            </w:r>
          </w:p>
        </w:tc>
      </w:tr>
      <w:tr w:rsidR="00562C04" w:rsidRPr="005D2275" w14:paraId="6C81F898" w14:textId="77777777" w:rsidTr="007A5148">
        <w:trPr>
          <w:trHeight w:val="300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0E06" w14:textId="77777777" w:rsidR="00562C04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0C0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vwb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(total)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D892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89 (100.0)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B18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 (100.0)</w:t>
            </w: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815" w14:textId="77777777" w:rsidR="00562C04" w:rsidRPr="005D2275" w:rsidRDefault="00562C04" w:rsidP="00562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1.000</w:t>
            </w:r>
          </w:p>
        </w:tc>
      </w:tr>
      <w:tr w:rsidR="00562C04" w:rsidRPr="005D2275" w14:paraId="05DE806C" w14:textId="77777777" w:rsidTr="007A5148">
        <w:trPr>
          <w:trHeight w:val="870"/>
        </w:trPr>
        <w:tc>
          <w:tcPr>
            <w:tcW w:w="85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BD54" w14:textId="77777777" w:rsidR="00954ABE" w:rsidRPr="005D2275" w:rsidRDefault="00562C04" w:rsidP="00562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a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IE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and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non-IE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isolates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were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collected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in 2008 and 2006,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respectively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</w:p>
          <w:p w14:paraId="6FAE1EBF" w14:textId="77777777" w:rsidR="00562C04" w:rsidRPr="005D2275" w:rsidRDefault="00954ABE" w:rsidP="0095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b</w:t>
            </w:r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only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the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genes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not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shown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in Table 1 are </w:t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presented</w:t>
            </w:r>
            <w:proofErr w:type="spellEnd"/>
            <w:r w:rsidR="00194067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194067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excluding</w:t>
            </w:r>
            <w:proofErr w:type="spellEnd"/>
            <w:r w:rsidR="00194067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194067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SCC</w:t>
            </w:r>
            <w:r w:rsidR="00194067" w:rsidRPr="005D2275">
              <w:rPr>
                <w:rFonts w:ascii="Times New Roman" w:eastAsia="Times New Roman" w:hAnsi="Times New Roman" w:cs="Times New Roman"/>
                <w:i/>
                <w:color w:val="000000"/>
                <w:lang w:eastAsia="fr-FR"/>
              </w:rPr>
              <w:t>mec</w:t>
            </w:r>
            <w:r w:rsidR="00194067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-related</w:t>
            </w:r>
            <w:proofErr w:type="spellEnd"/>
            <w:r w:rsidR="00194067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194067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genes</w:t>
            </w:r>
            <w:proofErr w:type="spellEnd"/>
            <w:r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.</w:t>
            </w:r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</w:r>
            <w:proofErr w:type="spellStart"/>
            <w:r w:rsidRPr="005D227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fr-FR"/>
              </w:rPr>
              <w:t>c</w:t>
            </w:r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-values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were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calculated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for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each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gene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or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allele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using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two-tailed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Fisher's</w:t>
            </w:r>
            <w:proofErr w:type="spellEnd"/>
            <w:r w:rsidR="00562C04" w:rsidRPr="005D227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exact test.</w:t>
            </w:r>
          </w:p>
        </w:tc>
      </w:tr>
    </w:tbl>
    <w:p w14:paraId="43F16C9A" w14:textId="77777777" w:rsidR="00C47EFF" w:rsidRPr="005D2275" w:rsidRDefault="00C47EFF">
      <w:pPr>
        <w:rPr>
          <w:rFonts w:ascii="Times New Roman" w:hAnsi="Times New Roman" w:cs="Times New Roman"/>
        </w:rPr>
      </w:pPr>
    </w:p>
    <w:sectPr w:rsidR="00C47EFF" w:rsidRPr="005D2275" w:rsidSect="00C4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4"/>
    <w:rsid w:val="00064827"/>
    <w:rsid w:val="000E18F9"/>
    <w:rsid w:val="00194067"/>
    <w:rsid w:val="00265791"/>
    <w:rsid w:val="0036074C"/>
    <w:rsid w:val="0040219B"/>
    <w:rsid w:val="0046167D"/>
    <w:rsid w:val="004804CF"/>
    <w:rsid w:val="004A659C"/>
    <w:rsid w:val="00552085"/>
    <w:rsid w:val="00562C04"/>
    <w:rsid w:val="005D2275"/>
    <w:rsid w:val="00666228"/>
    <w:rsid w:val="006F0099"/>
    <w:rsid w:val="007A5148"/>
    <w:rsid w:val="008610C0"/>
    <w:rsid w:val="00954ABE"/>
    <w:rsid w:val="00B443EC"/>
    <w:rsid w:val="00C035DA"/>
    <w:rsid w:val="00C477AE"/>
    <w:rsid w:val="00C47EFF"/>
    <w:rsid w:val="00D46B7E"/>
    <w:rsid w:val="00D71A55"/>
    <w:rsid w:val="00DA5934"/>
    <w:rsid w:val="00E04BE1"/>
    <w:rsid w:val="00E36025"/>
    <w:rsid w:val="00F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540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A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ABE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D71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A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ABE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D71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2898</Characters>
  <Application>Microsoft Macintosh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UCBL 2004</cp:lastModifiedBy>
  <cp:revision>4</cp:revision>
  <dcterms:created xsi:type="dcterms:W3CDTF">2012-11-06T08:33:00Z</dcterms:created>
  <dcterms:modified xsi:type="dcterms:W3CDTF">2012-11-06T14:58:00Z</dcterms:modified>
</cp:coreProperties>
</file>