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B" w:rsidRPr="006260CB" w:rsidRDefault="009C150B" w:rsidP="006260CB">
      <w:pPr>
        <w:spacing w:after="0" w:line="360" w:lineRule="auto"/>
        <w:jc w:val="both"/>
        <w:rPr>
          <w:rStyle w:val="st1"/>
          <w:rFonts w:ascii="Times New Roman" w:hAnsi="Times New Roman"/>
          <w:b/>
          <w:color w:val="222222"/>
          <w:sz w:val="24"/>
          <w:szCs w:val="24"/>
        </w:rPr>
      </w:pPr>
      <w:r w:rsidRPr="006260CB">
        <w:rPr>
          <w:rStyle w:val="st1"/>
          <w:rFonts w:ascii="Times New Roman" w:hAnsi="Times New Roman"/>
          <w:b/>
          <w:color w:val="222222"/>
          <w:sz w:val="24"/>
          <w:szCs w:val="24"/>
        </w:rPr>
        <w:t>Generation of mouse recombinant His-NRG</w:t>
      </w:r>
      <w:r w:rsidR="008819CE">
        <w:rPr>
          <w:rStyle w:val="st1"/>
          <w:rFonts w:ascii="Times New Roman" w:hAnsi="Times New Roman"/>
          <w:b/>
          <w:color w:val="222222"/>
          <w:sz w:val="24"/>
          <w:szCs w:val="24"/>
        </w:rPr>
        <w:t>-</w:t>
      </w:r>
      <w:r w:rsidRPr="006260CB">
        <w:rPr>
          <w:rStyle w:val="st1"/>
          <w:rFonts w:ascii="Times New Roman" w:hAnsi="Times New Roman"/>
          <w:b/>
          <w:color w:val="222222"/>
          <w:sz w:val="24"/>
          <w:szCs w:val="24"/>
        </w:rPr>
        <w:t>1</w:t>
      </w:r>
      <w:r w:rsidR="007E102C">
        <w:rPr>
          <w:rStyle w:val="st1"/>
          <w:rFonts w:ascii="Times New Roman" w:hAnsi="Times New Roman"/>
          <w:b/>
          <w:color w:val="222222"/>
          <w:sz w:val="24"/>
          <w:szCs w:val="24"/>
        </w:rPr>
        <w:t>β</w:t>
      </w:r>
      <w:r w:rsidR="006260CB" w:rsidRPr="006260CB">
        <w:rPr>
          <w:rStyle w:val="st1"/>
          <w:rFonts w:ascii="Times New Roman" w:hAnsi="Times New Roman"/>
          <w:b/>
          <w:color w:val="222222"/>
          <w:sz w:val="24"/>
          <w:szCs w:val="24"/>
        </w:rPr>
        <w:t>1</w:t>
      </w:r>
      <w:r w:rsidR="001334E7">
        <w:rPr>
          <w:rStyle w:val="st1"/>
          <w:rFonts w:ascii="Times New Roman" w:hAnsi="Times New Roman"/>
          <w:b/>
          <w:color w:val="222222"/>
          <w:sz w:val="24"/>
          <w:szCs w:val="24"/>
        </w:rPr>
        <w:t>.</w:t>
      </w:r>
    </w:p>
    <w:p w:rsidR="00AA6FD0" w:rsidRDefault="00C91640" w:rsidP="00A819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>cDNA</w:t>
      </w:r>
      <w:proofErr w:type="spellEnd"/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 coding for </w:t>
      </w:r>
      <w:r w:rsid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an </w:t>
      </w:r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>EGF-like domain of mouse NRG-1</w:t>
      </w:r>
      <w:bookmarkStart w:id="0" w:name="OLE_LINK1"/>
      <w:r w:rsidR="007E102C">
        <w:rPr>
          <w:rStyle w:val="st1"/>
          <w:rFonts w:ascii="Times New Roman" w:hAnsi="Times New Roman"/>
          <w:color w:val="222222"/>
          <w:sz w:val="24"/>
          <w:szCs w:val="24"/>
        </w:rPr>
        <w:t>β</w:t>
      </w:r>
      <w:r w:rsidR="00BE5147" w:rsidRPr="00BE5147">
        <w:rPr>
          <w:rStyle w:val="st1"/>
          <w:rFonts w:ascii="Times New Roman" w:hAnsi="Times New Roman"/>
          <w:color w:val="222222"/>
          <w:sz w:val="24"/>
          <w:szCs w:val="24"/>
        </w:rPr>
        <w:t>1</w:t>
      </w:r>
      <w:bookmarkEnd w:id="0"/>
      <w:r w:rsidR="00BE5147"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="00BE5147" w:rsidRPr="00BE5147">
        <w:rPr>
          <w:rStyle w:val="st1"/>
          <w:rFonts w:ascii="Times New Roman" w:hAnsi="Times New Roman"/>
          <w:color w:val="222222"/>
          <w:sz w:val="24"/>
          <w:szCs w:val="24"/>
        </w:rPr>
        <w:t>isoform</w:t>
      </w:r>
      <w:proofErr w:type="spellEnd"/>
      <w:r w:rsidR="00BE5147"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 </w:t>
      </w:r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was amplified from </w:t>
      </w:r>
      <w:proofErr w:type="spellStart"/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>cDNA</w:t>
      </w:r>
      <w:proofErr w:type="spellEnd"/>
      <w:r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 prepared from </w:t>
      </w:r>
      <w:r w:rsidR="00280EB9" w:rsidRPr="00BE5147">
        <w:rPr>
          <w:rStyle w:val="st1"/>
          <w:rFonts w:ascii="Times New Roman" w:hAnsi="Times New Roman"/>
          <w:color w:val="222222"/>
          <w:sz w:val="24"/>
          <w:szCs w:val="24"/>
        </w:rPr>
        <w:t>mouse brain</w:t>
      </w:r>
      <w:r w:rsidR="00BE5147" w:rsidRPr="00BE5147">
        <w:rPr>
          <w:rStyle w:val="st1"/>
          <w:rFonts w:ascii="Times New Roman" w:hAnsi="Times New Roman"/>
          <w:color w:val="222222"/>
          <w:sz w:val="24"/>
          <w:szCs w:val="24"/>
        </w:rPr>
        <w:t xml:space="preserve"> and cloned into </w:t>
      </w:r>
      <w:proofErr w:type="spellStart"/>
      <w:r w:rsidR="00BE5147" w:rsidRPr="00BE5147">
        <w:rPr>
          <w:rFonts w:ascii="Times New Roman" w:hAnsi="Times New Roman"/>
          <w:i/>
          <w:sz w:val="24"/>
          <w:szCs w:val="24"/>
        </w:rPr>
        <w:t>Nde</w:t>
      </w:r>
      <w:r w:rsidR="00BE5147" w:rsidRPr="00BE5147">
        <w:rPr>
          <w:rFonts w:ascii="Times New Roman" w:hAnsi="Times New Roman"/>
          <w:sz w:val="24"/>
          <w:szCs w:val="24"/>
        </w:rPr>
        <w:t>I</w:t>
      </w:r>
      <w:proofErr w:type="spellEnd"/>
      <w:r w:rsidR="00BE5147" w:rsidRPr="00BE514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BE5147" w:rsidRPr="00BE5147">
        <w:rPr>
          <w:rFonts w:ascii="Times New Roman" w:hAnsi="Times New Roman"/>
          <w:i/>
          <w:sz w:val="24"/>
          <w:szCs w:val="24"/>
        </w:rPr>
        <w:t>Eco</w:t>
      </w:r>
      <w:r w:rsidR="00BE5147" w:rsidRPr="00BE5147">
        <w:rPr>
          <w:rFonts w:ascii="Times New Roman" w:hAnsi="Times New Roman"/>
          <w:sz w:val="24"/>
          <w:szCs w:val="24"/>
        </w:rPr>
        <w:t>RI</w:t>
      </w:r>
      <w:proofErr w:type="spellEnd"/>
      <w:r w:rsidR="00BE5147" w:rsidRPr="00BE5147">
        <w:rPr>
          <w:rFonts w:ascii="Times New Roman" w:hAnsi="Times New Roman"/>
          <w:sz w:val="24"/>
          <w:szCs w:val="24"/>
        </w:rPr>
        <w:t xml:space="preserve"> restriction sites of pET28a </w:t>
      </w:r>
      <w:r w:rsidR="00BE5147">
        <w:rPr>
          <w:rFonts w:ascii="Times New Roman" w:hAnsi="Times New Roman"/>
          <w:sz w:val="24"/>
          <w:szCs w:val="24"/>
        </w:rPr>
        <w:t>vector</w:t>
      </w:r>
      <w:r w:rsidR="00EE00A3">
        <w:rPr>
          <w:rFonts w:ascii="Times New Roman" w:hAnsi="Times New Roman"/>
          <w:sz w:val="24"/>
          <w:szCs w:val="24"/>
        </w:rPr>
        <w:t xml:space="preserve"> </w:t>
      </w:r>
      <w:r w:rsidR="00EE00A3" w:rsidRPr="00BE5147">
        <w:rPr>
          <w:rFonts w:ascii="Times New Roman" w:hAnsi="Times New Roman"/>
          <w:sz w:val="24"/>
          <w:szCs w:val="24"/>
        </w:rPr>
        <w:t>(</w:t>
      </w:r>
      <w:proofErr w:type="spellStart"/>
      <w:r w:rsidR="00EE00A3" w:rsidRPr="00BE5147">
        <w:rPr>
          <w:rFonts w:ascii="Times New Roman" w:hAnsi="Times New Roman"/>
          <w:sz w:val="24"/>
          <w:szCs w:val="24"/>
        </w:rPr>
        <w:t>Novagen</w:t>
      </w:r>
      <w:proofErr w:type="spellEnd"/>
      <w:r w:rsidR="00EE00A3" w:rsidRPr="00BE5147">
        <w:rPr>
          <w:rFonts w:ascii="Times New Roman" w:hAnsi="Times New Roman"/>
          <w:sz w:val="24"/>
          <w:szCs w:val="24"/>
        </w:rPr>
        <w:t xml:space="preserve">) </w:t>
      </w:r>
      <w:r w:rsidR="00EE00A3">
        <w:rPr>
          <w:rFonts w:ascii="Times New Roman" w:hAnsi="Times New Roman"/>
          <w:sz w:val="24"/>
          <w:szCs w:val="24"/>
        </w:rPr>
        <w:t xml:space="preserve">in frame </w:t>
      </w:r>
      <w:r w:rsidR="00EE00A3" w:rsidRPr="00EE00A3">
        <w:rPr>
          <w:rFonts w:ascii="Times New Roman" w:hAnsi="Times New Roman"/>
          <w:sz w:val="24"/>
          <w:szCs w:val="24"/>
        </w:rPr>
        <w:t xml:space="preserve">with </w:t>
      </w:r>
      <w:r w:rsidR="009908AF">
        <w:rPr>
          <w:rStyle w:val="st1"/>
          <w:rFonts w:ascii="Times New Roman" w:hAnsi="Times New Roman"/>
          <w:bCs/>
          <w:color w:val="000000"/>
          <w:sz w:val="24"/>
          <w:szCs w:val="24"/>
        </w:rPr>
        <w:t>an N-terminal His tag</w:t>
      </w:r>
      <w:r w:rsidR="00EE00A3">
        <w:rPr>
          <w:rStyle w:val="st1"/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908AF">
        <w:rPr>
          <w:rFonts w:ascii="Times New Roman" w:hAnsi="Times New Roman"/>
          <w:sz w:val="24"/>
          <w:szCs w:val="24"/>
        </w:rPr>
        <w:t xml:space="preserve">Correct insertion of </w:t>
      </w:r>
      <w:proofErr w:type="spellStart"/>
      <w:r w:rsidR="009908AF">
        <w:rPr>
          <w:rFonts w:ascii="Times New Roman" w:hAnsi="Times New Roman"/>
          <w:sz w:val="24"/>
          <w:szCs w:val="24"/>
        </w:rPr>
        <w:t>cDNA</w:t>
      </w:r>
      <w:proofErr w:type="spellEnd"/>
      <w:r w:rsidR="009908AF">
        <w:rPr>
          <w:rFonts w:ascii="Times New Roman" w:hAnsi="Times New Roman"/>
          <w:sz w:val="24"/>
          <w:szCs w:val="24"/>
        </w:rPr>
        <w:t xml:space="preserve"> was confirmed by sequencing. </w:t>
      </w:r>
      <w:r w:rsidR="008C2BE5">
        <w:rPr>
          <w:rFonts w:ascii="Times New Roman" w:hAnsi="Times New Roman"/>
          <w:sz w:val="24"/>
          <w:szCs w:val="24"/>
        </w:rPr>
        <w:t xml:space="preserve">The protein </w:t>
      </w:r>
      <w:r w:rsidR="0011427E">
        <w:rPr>
          <w:rFonts w:ascii="Times New Roman" w:hAnsi="Times New Roman"/>
          <w:sz w:val="24"/>
          <w:szCs w:val="24"/>
        </w:rPr>
        <w:t>(His-NRG</w:t>
      </w:r>
      <w:r w:rsidR="008819CE">
        <w:rPr>
          <w:rFonts w:ascii="Times New Roman" w:hAnsi="Times New Roman"/>
          <w:sz w:val="24"/>
          <w:szCs w:val="24"/>
        </w:rPr>
        <w:t>-</w:t>
      </w:r>
      <w:r w:rsidR="0011427E">
        <w:rPr>
          <w:rFonts w:ascii="Times New Roman" w:hAnsi="Times New Roman"/>
          <w:sz w:val="24"/>
          <w:szCs w:val="24"/>
        </w:rPr>
        <w:t>1</w:t>
      </w:r>
      <w:r w:rsidR="007E102C">
        <w:rPr>
          <w:rStyle w:val="st1"/>
          <w:rFonts w:ascii="Times New Roman" w:hAnsi="Times New Roman"/>
          <w:color w:val="222222"/>
          <w:sz w:val="24"/>
          <w:szCs w:val="24"/>
        </w:rPr>
        <w:t>β</w:t>
      </w:r>
      <w:r w:rsidR="008819CE" w:rsidRPr="00BE5147">
        <w:rPr>
          <w:rStyle w:val="st1"/>
          <w:rFonts w:ascii="Times New Roman" w:hAnsi="Times New Roman"/>
          <w:color w:val="222222"/>
          <w:sz w:val="24"/>
          <w:szCs w:val="24"/>
        </w:rPr>
        <w:t>1</w:t>
      </w:r>
      <w:r w:rsidR="0011427E">
        <w:rPr>
          <w:rFonts w:ascii="Times New Roman" w:hAnsi="Times New Roman"/>
          <w:sz w:val="24"/>
          <w:szCs w:val="24"/>
        </w:rPr>
        <w:t xml:space="preserve">) </w:t>
      </w:r>
      <w:r w:rsidR="008C2BE5">
        <w:rPr>
          <w:rFonts w:ascii="Times New Roman" w:hAnsi="Times New Roman"/>
          <w:sz w:val="24"/>
          <w:szCs w:val="24"/>
        </w:rPr>
        <w:t xml:space="preserve">was expressed in </w:t>
      </w:r>
      <w:r w:rsidR="008C2BE5">
        <w:rPr>
          <w:rFonts w:ascii="Times New Roman" w:hAnsi="Times New Roman"/>
          <w:i/>
          <w:sz w:val="24"/>
          <w:szCs w:val="24"/>
        </w:rPr>
        <w:t xml:space="preserve">E. </w:t>
      </w:r>
      <w:r w:rsidR="008C2BE5" w:rsidRPr="008C2BE5">
        <w:rPr>
          <w:rFonts w:ascii="Times New Roman" w:hAnsi="Times New Roman"/>
          <w:i/>
          <w:sz w:val="24"/>
          <w:szCs w:val="24"/>
        </w:rPr>
        <w:t>coli</w:t>
      </w:r>
      <w:r w:rsidR="008C2BE5" w:rsidRPr="008C2BE5">
        <w:rPr>
          <w:rFonts w:ascii="Times New Roman" w:hAnsi="Times New Roman"/>
          <w:sz w:val="24"/>
          <w:szCs w:val="24"/>
        </w:rPr>
        <w:t xml:space="preserve"> s</w:t>
      </w:r>
      <w:r w:rsidR="008C2BE5">
        <w:rPr>
          <w:rFonts w:ascii="Times New Roman" w:hAnsi="Times New Roman"/>
          <w:sz w:val="24"/>
          <w:szCs w:val="24"/>
        </w:rPr>
        <w:t>train</w:t>
      </w:r>
      <w:r w:rsidR="008C2BE5" w:rsidRPr="008C2BE5">
        <w:rPr>
          <w:rFonts w:ascii="Times New Roman" w:hAnsi="Times New Roman"/>
          <w:sz w:val="24"/>
          <w:szCs w:val="24"/>
        </w:rPr>
        <w:t xml:space="preserve"> BL21 (DE3) (</w:t>
      </w:r>
      <w:proofErr w:type="spellStart"/>
      <w:r w:rsidR="008C2BE5" w:rsidRPr="008C2BE5">
        <w:rPr>
          <w:rFonts w:ascii="Times New Roman" w:hAnsi="Times New Roman"/>
          <w:sz w:val="24"/>
          <w:szCs w:val="24"/>
        </w:rPr>
        <w:t>Novagen</w:t>
      </w:r>
      <w:proofErr w:type="spellEnd"/>
      <w:r w:rsidR="008C2BE5" w:rsidRPr="008C2BE5">
        <w:rPr>
          <w:rFonts w:ascii="Times New Roman" w:hAnsi="Times New Roman"/>
          <w:sz w:val="24"/>
          <w:szCs w:val="24"/>
        </w:rPr>
        <w:t>)</w:t>
      </w:r>
      <w:r w:rsidR="00CB19F9">
        <w:rPr>
          <w:rFonts w:ascii="Times New Roman" w:hAnsi="Times New Roman"/>
          <w:sz w:val="24"/>
          <w:szCs w:val="24"/>
        </w:rPr>
        <w:t xml:space="preserve"> </w:t>
      </w:r>
      <w:r w:rsidR="006A4330">
        <w:rPr>
          <w:rFonts w:ascii="Times New Roman" w:hAnsi="Times New Roman"/>
          <w:sz w:val="24"/>
          <w:szCs w:val="24"/>
        </w:rPr>
        <w:t xml:space="preserve">for 3 h </w:t>
      </w:r>
      <w:r w:rsidR="008209AB">
        <w:rPr>
          <w:rFonts w:ascii="Times New Roman" w:hAnsi="Times New Roman"/>
          <w:sz w:val="24"/>
          <w:szCs w:val="24"/>
        </w:rPr>
        <w:t>at</w:t>
      </w:r>
      <w:r w:rsidR="006A4330">
        <w:rPr>
          <w:rFonts w:ascii="Times New Roman" w:hAnsi="Times New Roman"/>
          <w:sz w:val="24"/>
          <w:szCs w:val="24"/>
        </w:rPr>
        <w:t xml:space="preserve"> 37</w:t>
      </w:r>
      <w:r w:rsidR="006A4330">
        <w:rPr>
          <w:rFonts w:ascii="Times New Roman" w:hAnsi="Times New Roman"/>
          <w:sz w:val="24"/>
          <w:szCs w:val="24"/>
        </w:rPr>
        <w:sym w:font="Symbol" w:char="F0B0"/>
      </w:r>
      <w:r w:rsidR="006A4330">
        <w:rPr>
          <w:rFonts w:ascii="Times New Roman" w:hAnsi="Times New Roman"/>
          <w:sz w:val="24"/>
          <w:szCs w:val="24"/>
        </w:rPr>
        <w:t xml:space="preserve">C after </w:t>
      </w:r>
      <w:r w:rsidR="00B671C4">
        <w:rPr>
          <w:rFonts w:ascii="Times New Roman" w:hAnsi="Times New Roman"/>
          <w:sz w:val="24"/>
          <w:szCs w:val="24"/>
        </w:rPr>
        <w:t>induc</w:t>
      </w:r>
      <w:r w:rsidR="006A4330">
        <w:rPr>
          <w:rFonts w:ascii="Times New Roman" w:hAnsi="Times New Roman"/>
          <w:sz w:val="24"/>
          <w:szCs w:val="24"/>
        </w:rPr>
        <w:t>tion</w:t>
      </w:r>
      <w:r w:rsidR="00CB19F9">
        <w:rPr>
          <w:rFonts w:ascii="Times New Roman" w:hAnsi="Times New Roman"/>
          <w:sz w:val="24"/>
          <w:szCs w:val="24"/>
        </w:rPr>
        <w:t xml:space="preserve"> with 1mM IPTG (</w:t>
      </w:r>
      <w:proofErr w:type="spellStart"/>
      <w:r w:rsidR="00CB19F9">
        <w:rPr>
          <w:rFonts w:ascii="Times New Roman" w:hAnsi="Times New Roman"/>
          <w:sz w:val="24"/>
          <w:szCs w:val="24"/>
        </w:rPr>
        <w:t>Bioshop</w:t>
      </w:r>
      <w:proofErr w:type="spellEnd"/>
      <w:r w:rsidR="00CB19F9">
        <w:rPr>
          <w:rFonts w:ascii="Times New Roman" w:hAnsi="Times New Roman"/>
          <w:sz w:val="24"/>
          <w:szCs w:val="24"/>
        </w:rPr>
        <w:t>)</w:t>
      </w:r>
      <w:r w:rsidR="006A4330">
        <w:rPr>
          <w:rFonts w:ascii="Times New Roman" w:hAnsi="Times New Roman"/>
          <w:sz w:val="24"/>
          <w:szCs w:val="24"/>
        </w:rPr>
        <w:t xml:space="preserve">. </w:t>
      </w:r>
      <w:r w:rsidR="0011427E">
        <w:rPr>
          <w:rFonts w:ascii="Times New Roman" w:hAnsi="Times New Roman"/>
          <w:sz w:val="24"/>
          <w:szCs w:val="24"/>
        </w:rPr>
        <w:t xml:space="preserve">The </w:t>
      </w:r>
      <w:r w:rsidR="0011427E" w:rsidRPr="0011427E">
        <w:rPr>
          <w:rStyle w:val="st1"/>
          <w:rFonts w:ascii="Times New Roman" w:hAnsi="Times New Roman"/>
          <w:bCs/>
          <w:color w:val="000000"/>
          <w:sz w:val="24"/>
          <w:szCs w:val="24"/>
        </w:rPr>
        <w:t>protein was found in insoluble form in inclusion bodies</w:t>
      </w:r>
      <w:r w:rsidR="0011427E">
        <w:rPr>
          <w:rStyle w:val="st1"/>
          <w:rFonts w:ascii="Times New Roman" w:hAnsi="Times New Roman"/>
          <w:bCs/>
          <w:color w:val="000000"/>
          <w:sz w:val="24"/>
          <w:szCs w:val="24"/>
        </w:rPr>
        <w:t xml:space="preserve">. To isolate </w:t>
      </w:r>
      <w:r w:rsidR="008209AB">
        <w:rPr>
          <w:rStyle w:val="st1"/>
          <w:rFonts w:ascii="Times New Roman" w:hAnsi="Times New Roman"/>
          <w:bCs/>
          <w:color w:val="000000"/>
          <w:sz w:val="24"/>
          <w:szCs w:val="24"/>
        </w:rPr>
        <w:t xml:space="preserve">proteins from </w:t>
      </w:r>
      <w:r w:rsidR="0011427E" w:rsidRPr="0011427E">
        <w:rPr>
          <w:rStyle w:val="st1"/>
          <w:rFonts w:ascii="Times New Roman" w:hAnsi="Times New Roman"/>
          <w:bCs/>
          <w:color w:val="000000"/>
          <w:sz w:val="24"/>
          <w:szCs w:val="24"/>
        </w:rPr>
        <w:t>inclusion bodies</w:t>
      </w:r>
      <w:r w:rsidR="0011427E">
        <w:rPr>
          <w:rStyle w:val="st1"/>
          <w:rFonts w:ascii="Times New Roman" w:hAnsi="Times New Roman"/>
          <w:bCs/>
          <w:color w:val="000000"/>
          <w:sz w:val="24"/>
          <w:szCs w:val="24"/>
        </w:rPr>
        <w:t>,</w:t>
      </w:r>
      <w:r w:rsidR="0011427E">
        <w:rPr>
          <w:rFonts w:ascii="Times New Roman" w:hAnsi="Times New Roman"/>
          <w:sz w:val="24"/>
          <w:szCs w:val="24"/>
        </w:rPr>
        <w:t xml:space="preserve"> </w:t>
      </w:r>
      <w:r w:rsidR="00212A6F">
        <w:rPr>
          <w:rFonts w:ascii="Times New Roman" w:hAnsi="Times New Roman"/>
          <w:sz w:val="24"/>
          <w:szCs w:val="24"/>
        </w:rPr>
        <w:t xml:space="preserve">the </w:t>
      </w:r>
      <w:r w:rsidR="0011427E">
        <w:rPr>
          <w:rFonts w:ascii="Times New Roman" w:hAnsi="Times New Roman"/>
          <w:sz w:val="24"/>
          <w:szCs w:val="24"/>
        </w:rPr>
        <w:t>b</w:t>
      </w:r>
      <w:r w:rsidR="00407AEB" w:rsidRPr="0020263E">
        <w:rPr>
          <w:rFonts w:ascii="Times New Roman" w:hAnsi="Times New Roman"/>
          <w:sz w:val="24"/>
          <w:szCs w:val="24"/>
        </w:rPr>
        <w:t xml:space="preserve">acterial pellet was </w:t>
      </w:r>
      <w:proofErr w:type="spellStart"/>
      <w:r w:rsidR="00407AEB" w:rsidRPr="0020263E">
        <w:rPr>
          <w:rFonts w:ascii="Times New Roman" w:hAnsi="Times New Roman"/>
          <w:sz w:val="24"/>
          <w:szCs w:val="24"/>
        </w:rPr>
        <w:t>resuspended</w:t>
      </w:r>
      <w:proofErr w:type="spellEnd"/>
      <w:r w:rsidR="00407AEB" w:rsidRPr="0020263E">
        <w:rPr>
          <w:rFonts w:ascii="Times New Roman" w:hAnsi="Times New Roman"/>
          <w:sz w:val="24"/>
          <w:szCs w:val="24"/>
        </w:rPr>
        <w:t xml:space="preserve"> in 20 </w:t>
      </w:r>
      <w:proofErr w:type="spellStart"/>
      <w:r w:rsidR="00407AEB" w:rsidRPr="0020263E">
        <w:rPr>
          <w:rFonts w:ascii="Times New Roman" w:hAnsi="Times New Roman"/>
          <w:sz w:val="24"/>
          <w:szCs w:val="24"/>
        </w:rPr>
        <w:t>mM</w:t>
      </w:r>
      <w:proofErr w:type="spellEnd"/>
      <w:r w:rsidR="00407AEB" w:rsidRPr="00202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63E" w:rsidRPr="0020263E">
        <w:rPr>
          <w:rFonts w:ascii="Times New Roman" w:hAnsi="Times New Roman"/>
          <w:sz w:val="24"/>
          <w:szCs w:val="24"/>
        </w:rPr>
        <w:t>Tris-HCl</w:t>
      </w:r>
      <w:proofErr w:type="spellEnd"/>
      <w:r w:rsidR="0020263E" w:rsidRPr="0020263E">
        <w:rPr>
          <w:rFonts w:ascii="Times New Roman" w:hAnsi="Times New Roman"/>
          <w:sz w:val="24"/>
          <w:szCs w:val="24"/>
        </w:rPr>
        <w:t xml:space="preserve"> pH 8.0, 5 </w:t>
      </w:r>
      <w:proofErr w:type="spellStart"/>
      <w:r w:rsidR="0020263E" w:rsidRPr="0020263E">
        <w:rPr>
          <w:rFonts w:ascii="Times New Roman" w:hAnsi="Times New Roman"/>
          <w:sz w:val="24"/>
          <w:szCs w:val="24"/>
        </w:rPr>
        <w:t>mM</w:t>
      </w:r>
      <w:proofErr w:type="spellEnd"/>
      <w:r w:rsidR="0020263E" w:rsidRPr="0020263E">
        <w:rPr>
          <w:rFonts w:ascii="Times New Roman" w:hAnsi="Times New Roman"/>
          <w:sz w:val="24"/>
          <w:szCs w:val="24"/>
        </w:rPr>
        <w:t xml:space="preserve"> EDTA, 0.5% Triton X-100</w:t>
      </w:r>
      <w:r w:rsidR="0011427E">
        <w:rPr>
          <w:rFonts w:ascii="Times New Roman" w:hAnsi="Times New Roman"/>
          <w:sz w:val="24"/>
          <w:szCs w:val="24"/>
        </w:rPr>
        <w:t>,</w:t>
      </w:r>
      <w:r w:rsidR="00407AEB" w:rsidRPr="00202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7AEB" w:rsidRPr="0020263E">
        <w:rPr>
          <w:rFonts w:ascii="Times New Roman" w:hAnsi="Times New Roman"/>
          <w:sz w:val="24"/>
          <w:szCs w:val="24"/>
        </w:rPr>
        <w:t>soni</w:t>
      </w:r>
      <w:r w:rsidR="0020263E" w:rsidRPr="0020263E">
        <w:rPr>
          <w:rFonts w:ascii="Times New Roman" w:hAnsi="Times New Roman"/>
          <w:sz w:val="24"/>
          <w:szCs w:val="24"/>
        </w:rPr>
        <w:t>cated</w:t>
      </w:r>
      <w:proofErr w:type="spellEnd"/>
      <w:r w:rsidR="0020263E" w:rsidRPr="0020263E">
        <w:rPr>
          <w:rFonts w:ascii="Times New Roman" w:hAnsi="Times New Roman"/>
          <w:sz w:val="24"/>
          <w:szCs w:val="24"/>
        </w:rPr>
        <w:t xml:space="preserve"> and incubated with</w:t>
      </w:r>
      <w:r w:rsidR="00407AEB" w:rsidRPr="00202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263E" w:rsidRPr="0020263E">
        <w:rPr>
          <w:rFonts w:ascii="Times New Roman" w:hAnsi="Times New Roman"/>
          <w:iCs/>
          <w:sz w:val="24"/>
          <w:szCs w:val="24"/>
        </w:rPr>
        <w:t>l</w:t>
      </w:r>
      <w:r w:rsidR="0020263E" w:rsidRPr="0020263E">
        <w:rPr>
          <w:rFonts w:ascii="Times New Roman" w:hAnsi="Times New Roman"/>
          <w:iCs/>
          <w:color w:val="000000"/>
          <w:sz w:val="24"/>
          <w:szCs w:val="24"/>
        </w:rPr>
        <w:t>ysozyme</w:t>
      </w:r>
      <w:proofErr w:type="spellEnd"/>
      <w:r w:rsidR="0020263E" w:rsidRPr="0020263E">
        <w:rPr>
          <w:rFonts w:ascii="Times New Roman" w:hAnsi="Times New Roman"/>
          <w:sz w:val="24"/>
          <w:szCs w:val="24"/>
        </w:rPr>
        <w:t xml:space="preserve"> (</w:t>
      </w:r>
      <w:r w:rsidR="005D0B6D">
        <w:rPr>
          <w:rFonts w:ascii="Times New Roman" w:hAnsi="Times New Roman"/>
          <w:sz w:val="24"/>
          <w:szCs w:val="24"/>
        </w:rPr>
        <w:t xml:space="preserve">1 </w:t>
      </w:r>
      <w:r w:rsidR="00407AEB" w:rsidRPr="0020263E">
        <w:rPr>
          <w:rFonts w:ascii="Times New Roman" w:hAnsi="Times New Roman"/>
          <w:sz w:val="24"/>
          <w:szCs w:val="24"/>
        </w:rPr>
        <w:t>mg/ml</w:t>
      </w:r>
      <w:r w:rsidR="0020263E" w:rsidRPr="0020263E">
        <w:rPr>
          <w:rFonts w:ascii="Times New Roman" w:hAnsi="Times New Roman"/>
          <w:sz w:val="24"/>
          <w:szCs w:val="24"/>
        </w:rPr>
        <w:t>)</w:t>
      </w:r>
      <w:r w:rsidR="00407AEB" w:rsidRPr="0020263E">
        <w:rPr>
          <w:rFonts w:ascii="Times New Roman" w:hAnsi="Times New Roman"/>
          <w:sz w:val="24"/>
          <w:szCs w:val="24"/>
        </w:rPr>
        <w:t xml:space="preserve"> </w:t>
      </w:r>
      <w:r w:rsidR="0020263E" w:rsidRPr="0020263E">
        <w:rPr>
          <w:rFonts w:ascii="Times New Roman" w:hAnsi="Times New Roman"/>
          <w:sz w:val="24"/>
          <w:szCs w:val="24"/>
        </w:rPr>
        <w:t>for</w:t>
      </w:r>
      <w:r w:rsidR="00407AEB" w:rsidRPr="0020263E">
        <w:rPr>
          <w:rFonts w:ascii="Times New Roman" w:hAnsi="Times New Roman"/>
          <w:sz w:val="24"/>
          <w:szCs w:val="24"/>
        </w:rPr>
        <w:t xml:space="preserve"> 30 min </w:t>
      </w:r>
      <w:r w:rsidR="005D0B6D">
        <w:rPr>
          <w:rFonts w:ascii="Times New Roman" w:hAnsi="Times New Roman"/>
          <w:sz w:val="24"/>
          <w:szCs w:val="24"/>
        </w:rPr>
        <w:t>at</w:t>
      </w:r>
      <w:r w:rsidR="0020263E" w:rsidRPr="0020263E">
        <w:rPr>
          <w:rFonts w:ascii="Times New Roman" w:hAnsi="Times New Roman"/>
          <w:sz w:val="24"/>
          <w:szCs w:val="24"/>
        </w:rPr>
        <w:t xml:space="preserve"> room</w:t>
      </w:r>
      <w:r w:rsidR="00407AEB" w:rsidRPr="0020263E">
        <w:rPr>
          <w:rFonts w:ascii="Times New Roman" w:hAnsi="Times New Roman"/>
          <w:sz w:val="24"/>
          <w:szCs w:val="24"/>
        </w:rPr>
        <w:t xml:space="preserve"> temperatur</w:t>
      </w:r>
      <w:r w:rsidR="0020263E" w:rsidRPr="0020263E">
        <w:rPr>
          <w:rFonts w:ascii="Times New Roman" w:hAnsi="Times New Roman"/>
          <w:sz w:val="24"/>
          <w:szCs w:val="24"/>
        </w:rPr>
        <w:t>e.</w:t>
      </w:r>
      <w:r w:rsidR="00407AEB" w:rsidRPr="0020263E">
        <w:rPr>
          <w:rFonts w:ascii="Times New Roman" w:hAnsi="Times New Roman"/>
          <w:sz w:val="24"/>
          <w:szCs w:val="24"/>
        </w:rPr>
        <w:t xml:space="preserve"> </w:t>
      </w:r>
      <w:r w:rsidR="00990E35" w:rsidRPr="00990E35">
        <w:rPr>
          <w:rFonts w:ascii="Times New Roman" w:hAnsi="Times New Roman"/>
          <w:sz w:val="24"/>
          <w:szCs w:val="24"/>
        </w:rPr>
        <w:t xml:space="preserve">After addition of </w:t>
      </w:r>
      <w:r w:rsidR="00407AEB" w:rsidRPr="00990E35">
        <w:rPr>
          <w:rFonts w:ascii="Times New Roman" w:hAnsi="Times New Roman"/>
          <w:sz w:val="24"/>
          <w:szCs w:val="24"/>
        </w:rPr>
        <w:t>MgSO</w:t>
      </w:r>
      <w:r w:rsidR="00407AEB" w:rsidRPr="00990E35">
        <w:rPr>
          <w:rFonts w:ascii="Times New Roman" w:hAnsi="Times New Roman"/>
          <w:sz w:val="24"/>
          <w:szCs w:val="24"/>
          <w:vertAlign w:val="subscript"/>
        </w:rPr>
        <w:t>4</w:t>
      </w:r>
      <w:r w:rsidR="0011427E">
        <w:rPr>
          <w:rFonts w:ascii="Times New Roman" w:hAnsi="Times New Roman"/>
          <w:sz w:val="24"/>
          <w:szCs w:val="24"/>
        </w:rPr>
        <w:t xml:space="preserve"> </w:t>
      </w:r>
      <w:r w:rsidR="00990E35" w:rsidRPr="00990E35">
        <w:rPr>
          <w:rFonts w:ascii="Times New Roman" w:hAnsi="Times New Roman"/>
          <w:sz w:val="24"/>
          <w:szCs w:val="24"/>
        </w:rPr>
        <w:t>(final conc</w:t>
      </w:r>
      <w:r w:rsidR="008E1829">
        <w:rPr>
          <w:rFonts w:ascii="Times New Roman" w:hAnsi="Times New Roman"/>
          <w:sz w:val="24"/>
          <w:szCs w:val="24"/>
        </w:rPr>
        <w:t>entration</w:t>
      </w:r>
      <w:r w:rsidR="00990E35" w:rsidRPr="00990E35">
        <w:rPr>
          <w:rFonts w:ascii="Times New Roman" w:hAnsi="Times New Roman"/>
          <w:sz w:val="24"/>
          <w:szCs w:val="24"/>
        </w:rPr>
        <w:t xml:space="preserve"> </w:t>
      </w:r>
      <w:r w:rsidR="00407AEB" w:rsidRPr="00990E35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407AEB" w:rsidRPr="00990E35">
        <w:rPr>
          <w:rFonts w:ascii="Times New Roman" w:hAnsi="Times New Roman"/>
          <w:sz w:val="24"/>
          <w:szCs w:val="24"/>
        </w:rPr>
        <w:t>mM</w:t>
      </w:r>
      <w:proofErr w:type="spellEnd"/>
      <w:r w:rsidR="00990E35" w:rsidRPr="00990E35">
        <w:rPr>
          <w:rFonts w:ascii="Times New Roman" w:hAnsi="Times New Roman"/>
          <w:sz w:val="24"/>
          <w:szCs w:val="24"/>
        </w:rPr>
        <w:t>)</w:t>
      </w:r>
      <w:r w:rsidR="00407AEB" w:rsidRPr="00990E35">
        <w:rPr>
          <w:rFonts w:ascii="Times New Roman" w:hAnsi="Times New Roman"/>
          <w:sz w:val="24"/>
          <w:szCs w:val="24"/>
        </w:rPr>
        <w:t xml:space="preserve"> </w:t>
      </w:r>
      <w:r w:rsidR="00805D1C">
        <w:rPr>
          <w:rFonts w:ascii="Times New Roman" w:hAnsi="Times New Roman"/>
          <w:sz w:val="24"/>
          <w:szCs w:val="24"/>
        </w:rPr>
        <w:t xml:space="preserve">the </w:t>
      </w:r>
      <w:r w:rsidR="005D0B6D">
        <w:rPr>
          <w:rFonts w:ascii="Times New Roman" w:hAnsi="Times New Roman"/>
          <w:sz w:val="24"/>
          <w:szCs w:val="24"/>
        </w:rPr>
        <w:t>cell</w:t>
      </w:r>
      <w:r w:rsidR="00990E35" w:rsidRPr="00990E35">
        <w:rPr>
          <w:rFonts w:ascii="Times New Roman" w:hAnsi="Times New Roman"/>
          <w:sz w:val="24"/>
          <w:szCs w:val="24"/>
        </w:rPr>
        <w:t xml:space="preserve"> suspension was </w:t>
      </w:r>
      <w:proofErr w:type="spellStart"/>
      <w:r w:rsidR="00990E35" w:rsidRPr="00990E35">
        <w:rPr>
          <w:rFonts w:ascii="Times New Roman" w:hAnsi="Times New Roman"/>
          <w:sz w:val="24"/>
          <w:szCs w:val="24"/>
        </w:rPr>
        <w:t>sonicated</w:t>
      </w:r>
      <w:proofErr w:type="spellEnd"/>
      <w:r w:rsidR="00990E35" w:rsidRPr="00990E35">
        <w:rPr>
          <w:rFonts w:ascii="Times New Roman" w:hAnsi="Times New Roman"/>
          <w:sz w:val="24"/>
          <w:szCs w:val="24"/>
        </w:rPr>
        <w:t xml:space="preserve"> again and centrifuged</w:t>
      </w:r>
      <w:r w:rsidR="00407AEB" w:rsidRPr="00990E35">
        <w:rPr>
          <w:rFonts w:ascii="Times New Roman" w:hAnsi="Times New Roman"/>
          <w:sz w:val="24"/>
          <w:szCs w:val="24"/>
        </w:rPr>
        <w:t xml:space="preserve"> </w:t>
      </w:r>
      <w:r w:rsidR="00990E35">
        <w:rPr>
          <w:rFonts w:ascii="Times New Roman" w:hAnsi="Times New Roman"/>
          <w:sz w:val="24"/>
          <w:szCs w:val="24"/>
        </w:rPr>
        <w:t>(10 000g, 15 min, 4°C)</w:t>
      </w:r>
      <w:r w:rsidR="00407AEB" w:rsidRPr="00990E35">
        <w:rPr>
          <w:rFonts w:ascii="Times New Roman" w:hAnsi="Times New Roman"/>
          <w:sz w:val="24"/>
          <w:szCs w:val="24"/>
        </w:rPr>
        <w:t xml:space="preserve">. </w:t>
      </w:r>
      <w:r w:rsidR="0011427E" w:rsidRPr="0011427E">
        <w:rPr>
          <w:rFonts w:ascii="Times New Roman" w:hAnsi="Times New Roman"/>
          <w:sz w:val="24"/>
          <w:szCs w:val="24"/>
        </w:rPr>
        <w:t xml:space="preserve">The </w:t>
      </w:r>
      <w:r w:rsidR="001D268F">
        <w:rPr>
          <w:rFonts w:ascii="Times New Roman" w:hAnsi="Times New Roman"/>
          <w:sz w:val="24"/>
          <w:szCs w:val="24"/>
        </w:rPr>
        <w:t>p</w:t>
      </w:r>
      <w:r w:rsidR="0011427E" w:rsidRPr="0011427E">
        <w:rPr>
          <w:rFonts w:ascii="Times New Roman" w:hAnsi="Times New Roman"/>
          <w:sz w:val="24"/>
          <w:szCs w:val="24"/>
        </w:rPr>
        <w:t>elle</w:t>
      </w:r>
      <w:r w:rsidR="001D268F">
        <w:rPr>
          <w:rFonts w:ascii="Times New Roman" w:hAnsi="Times New Roman"/>
          <w:sz w:val="24"/>
          <w:szCs w:val="24"/>
        </w:rPr>
        <w:t>t</w:t>
      </w:r>
      <w:r w:rsidR="0011427E" w:rsidRPr="0011427E">
        <w:rPr>
          <w:rFonts w:ascii="Times New Roman" w:hAnsi="Times New Roman"/>
          <w:sz w:val="24"/>
          <w:szCs w:val="24"/>
        </w:rPr>
        <w:t xml:space="preserve"> was wa</w:t>
      </w:r>
      <w:r w:rsidR="001D268F">
        <w:rPr>
          <w:rFonts w:ascii="Times New Roman" w:hAnsi="Times New Roman"/>
          <w:sz w:val="24"/>
          <w:szCs w:val="24"/>
        </w:rPr>
        <w:t>s</w:t>
      </w:r>
      <w:r w:rsidR="0011427E" w:rsidRPr="0011427E">
        <w:rPr>
          <w:rFonts w:ascii="Times New Roman" w:hAnsi="Times New Roman"/>
          <w:sz w:val="24"/>
          <w:szCs w:val="24"/>
        </w:rPr>
        <w:t>hed twice with</w:t>
      </w:r>
      <w:r w:rsidR="00407AEB" w:rsidRPr="0011427E">
        <w:rPr>
          <w:rFonts w:ascii="Times New Roman" w:hAnsi="Times New Roman"/>
          <w:sz w:val="24"/>
          <w:szCs w:val="24"/>
        </w:rPr>
        <w:t xml:space="preserve"> </w:t>
      </w:r>
      <w:r w:rsidR="0011427E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="0011427E">
        <w:rPr>
          <w:rFonts w:ascii="Times New Roman" w:hAnsi="Times New Roman"/>
          <w:sz w:val="24"/>
          <w:szCs w:val="24"/>
        </w:rPr>
        <w:t>mM</w:t>
      </w:r>
      <w:proofErr w:type="spellEnd"/>
      <w:r w:rsidR="00114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427E">
        <w:rPr>
          <w:rFonts w:ascii="Times New Roman" w:hAnsi="Times New Roman"/>
          <w:sz w:val="24"/>
          <w:szCs w:val="24"/>
        </w:rPr>
        <w:t>Tris-HCl</w:t>
      </w:r>
      <w:proofErr w:type="spellEnd"/>
      <w:r w:rsidR="00407AEB" w:rsidRPr="0011427E">
        <w:rPr>
          <w:rFonts w:ascii="Times New Roman" w:hAnsi="Times New Roman"/>
          <w:sz w:val="24"/>
          <w:szCs w:val="24"/>
        </w:rPr>
        <w:t>, pH 8</w:t>
      </w:r>
      <w:r w:rsidR="001D268F">
        <w:rPr>
          <w:rFonts w:ascii="Times New Roman" w:hAnsi="Times New Roman"/>
          <w:sz w:val="24"/>
          <w:szCs w:val="24"/>
        </w:rPr>
        <w:t>.0</w:t>
      </w:r>
      <w:r w:rsidR="00407AEB" w:rsidRPr="0011427E">
        <w:rPr>
          <w:rFonts w:ascii="Times New Roman" w:hAnsi="Times New Roman"/>
          <w:sz w:val="24"/>
          <w:szCs w:val="24"/>
        </w:rPr>
        <w:t xml:space="preserve"> </w:t>
      </w:r>
      <w:r w:rsidR="001D268F">
        <w:rPr>
          <w:rFonts w:ascii="Times New Roman" w:hAnsi="Times New Roman"/>
          <w:sz w:val="24"/>
          <w:szCs w:val="24"/>
        </w:rPr>
        <w:t xml:space="preserve">and </w:t>
      </w:r>
      <w:r w:rsidR="008209AB">
        <w:rPr>
          <w:rFonts w:ascii="Times New Roman" w:hAnsi="Times New Roman"/>
          <w:sz w:val="24"/>
          <w:szCs w:val="24"/>
        </w:rPr>
        <w:t>incubated</w:t>
      </w:r>
      <w:r w:rsidR="001D268F">
        <w:rPr>
          <w:rFonts w:ascii="Times New Roman" w:hAnsi="Times New Roman"/>
          <w:sz w:val="24"/>
          <w:szCs w:val="24"/>
        </w:rPr>
        <w:t xml:space="preserve"> </w:t>
      </w:r>
      <w:r w:rsidR="008209AB">
        <w:rPr>
          <w:rFonts w:ascii="Times New Roman" w:hAnsi="Times New Roman"/>
          <w:sz w:val="24"/>
          <w:szCs w:val="24"/>
        </w:rPr>
        <w:t xml:space="preserve">overnight at 4°C </w:t>
      </w:r>
      <w:r w:rsidR="001D268F">
        <w:rPr>
          <w:rFonts w:ascii="Times New Roman" w:hAnsi="Times New Roman"/>
          <w:sz w:val="24"/>
          <w:szCs w:val="24"/>
        </w:rPr>
        <w:t>in</w:t>
      </w:r>
      <w:r w:rsidR="00407AEB" w:rsidRPr="00114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68F">
        <w:rPr>
          <w:rFonts w:ascii="Times New Roman" w:hAnsi="Times New Roman"/>
          <w:sz w:val="24"/>
          <w:szCs w:val="24"/>
        </w:rPr>
        <w:t>solubilizing</w:t>
      </w:r>
      <w:proofErr w:type="spellEnd"/>
      <w:r w:rsidR="001D268F">
        <w:rPr>
          <w:rFonts w:ascii="Times New Roman" w:hAnsi="Times New Roman"/>
          <w:sz w:val="24"/>
          <w:szCs w:val="24"/>
        </w:rPr>
        <w:t xml:space="preserve"> buffer </w:t>
      </w:r>
      <w:r w:rsidR="00407AEB" w:rsidRPr="0011427E">
        <w:rPr>
          <w:rFonts w:ascii="Times New Roman" w:hAnsi="Times New Roman"/>
          <w:sz w:val="24"/>
          <w:szCs w:val="24"/>
        </w:rPr>
        <w:t>(</w:t>
      </w:r>
      <w:r w:rsidR="001D268F" w:rsidRPr="0011427E">
        <w:rPr>
          <w:rFonts w:ascii="Times New Roman" w:hAnsi="Times New Roman"/>
          <w:sz w:val="24"/>
          <w:szCs w:val="24"/>
        </w:rPr>
        <w:t xml:space="preserve">6M </w:t>
      </w:r>
      <w:r w:rsidR="001D268F" w:rsidRPr="001D268F">
        <w:rPr>
          <w:rFonts w:ascii="Times New Roman" w:hAnsi="Times New Roman"/>
          <w:sz w:val="24"/>
          <w:szCs w:val="24"/>
        </w:rPr>
        <w:t xml:space="preserve">guanidine </w:t>
      </w:r>
      <w:r w:rsidR="000A377D">
        <w:rPr>
          <w:rFonts w:ascii="Times New Roman" w:hAnsi="Times New Roman"/>
          <w:sz w:val="24"/>
          <w:szCs w:val="24"/>
        </w:rPr>
        <w:t>hydrochloride</w:t>
      </w:r>
      <w:r w:rsidR="001D268F">
        <w:rPr>
          <w:rFonts w:ascii="Times New Roman" w:hAnsi="Times New Roman"/>
          <w:sz w:val="24"/>
          <w:szCs w:val="24"/>
        </w:rPr>
        <w:t>,</w:t>
      </w:r>
      <w:r w:rsidR="001D268F" w:rsidRPr="0011427E">
        <w:rPr>
          <w:rFonts w:ascii="Times New Roman" w:hAnsi="Times New Roman"/>
          <w:sz w:val="24"/>
          <w:szCs w:val="24"/>
        </w:rPr>
        <w:t xml:space="preserve"> </w:t>
      </w:r>
      <w:r w:rsidR="00407AEB" w:rsidRPr="0011427E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="00407AEB" w:rsidRPr="0011427E">
        <w:rPr>
          <w:rFonts w:ascii="Times New Roman" w:hAnsi="Times New Roman"/>
          <w:sz w:val="24"/>
          <w:szCs w:val="24"/>
        </w:rPr>
        <w:t>mM</w:t>
      </w:r>
      <w:proofErr w:type="spellEnd"/>
      <w:r w:rsidR="00407AEB" w:rsidRPr="0011427E">
        <w:rPr>
          <w:rFonts w:ascii="Times New Roman" w:hAnsi="Times New Roman"/>
          <w:sz w:val="24"/>
          <w:szCs w:val="24"/>
        </w:rPr>
        <w:t xml:space="preserve"> </w:t>
      </w:r>
      <w:r w:rsidR="001D268F">
        <w:rPr>
          <w:rFonts w:ascii="Times New Roman" w:hAnsi="Times New Roman"/>
          <w:sz w:val="24"/>
          <w:szCs w:val="24"/>
        </w:rPr>
        <w:t>phosphate</w:t>
      </w:r>
      <w:r w:rsidR="00805D1C">
        <w:rPr>
          <w:rFonts w:ascii="Times New Roman" w:hAnsi="Times New Roman"/>
          <w:sz w:val="24"/>
          <w:szCs w:val="24"/>
        </w:rPr>
        <w:t xml:space="preserve"> buffer, 0.5 </w:t>
      </w:r>
      <w:r w:rsidR="008209AB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="008209AB">
        <w:rPr>
          <w:rFonts w:ascii="Times New Roman" w:hAnsi="Times New Roman"/>
          <w:sz w:val="24"/>
          <w:szCs w:val="24"/>
        </w:rPr>
        <w:t>NaCl</w:t>
      </w:r>
      <w:proofErr w:type="spellEnd"/>
      <w:r w:rsidR="008209AB">
        <w:rPr>
          <w:rFonts w:ascii="Times New Roman" w:hAnsi="Times New Roman"/>
          <w:sz w:val="24"/>
          <w:szCs w:val="24"/>
        </w:rPr>
        <w:t>,</w:t>
      </w:r>
      <w:r w:rsidR="00407AEB" w:rsidRPr="0011427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07AEB" w:rsidRPr="0011427E">
        <w:rPr>
          <w:rFonts w:ascii="Times New Roman" w:hAnsi="Times New Roman"/>
          <w:sz w:val="24"/>
          <w:szCs w:val="24"/>
        </w:rPr>
        <w:t>mM</w:t>
      </w:r>
      <w:proofErr w:type="spellEnd"/>
      <w:r w:rsidR="00407AEB" w:rsidRPr="0011427E">
        <w:rPr>
          <w:rFonts w:ascii="Times New Roman" w:hAnsi="Times New Roman"/>
          <w:sz w:val="24"/>
          <w:szCs w:val="24"/>
        </w:rPr>
        <w:t xml:space="preserve"> </w:t>
      </w:r>
      <w:r w:rsidR="00407AEB" w:rsidRPr="0020263E">
        <w:rPr>
          <w:rFonts w:ascii="Times New Roman" w:hAnsi="Times New Roman"/>
          <w:sz w:val="24"/>
          <w:szCs w:val="24"/>
        </w:rPr>
        <w:t>β</w:t>
      </w:r>
      <w:r w:rsidR="008209AB">
        <w:rPr>
          <w:rFonts w:ascii="Times New Roman" w:hAnsi="Times New Roman"/>
          <w:sz w:val="24"/>
          <w:szCs w:val="24"/>
        </w:rPr>
        <w:t>-</w:t>
      </w:r>
      <w:proofErr w:type="spellStart"/>
      <w:r w:rsidR="008209AB">
        <w:rPr>
          <w:rFonts w:ascii="Times New Roman" w:hAnsi="Times New Roman"/>
          <w:sz w:val="24"/>
          <w:szCs w:val="24"/>
        </w:rPr>
        <w:t>merc</w:t>
      </w:r>
      <w:r w:rsidR="00407AEB" w:rsidRPr="0011427E">
        <w:rPr>
          <w:rFonts w:ascii="Times New Roman" w:hAnsi="Times New Roman"/>
          <w:sz w:val="24"/>
          <w:szCs w:val="24"/>
        </w:rPr>
        <w:t>aptoet</w:t>
      </w:r>
      <w:r w:rsidR="008209AB">
        <w:rPr>
          <w:rFonts w:ascii="Times New Roman" w:hAnsi="Times New Roman"/>
          <w:sz w:val="24"/>
          <w:szCs w:val="24"/>
        </w:rPr>
        <w:t>hanol</w:t>
      </w:r>
      <w:proofErr w:type="spellEnd"/>
      <w:r w:rsidR="008209AB">
        <w:rPr>
          <w:rFonts w:ascii="Times New Roman" w:hAnsi="Times New Roman"/>
          <w:sz w:val="24"/>
          <w:szCs w:val="24"/>
        </w:rPr>
        <w:t>, pH 7.</w:t>
      </w:r>
      <w:r w:rsidR="00194133">
        <w:rPr>
          <w:rFonts w:ascii="Times New Roman" w:hAnsi="Times New Roman"/>
          <w:sz w:val="24"/>
          <w:szCs w:val="24"/>
        </w:rPr>
        <w:t xml:space="preserve">8) and then centrifuged </w:t>
      </w:r>
      <w:r w:rsidR="008E1829">
        <w:rPr>
          <w:rFonts w:ascii="Times New Roman" w:hAnsi="Times New Roman"/>
          <w:sz w:val="24"/>
          <w:szCs w:val="24"/>
        </w:rPr>
        <w:t xml:space="preserve">(10 </w:t>
      </w:r>
      <w:r w:rsidR="00407AEB" w:rsidRPr="00194133">
        <w:rPr>
          <w:rFonts w:ascii="Times New Roman" w:hAnsi="Times New Roman"/>
          <w:sz w:val="24"/>
          <w:szCs w:val="24"/>
        </w:rPr>
        <w:t xml:space="preserve">000g, 15 min, 4°C). </w:t>
      </w:r>
      <w:r w:rsidR="008E1829">
        <w:rPr>
          <w:rFonts w:ascii="Times New Roman" w:hAnsi="Times New Roman"/>
          <w:sz w:val="24"/>
          <w:szCs w:val="24"/>
        </w:rPr>
        <w:t>In order to isolate His-NRG</w:t>
      </w:r>
      <w:r w:rsidR="008819CE">
        <w:rPr>
          <w:rFonts w:ascii="Times New Roman" w:hAnsi="Times New Roman"/>
          <w:sz w:val="24"/>
          <w:szCs w:val="24"/>
        </w:rPr>
        <w:t>-</w:t>
      </w:r>
      <w:r w:rsidR="008E1829">
        <w:rPr>
          <w:rFonts w:ascii="Times New Roman" w:hAnsi="Times New Roman"/>
          <w:sz w:val="24"/>
          <w:szCs w:val="24"/>
        </w:rPr>
        <w:t>1</w:t>
      </w:r>
      <w:r w:rsidR="007E102C">
        <w:rPr>
          <w:rStyle w:val="st1"/>
          <w:rFonts w:ascii="Times New Roman" w:hAnsi="Times New Roman"/>
          <w:color w:val="222222"/>
          <w:sz w:val="24"/>
          <w:szCs w:val="24"/>
        </w:rPr>
        <w:t>β</w:t>
      </w:r>
      <w:r w:rsidR="008819CE" w:rsidRPr="00BE5147">
        <w:rPr>
          <w:rStyle w:val="st1"/>
          <w:rFonts w:ascii="Times New Roman" w:hAnsi="Times New Roman"/>
          <w:color w:val="222222"/>
          <w:sz w:val="24"/>
          <w:szCs w:val="24"/>
        </w:rPr>
        <w:t>1</w:t>
      </w:r>
      <w:r w:rsidR="008E1829">
        <w:rPr>
          <w:rFonts w:ascii="Times New Roman" w:hAnsi="Times New Roman"/>
          <w:sz w:val="24"/>
          <w:szCs w:val="24"/>
        </w:rPr>
        <w:t xml:space="preserve">, the supernatant was subjected to </w:t>
      </w:r>
      <w:r w:rsidR="005D0B6D">
        <w:rPr>
          <w:rFonts w:ascii="Times New Roman" w:hAnsi="Times New Roman"/>
          <w:sz w:val="24"/>
          <w:szCs w:val="24"/>
        </w:rPr>
        <w:t xml:space="preserve">Ni-NTA </w:t>
      </w:r>
      <w:r w:rsidR="00C12567">
        <w:rPr>
          <w:rFonts w:ascii="Times New Roman" w:hAnsi="Times New Roman"/>
          <w:sz w:val="24"/>
          <w:szCs w:val="24"/>
        </w:rPr>
        <w:t>affinity chromatography. The fractions containing the recombinant protein as ev</w:t>
      </w:r>
      <w:r w:rsidR="007121D8">
        <w:rPr>
          <w:rFonts w:ascii="Times New Roman" w:hAnsi="Times New Roman"/>
          <w:sz w:val="24"/>
          <w:szCs w:val="24"/>
        </w:rPr>
        <w:t>aluated by SDS-PAGE were pooled. Refol</w:t>
      </w:r>
      <w:r w:rsidR="003739C0">
        <w:rPr>
          <w:rFonts w:ascii="Times New Roman" w:hAnsi="Times New Roman"/>
          <w:sz w:val="24"/>
          <w:szCs w:val="24"/>
        </w:rPr>
        <w:t>ding was performed as follows: t</w:t>
      </w:r>
      <w:r w:rsidR="007121D8">
        <w:rPr>
          <w:rFonts w:ascii="Times New Roman" w:hAnsi="Times New Roman"/>
          <w:sz w:val="24"/>
          <w:szCs w:val="24"/>
        </w:rPr>
        <w:t xml:space="preserve">he protein was diluted to </w:t>
      </w:r>
      <w:r w:rsidR="006F41FF">
        <w:rPr>
          <w:rFonts w:ascii="Times New Roman" w:hAnsi="Times New Roman"/>
          <w:sz w:val="24"/>
          <w:szCs w:val="24"/>
        </w:rPr>
        <w:t xml:space="preserve">the </w:t>
      </w:r>
      <w:r w:rsidR="007121D8">
        <w:rPr>
          <w:rFonts w:ascii="Times New Roman" w:hAnsi="Times New Roman"/>
          <w:sz w:val="24"/>
          <w:szCs w:val="24"/>
        </w:rPr>
        <w:t>final concentration of 0.2 mg/ml</w:t>
      </w:r>
      <w:r w:rsidR="006F41FF">
        <w:rPr>
          <w:rFonts w:ascii="Times New Roman" w:hAnsi="Times New Roman"/>
          <w:sz w:val="24"/>
          <w:szCs w:val="24"/>
        </w:rPr>
        <w:t xml:space="preserve"> and dialyzed </w:t>
      </w:r>
      <w:r w:rsidR="00936EB5">
        <w:rPr>
          <w:rFonts w:ascii="Times New Roman" w:hAnsi="Times New Roman"/>
          <w:sz w:val="24"/>
          <w:szCs w:val="24"/>
        </w:rPr>
        <w:t xml:space="preserve">for 12 h at </w:t>
      </w:r>
      <w:r w:rsidR="00936EB5" w:rsidRPr="00194133">
        <w:rPr>
          <w:rFonts w:ascii="Times New Roman" w:hAnsi="Times New Roman"/>
          <w:sz w:val="24"/>
          <w:szCs w:val="24"/>
        </w:rPr>
        <w:t>4°C</w:t>
      </w:r>
      <w:r w:rsidR="00936EB5">
        <w:rPr>
          <w:rFonts w:ascii="Times New Roman" w:hAnsi="Times New Roman"/>
          <w:sz w:val="24"/>
          <w:szCs w:val="24"/>
        </w:rPr>
        <w:t xml:space="preserve"> </w:t>
      </w:r>
      <w:r w:rsidR="006F41FF">
        <w:rPr>
          <w:rFonts w:ascii="Times New Roman" w:hAnsi="Times New Roman"/>
          <w:sz w:val="24"/>
          <w:szCs w:val="24"/>
        </w:rPr>
        <w:t xml:space="preserve">to 50 volumes of buffer R (20 </w:t>
      </w:r>
      <w:proofErr w:type="spellStart"/>
      <w:r w:rsidR="006F41FF">
        <w:rPr>
          <w:rFonts w:ascii="Times New Roman" w:hAnsi="Times New Roman"/>
          <w:sz w:val="24"/>
          <w:szCs w:val="24"/>
        </w:rPr>
        <w:t>mM</w:t>
      </w:r>
      <w:proofErr w:type="spellEnd"/>
      <w:r w:rsidR="006F41FF">
        <w:rPr>
          <w:rFonts w:ascii="Times New Roman" w:hAnsi="Times New Roman"/>
          <w:sz w:val="24"/>
          <w:szCs w:val="24"/>
        </w:rPr>
        <w:t xml:space="preserve"> phosphate </w:t>
      </w:r>
      <w:r w:rsidR="007742DD">
        <w:rPr>
          <w:rFonts w:ascii="Times New Roman" w:hAnsi="Times New Roman"/>
          <w:sz w:val="24"/>
          <w:szCs w:val="24"/>
        </w:rPr>
        <w:t xml:space="preserve">buffer </w:t>
      </w:r>
      <w:r w:rsidR="006F41FF">
        <w:rPr>
          <w:rFonts w:ascii="Times New Roman" w:hAnsi="Times New Roman"/>
          <w:sz w:val="24"/>
          <w:szCs w:val="24"/>
        </w:rPr>
        <w:t xml:space="preserve">pH 8.0, </w:t>
      </w:r>
      <w:r w:rsidR="00D0503A">
        <w:rPr>
          <w:rFonts w:ascii="Times New Roman" w:hAnsi="Times New Roman"/>
          <w:sz w:val="24"/>
          <w:szCs w:val="24"/>
        </w:rPr>
        <w:t xml:space="preserve">150 </w:t>
      </w:r>
      <w:proofErr w:type="spellStart"/>
      <w:r w:rsidR="00D0503A">
        <w:rPr>
          <w:rFonts w:ascii="Times New Roman" w:hAnsi="Times New Roman"/>
          <w:sz w:val="24"/>
          <w:szCs w:val="24"/>
        </w:rPr>
        <w:t>mM</w:t>
      </w:r>
      <w:proofErr w:type="spellEnd"/>
      <w:r w:rsidR="00D05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03A">
        <w:rPr>
          <w:rFonts w:ascii="Times New Roman" w:hAnsi="Times New Roman"/>
          <w:sz w:val="24"/>
          <w:szCs w:val="24"/>
        </w:rPr>
        <w:t>NaCl</w:t>
      </w:r>
      <w:proofErr w:type="spellEnd"/>
      <w:r w:rsidR="00D0503A">
        <w:rPr>
          <w:rFonts w:ascii="Times New Roman" w:hAnsi="Times New Roman"/>
          <w:sz w:val="24"/>
          <w:szCs w:val="24"/>
        </w:rPr>
        <w:t>, 10% glycerol, 0.</w:t>
      </w:r>
      <w:r w:rsidR="006F41FF" w:rsidRPr="006F41FF">
        <w:rPr>
          <w:rFonts w:ascii="Times New Roman" w:hAnsi="Times New Roman"/>
          <w:sz w:val="24"/>
          <w:szCs w:val="24"/>
        </w:rPr>
        <w:t>02% Triton X-100)</w:t>
      </w:r>
      <w:r w:rsidR="00936EB5">
        <w:rPr>
          <w:rFonts w:ascii="Times New Roman" w:hAnsi="Times New Roman"/>
          <w:sz w:val="24"/>
          <w:szCs w:val="24"/>
        </w:rPr>
        <w:t xml:space="preserve"> containing 8M urea. </w:t>
      </w:r>
      <w:r w:rsidR="0038707F">
        <w:rPr>
          <w:rFonts w:ascii="Times New Roman" w:hAnsi="Times New Roman"/>
          <w:sz w:val="24"/>
          <w:szCs w:val="24"/>
        </w:rPr>
        <w:t xml:space="preserve">Further dialysis steps were performed against buffer R enriched in 2 </w:t>
      </w:r>
      <w:proofErr w:type="spellStart"/>
      <w:r w:rsidR="0038707F">
        <w:rPr>
          <w:rFonts w:ascii="Times New Roman" w:hAnsi="Times New Roman"/>
          <w:sz w:val="24"/>
          <w:szCs w:val="24"/>
        </w:rPr>
        <w:t>mM</w:t>
      </w:r>
      <w:proofErr w:type="spellEnd"/>
      <w:r w:rsidR="0038707F">
        <w:rPr>
          <w:rFonts w:ascii="Times New Roman" w:hAnsi="Times New Roman"/>
          <w:sz w:val="24"/>
          <w:szCs w:val="24"/>
        </w:rPr>
        <w:t xml:space="preserve"> L-</w:t>
      </w:r>
      <w:proofErr w:type="spellStart"/>
      <w:r w:rsidR="0038707F">
        <w:rPr>
          <w:rFonts w:ascii="Times New Roman" w:hAnsi="Times New Roman"/>
          <w:sz w:val="24"/>
          <w:szCs w:val="24"/>
        </w:rPr>
        <w:t>cysteine</w:t>
      </w:r>
      <w:proofErr w:type="spellEnd"/>
      <w:r w:rsidR="0038707F">
        <w:rPr>
          <w:rFonts w:ascii="Times New Roman" w:hAnsi="Times New Roman"/>
          <w:sz w:val="24"/>
          <w:szCs w:val="24"/>
        </w:rPr>
        <w:t xml:space="preserve"> and containing decreasing concentrations of urea </w:t>
      </w:r>
      <w:r w:rsidR="0038707F" w:rsidRPr="001F30A1">
        <w:rPr>
          <w:rFonts w:ascii="Times New Roman" w:hAnsi="Times New Roman"/>
          <w:sz w:val="24"/>
          <w:szCs w:val="24"/>
        </w:rPr>
        <w:t>(</w:t>
      </w:r>
      <w:r w:rsidR="0082291A">
        <w:rPr>
          <w:rFonts w:ascii="Times New Roman" w:hAnsi="Times New Roman"/>
          <w:sz w:val="24"/>
          <w:szCs w:val="24"/>
        </w:rPr>
        <w:t>6M, 4M, 2M, 1M, 0.</w:t>
      </w:r>
      <w:r w:rsidR="001F30A1" w:rsidRPr="001F30A1">
        <w:rPr>
          <w:rFonts w:ascii="Times New Roman" w:hAnsi="Times New Roman"/>
          <w:sz w:val="24"/>
          <w:szCs w:val="24"/>
        </w:rPr>
        <w:t>5M)</w:t>
      </w:r>
      <w:r w:rsidR="0038707F">
        <w:rPr>
          <w:rFonts w:ascii="Times New Roman" w:hAnsi="Times New Roman"/>
          <w:sz w:val="24"/>
          <w:szCs w:val="24"/>
        </w:rPr>
        <w:t xml:space="preserve"> in subsequent steps</w:t>
      </w:r>
      <w:r w:rsidR="001F30A1">
        <w:rPr>
          <w:rFonts w:ascii="Times New Roman" w:hAnsi="Times New Roman"/>
          <w:sz w:val="24"/>
          <w:szCs w:val="24"/>
        </w:rPr>
        <w:t xml:space="preserve"> (each step – 12 h, 4°C)</w:t>
      </w:r>
      <w:r w:rsidR="0038707F">
        <w:rPr>
          <w:rFonts w:ascii="Times New Roman" w:hAnsi="Times New Roman"/>
          <w:sz w:val="24"/>
          <w:szCs w:val="24"/>
        </w:rPr>
        <w:t>.</w:t>
      </w:r>
      <w:r w:rsidR="001F30A1">
        <w:rPr>
          <w:rFonts w:ascii="Times New Roman" w:hAnsi="Times New Roman"/>
          <w:sz w:val="24"/>
          <w:szCs w:val="24"/>
        </w:rPr>
        <w:t xml:space="preserve"> Finally, the protein was dialyzed thoroughly against PBS with 10% glycerol</w:t>
      </w:r>
      <w:r w:rsidR="00407D78">
        <w:rPr>
          <w:rFonts w:ascii="Times New Roman" w:hAnsi="Times New Roman"/>
          <w:sz w:val="24"/>
          <w:szCs w:val="24"/>
        </w:rPr>
        <w:t>, and centrifuged</w:t>
      </w:r>
      <w:r w:rsidR="001334E7">
        <w:rPr>
          <w:rFonts w:ascii="Times New Roman" w:hAnsi="Times New Roman"/>
          <w:sz w:val="24"/>
          <w:szCs w:val="24"/>
        </w:rPr>
        <w:t xml:space="preserve"> </w:t>
      </w:r>
      <w:r w:rsidR="00407D78">
        <w:rPr>
          <w:rFonts w:ascii="Times New Roman" w:hAnsi="Times New Roman"/>
          <w:sz w:val="24"/>
          <w:szCs w:val="24"/>
        </w:rPr>
        <w:t xml:space="preserve"> (10 000g, 15 min, 4°C)</w:t>
      </w:r>
      <w:r w:rsidR="00407D78" w:rsidRPr="00990E35">
        <w:rPr>
          <w:rFonts w:ascii="Times New Roman" w:hAnsi="Times New Roman"/>
          <w:sz w:val="24"/>
          <w:szCs w:val="24"/>
        </w:rPr>
        <w:t>.</w:t>
      </w:r>
      <w:r w:rsidR="00407D78">
        <w:rPr>
          <w:rFonts w:ascii="Times New Roman" w:hAnsi="Times New Roman"/>
          <w:sz w:val="24"/>
          <w:szCs w:val="24"/>
        </w:rPr>
        <w:t xml:space="preserve"> Protein concentration was estimated using </w:t>
      </w:r>
      <w:proofErr w:type="spellStart"/>
      <w:r w:rsidR="001617F6">
        <w:rPr>
          <w:rFonts w:ascii="Times New Roman" w:hAnsi="Times New Roman"/>
          <w:sz w:val="24"/>
          <w:szCs w:val="24"/>
        </w:rPr>
        <w:t>Ponceau</w:t>
      </w:r>
      <w:proofErr w:type="spellEnd"/>
      <w:r w:rsidR="001617F6">
        <w:rPr>
          <w:rFonts w:ascii="Times New Roman" w:hAnsi="Times New Roman"/>
          <w:sz w:val="24"/>
          <w:szCs w:val="24"/>
        </w:rPr>
        <w:t xml:space="preserve"> S-based </w:t>
      </w:r>
      <w:proofErr w:type="spellStart"/>
      <w:r w:rsidR="00D91674">
        <w:rPr>
          <w:rFonts w:ascii="Times New Roman" w:hAnsi="Times New Roman"/>
          <w:sz w:val="24"/>
          <w:szCs w:val="24"/>
        </w:rPr>
        <w:t>densitometric</w:t>
      </w:r>
      <w:proofErr w:type="spellEnd"/>
      <w:r w:rsidR="00407D78">
        <w:rPr>
          <w:rFonts w:ascii="Times New Roman" w:hAnsi="Times New Roman"/>
          <w:sz w:val="24"/>
          <w:szCs w:val="24"/>
        </w:rPr>
        <w:t xml:space="preserve"> </w:t>
      </w:r>
      <w:r w:rsidR="00D91674">
        <w:rPr>
          <w:rFonts w:ascii="Times New Roman" w:hAnsi="Times New Roman"/>
          <w:sz w:val="24"/>
          <w:szCs w:val="24"/>
        </w:rPr>
        <w:t>assay</w:t>
      </w:r>
      <w:r w:rsidR="001617F6">
        <w:rPr>
          <w:rFonts w:ascii="Times New Roman" w:hAnsi="Times New Roman"/>
          <w:sz w:val="24"/>
          <w:szCs w:val="24"/>
        </w:rPr>
        <w:t xml:space="preserve"> </w:t>
      </w:r>
      <w:r w:rsidR="006320D2">
        <w:rPr>
          <w:rFonts w:ascii="Times New Roman" w:hAnsi="Times New Roman"/>
          <w:sz w:val="24"/>
          <w:szCs w:val="24"/>
        </w:rPr>
        <w:fldChar w:fldCharType="begin"/>
      </w:r>
      <w:r w:rsidR="00C004A6">
        <w:rPr>
          <w:rFonts w:ascii="Times New Roman" w:hAnsi="Times New Roman"/>
          <w:sz w:val="24"/>
          <w:szCs w:val="24"/>
        </w:rPr>
        <w:instrText xml:space="preserve"> ADDIN EN.CITE &lt;EndNote&gt;&lt;Cite&gt;&lt;Author&gt;Bannur&lt;/Author&gt;&lt;Year&gt;1999&lt;/Year&gt;&lt;RecNum&gt;173&lt;/RecNum&gt;&lt;DisplayText&gt;[1]&lt;/DisplayText&gt;&lt;record&gt;&lt;rec-number&gt;173&lt;/rec-number&gt;&lt;foreign-keys&gt;&lt;key app="EN" db-id="t2erfwttjde2vkesseuvsv91srzseet22t0x"&gt;173&lt;/key&gt;&lt;/foreign-keys&gt;&lt;ref-type name="Journal Article"&gt;17&lt;/ref-type&gt;&lt;contributors&gt;&lt;authors&gt;&lt;author&gt;Bannur, S. V.&lt;/author&gt;&lt;author&gt;Kulgod, S. V.&lt;/author&gt;&lt;author&gt;Metkar, S. S.&lt;/author&gt;&lt;author&gt;Mahajan, S. K.&lt;/author&gt;&lt;author&gt;Sainis, J. K.&lt;/author&gt;&lt;/authors&gt;&lt;/contributors&gt;&lt;auth-address&gt;Electronics Systems Division, Bhabha Atomic Research Centre, Trombay, Mumbai, 400 085, India.&lt;/auth-address&gt;&lt;titles&gt;&lt;title&gt;Protein determination by ponceau S using digital color image analysis of protein spots on nitrocellulose membranes&lt;/title&gt;&lt;secondary-title&gt;Anal Biochem&lt;/secondary-title&gt;&lt;/titles&gt;&lt;periodical&gt;&lt;full-title&gt;Anal Biochem&lt;/full-title&gt;&lt;/periodical&gt;&lt;pages&gt;382-9&lt;/pages&gt;&lt;volume&gt;267&lt;/volume&gt;&lt;number&gt;2&lt;/number&gt;&lt;edition&gt;1999/02/26&lt;/edition&gt;&lt;keywords&gt;&lt;keyword&gt;Collodion&lt;/keyword&gt;&lt;keyword&gt;Color&lt;/keyword&gt;&lt;keyword&gt;Image Processing, Computer-Assisted&lt;/keyword&gt;&lt;keyword&gt;Proteins/*analysis&lt;/keyword&gt;&lt;/keywords&gt;&lt;dates&gt;&lt;year&gt;1999&lt;/year&gt;&lt;pub-dates&gt;&lt;date&gt;Feb 15&lt;/date&gt;&lt;/pub-dates&gt;&lt;/dates&gt;&lt;isbn&gt;0003-2697 (Print)&amp;#xD;0003-2697 (Linking)&lt;/isbn&gt;&lt;accession-num&gt;10036145&lt;/accession-num&gt;&lt;urls&gt;&lt;related-urls&gt;&lt;url&gt;http://www.ncbi.nlm.nih.gov/pubmed/10036145&lt;/url&gt;&lt;/related-urls&gt;&lt;/urls&gt;&lt;electronic-resource-num&gt;S0003-2697(98)93020-2 [pii]&amp;#xD;10.1006/abio.1998.3020&lt;/electronic-resource-num&gt;&lt;language&gt;eng&lt;/language&gt;&lt;/record&gt;&lt;/Cite&gt;&lt;/EndNote&gt;</w:instrText>
      </w:r>
      <w:r w:rsidR="006320D2">
        <w:rPr>
          <w:rFonts w:ascii="Times New Roman" w:hAnsi="Times New Roman"/>
          <w:sz w:val="24"/>
          <w:szCs w:val="24"/>
        </w:rPr>
        <w:fldChar w:fldCharType="separate"/>
      </w:r>
      <w:r w:rsidR="00C004A6">
        <w:rPr>
          <w:rFonts w:ascii="Times New Roman" w:hAnsi="Times New Roman"/>
          <w:noProof/>
          <w:sz w:val="24"/>
          <w:szCs w:val="24"/>
        </w:rPr>
        <w:t>[</w:t>
      </w:r>
      <w:hyperlink w:anchor="_ENREF_1" w:tooltip="Bannur, 1999 #173" w:history="1">
        <w:r w:rsidR="001B43F5">
          <w:rPr>
            <w:rFonts w:ascii="Times New Roman" w:hAnsi="Times New Roman"/>
            <w:noProof/>
            <w:sz w:val="24"/>
            <w:szCs w:val="24"/>
          </w:rPr>
          <w:t>1</w:t>
        </w:r>
      </w:hyperlink>
      <w:r w:rsidR="00C004A6">
        <w:rPr>
          <w:rFonts w:ascii="Times New Roman" w:hAnsi="Times New Roman"/>
          <w:noProof/>
          <w:sz w:val="24"/>
          <w:szCs w:val="24"/>
        </w:rPr>
        <w:t>]</w:t>
      </w:r>
      <w:r w:rsidR="006320D2">
        <w:rPr>
          <w:rFonts w:ascii="Times New Roman" w:hAnsi="Times New Roman"/>
          <w:sz w:val="24"/>
          <w:szCs w:val="24"/>
        </w:rPr>
        <w:fldChar w:fldCharType="end"/>
      </w:r>
      <w:r w:rsidR="00D91674">
        <w:rPr>
          <w:rFonts w:ascii="Times New Roman" w:hAnsi="Times New Roman"/>
          <w:sz w:val="24"/>
          <w:szCs w:val="24"/>
        </w:rPr>
        <w:t xml:space="preserve">. </w:t>
      </w:r>
      <w:r w:rsidR="003739C0">
        <w:rPr>
          <w:rFonts w:ascii="Times New Roman" w:hAnsi="Times New Roman"/>
          <w:sz w:val="24"/>
          <w:szCs w:val="24"/>
        </w:rPr>
        <w:t>The activity of rmHis-NRG</w:t>
      </w:r>
      <w:r w:rsidR="008819CE">
        <w:rPr>
          <w:rFonts w:ascii="Times New Roman" w:hAnsi="Times New Roman"/>
          <w:sz w:val="24"/>
          <w:szCs w:val="24"/>
        </w:rPr>
        <w:t>-</w:t>
      </w:r>
      <w:r w:rsidR="003739C0">
        <w:rPr>
          <w:rFonts w:ascii="Times New Roman" w:hAnsi="Times New Roman"/>
          <w:sz w:val="24"/>
          <w:szCs w:val="24"/>
        </w:rPr>
        <w:t>1</w:t>
      </w:r>
      <w:r w:rsidR="007E102C">
        <w:rPr>
          <w:rStyle w:val="st1"/>
          <w:rFonts w:ascii="Times New Roman" w:hAnsi="Times New Roman"/>
          <w:color w:val="222222"/>
          <w:sz w:val="24"/>
          <w:szCs w:val="24"/>
        </w:rPr>
        <w:t>β</w:t>
      </w:r>
      <w:r w:rsidR="008819CE" w:rsidRPr="00BE5147">
        <w:rPr>
          <w:rStyle w:val="st1"/>
          <w:rFonts w:ascii="Times New Roman" w:hAnsi="Times New Roman"/>
          <w:color w:val="222222"/>
          <w:sz w:val="24"/>
          <w:szCs w:val="24"/>
        </w:rPr>
        <w:t>1</w:t>
      </w:r>
      <w:r w:rsidR="003739C0">
        <w:rPr>
          <w:rFonts w:ascii="Times New Roman" w:hAnsi="Times New Roman"/>
          <w:sz w:val="24"/>
          <w:szCs w:val="24"/>
        </w:rPr>
        <w:t xml:space="preserve"> was </w:t>
      </w:r>
      <w:r w:rsidR="001B43F5">
        <w:rPr>
          <w:rFonts w:ascii="Times New Roman" w:hAnsi="Times New Roman"/>
          <w:sz w:val="24"/>
          <w:szCs w:val="24"/>
        </w:rPr>
        <w:t>confirmed by analysis of ErbB2 phosphorylation and proliferation of</w:t>
      </w:r>
      <w:r w:rsidR="003739C0">
        <w:rPr>
          <w:rFonts w:ascii="Times New Roman" w:hAnsi="Times New Roman"/>
          <w:sz w:val="24"/>
          <w:szCs w:val="24"/>
        </w:rPr>
        <w:t xml:space="preserve"> </w:t>
      </w:r>
      <w:r w:rsidR="001B43F5">
        <w:rPr>
          <w:rFonts w:ascii="Times New Roman" w:hAnsi="Times New Roman"/>
          <w:sz w:val="24"/>
          <w:szCs w:val="24"/>
        </w:rPr>
        <w:t xml:space="preserve">NRG-1-sensitive </w:t>
      </w:r>
      <w:r w:rsidR="003739C0">
        <w:rPr>
          <w:rFonts w:ascii="Times New Roman" w:hAnsi="Times New Roman"/>
          <w:sz w:val="24"/>
          <w:szCs w:val="24"/>
        </w:rPr>
        <w:t>MCF-7 human breast carcinoma cell line</w:t>
      </w:r>
      <w:r w:rsidR="001B43F5">
        <w:rPr>
          <w:rFonts w:ascii="Times New Roman" w:hAnsi="Times New Roman"/>
          <w:sz w:val="24"/>
          <w:szCs w:val="24"/>
        </w:rPr>
        <w:t xml:space="preserve"> </w:t>
      </w:r>
      <w:r w:rsidR="006320D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PEVuZE5vdGU+PENpdGU+PEF1dGhvcj5QaWduYXRlbGxpPC9BdXRob3I+PFllYXI+MjAwMTwvWWVh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</w:fldData>
        </w:fldChar>
      </w:r>
      <w:r w:rsidR="001B43F5">
        <w:rPr>
          <w:rFonts w:ascii="Times New Roman" w:hAnsi="Times New Roman"/>
          <w:sz w:val="24"/>
          <w:szCs w:val="24"/>
        </w:rPr>
        <w:instrText xml:space="preserve"> ADDIN EN.CITE </w:instrText>
      </w:r>
      <w:r w:rsidR="006320D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PEVuZE5vdGU+PENpdGU+PEF1dGhvcj5QaWduYXRlbGxpPC9BdXRob3I+PFllYXI+MjAwMTwvWWVh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</w:fldData>
        </w:fldChar>
      </w:r>
      <w:r w:rsidR="001B43F5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6320D2">
        <w:rPr>
          <w:rFonts w:ascii="Times New Roman" w:hAnsi="Times New Roman"/>
          <w:sz w:val="24"/>
          <w:szCs w:val="24"/>
        </w:rPr>
      </w:r>
      <w:r w:rsidR="006320D2">
        <w:rPr>
          <w:rFonts w:ascii="Times New Roman" w:hAnsi="Times New Roman"/>
          <w:sz w:val="24"/>
          <w:szCs w:val="24"/>
        </w:rPr>
        <w:fldChar w:fldCharType="end"/>
      </w:r>
      <w:r w:rsidR="006320D2">
        <w:rPr>
          <w:rFonts w:ascii="Times New Roman" w:hAnsi="Times New Roman"/>
          <w:sz w:val="24"/>
          <w:szCs w:val="24"/>
        </w:rPr>
      </w:r>
      <w:r w:rsidR="006320D2">
        <w:rPr>
          <w:rFonts w:ascii="Times New Roman" w:hAnsi="Times New Roman"/>
          <w:sz w:val="24"/>
          <w:szCs w:val="24"/>
        </w:rPr>
        <w:fldChar w:fldCharType="separate"/>
      </w:r>
      <w:r w:rsidR="001B43F5">
        <w:rPr>
          <w:rFonts w:ascii="Times New Roman" w:hAnsi="Times New Roman"/>
          <w:noProof/>
          <w:sz w:val="24"/>
          <w:szCs w:val="24"/>
        </w:rPr>
        <w:t>[</w:t>
      </w:r>
      <w:hyperlink w:anchor="_ENREF_2" w:tooltip="Pignatelli, 2001 #175" w:history="1">
        <w:r w:rsidR="001B43F5">
          <w:rPr>
            <w:rFonts w:ascii="Times New Roman" w:hAnsi="Times New Roman"/>
            <w:noProof/>
            <w:sz w:val="24"/>
            <w:szCs w:val="24"/>
          </w:rPr>
          <w:t>2</w:t>
        </w:r>
      </w:hyperlink>
      <w:r w:rsidR="001B43F5">
        <w:rPr>
          <w:rFonts w:ascii="Times New Roman" w:hAnsi="Times New Roman"/>
          <w:noProof/>
          <w:sz w:val="24"/>
          <w:szCs w:val="24"/>
        </w:rPr>
        <w:t>]</w:t>
      </w:r>
      <w:r w:rsidR="006320D2">
        <w:rPr>
          <w:rFonts w:ascii="Times New Roman" w:hAnsi="Times New Roman"/>
          <w:sz w:val="24"/>
          <w:szCs w:val="24"/>
        </w:rPr>
        <w:fldChar w:fldCharType="end"/>
      </w:r>
      <w:r w:rsidR="001B43F5">
        <w:rPr>
          <w:rFonts w:ascii="Times New Roman" w:hAnsi="Times New Roman"/>
          <w:sz w:val="24"/>
          <w:szCs w:val="24"/>
        </w:rPr>
        <w:t xml:space="preserve">. </w:t>
      </w:r>
    </w:p>
    <w:p w:rsidR="006D137F" w:rsidRDefault="00AA6FD0" w:rsidP="008936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EF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EFERENCES</w:t>
      </w:r>
    </w:p>
    <w:p w:rsidR="001B43F5" w:rsidRPr="001B43F5" w:rsidRDefault="006320D2" w:rsidP="001B43F5">
      <w:pPr>
        <w:spacing w:after="0" w:line="240" w:lineRule="auto"/>
        <w:ind w:left="720" w:hanging="720"/>
        <w:rPr>
          <w:noProof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C004A6"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1B43F5" w:rsidRPr="001B43F5">
        <w:rPr>
          <w:noProof/>
          <w:szCs w:val="24"/>
        </w:rPr>
        <w:t>1. Bannur SV, Kulgod SV, Metkar SS, Mahajan SK, Sainis JK (1999) Protein determination by ponceau S using digital color image analysis of protein spots on nitrocellulose membranes. Anal Biochem 267: 382-389.</w:t>
      </w:r>
      <w:bookmarkEnd w:id="1"/>
    </w:p>
    <w:p w:rsidR="00EE00A3" w:rsidRPr="00194133" w:rsidRDefault="001B43F5" w:rsidP="00A81936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2" w:name="_ENREF_2"/>
      <w:r w:rsidRPr="001B43F5">
        <w:rPr>
          <w:noProof/>
          <w:szCs w:val="24"/>
        </w:rPr>
        <w:t>2. Pignatelli M, Cortes-Canteli M, Lai C, Santos A, Perez-Castillo A (2001) The peroxisome proliferator-activated receptor gamma is an inhibitor of ErbBs activity in human breast cancer cells. J Cell Sci 114: 4117-4126.</w:t>
      </w:r>
      <w:bookmarkEnd w:id="2"/>
      <w:r w:rsidR="00A81936">
        <w:rPr>
          <w:noProof/>
          <w:szCs w:val="24"/>
        </w:rPr>
        <w:t xml:space="preserve"> </w:t>
      </w:r>
      <w:r w:rsidR="006320D2">
        <w:rPr>
          <w:rFonts w:ascii="Times New Roman" w:hAnsi="Times New Roman"/>
          <w:sz w:val="24"/>
          <w:szCs w:val="24"/>
        </w:rPr>
        <w:fldChar w:fldCharType="end"/>
      </w:r>
    </w:p>
    <w:sectPr w:rsidR="00EE00A3" w:rsidRPr="00194133" w:rsidSect="00385D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2erfwttjde2vkesseuvsv91srzseet22t0x&quot;&gt;Sudipta&lt;record-ids&gt;&lt;item&gt;173&lt;/item&gt;&lt;item&gt;175&lt;/item&gt;&lt;/record-ids&gt;&lt;/item&gt;&lt;/Libraries&gt;"/>
  </w:docVars>
  <w:rsids>
    <w:rsidRoot w:val="00C91640"/>
    <w:rsid w:val="0008211D"/>
    <w:rsid w:val="000A377D"/>
    <w:rsid w:val="0011427E"/>
    <w:rsid w:val="001334E7"/>
    <w:rsid w:val="001617F6"/>
    <w:rsid w:val="00183CB1"/>
    <w:rsid w:val="00194133"/>
    <w:rsid w:val="001B43F5"/>
    <w:rsid w:val="001D268F"/>
    <w:rsid w:val="001F30A1"/>
    <w:rsid w:val="0020263E"/>
    <w:rsid w:val="002041AF"/>
    <w:rsid w:val="00212A6F"/>
    <w:rsid w:val="00280EB9"/>
    <w:rsid w:val="002B3B0A"/>
    <w:rsid w:val="002F5B73"/>
    <w:rsid w:val="00336536"/>
    <w:rsid w:val="003526E6"/>
    <w:rsid w:val="003739C0"/>
    <w:rsid w:val="00385D0D"/>
    <w:rsid w:val="0038707F"/>
    <w:rsid w:val="00407AEB"/>
    <w:rsid w:val="00407D78"/>
    <w:rsid w:val="00417E59"/>
    <w:rsid w:val="00467E5E"/>
    <w:rsid w:val="00491332"/>
    <w:rsid w:val="005305F5"/>
    <w:rsid w:val="00553D66"/>
    <w:rsid w:val="005A3E5D"/>
    <w:rsid w:val="005D0B6D"/>
    <w:rsid w:val="006260CB"/>
    <w:rsid w:val="006320D2"/>
    <w:rsid w:val="006A4330"/>
    <w:rsid w:val="006A5AE5"/>
    <w:rsid w:val="006D137F"/>
    <w:rsid w:val="006D484B"/>
    <w:rsid w:val="006F41FF"/>
    <w:rsid w:val="00700008"/>
    <w:rsid w:val="007121D8"/>
    <w:rsid w:val="007742DD"/>
    <w:rsid w:val="007E102C"/>
    <w:rsid w:val="007E2018"/>
    <w:rsid w:val="007F519D"/>
    <w:rsid w:val="00805D1C"/>
    <w:rsid w:val="00811FDB"/>
    <w:rsid w:val="008209AB"/>
    <w:rsid w:val="0082291A"/>
    <w:rsid w:val="008819CE"/>
    <w:rsid w:val="0089366C"/>
    <w:rsid w:val="008C2BE5"/>
    <w:rsid w:val="008E1829"/>
    <w:rsid w:val="008E31BF"/>
    <w:rsid w:val="008F5748"/>
    <w:rsid w:val="0090529A"/>
    <w:rsid w:val="0092065C"/>
    <w:rsid w:val="00936EB5"/>
    <w:rsid w:val="009908AF"/>
    <w:rsid w:val="00990E35"/>
    <w:rsid w:val="009C150B"/>
    <w:rsid w:val="009D514F"/>
    <w:rsid w:val="00A52DFB"/>
    <w:rsid w:val="00A741F7"/>
    <w:rsid w:val="00A81936"/>
    <w:rsid w:val="00AA6FD0"/>
    <w:rsid w:val="00AD6F8F"/>
    <w:rsid w:val="00B671C4"/>
    <w:rsid w:val="00BB03F1"/>
    <w:rsid w:val="00BE5147"/>
    <w:rsid w:val="00C004A6"/>
    <w:rsid w:val="00C12567"/>
    <w:rsid w:val="00C91640"/>
    <w:rsid w:val="00CB19F9"/>
    <w:rsid w:val="00CF3667"/>
    <w:rsid w:val="00D0503A"/>
    <w:rsid w:val="00D91674"/>
    <w:rsid w:val="00EB010F"/>
    <w:rsid w:val="00EE00A3"/>
    <w:rsid w:val="00FD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D0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C91640"/>
  </w:style>
  <w:style w:type="character" w:styleId="Hipercze">
    <w:name w:val="Hyperlink"/>
    <w:basedOn w:val="Domylnaczcionkaakapitu"/>
    <w:uiPriority w:val="99"/>
    <w:unhideWhenUsed/>
    <w:rsid w:val="00C00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59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Links>
    <vt:vector size="12" baseType="variant"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6</cp:revision>
  <dcterms:created xsi:type="dcterms:W3CDTF">2012-11-02T22:30:00Z</dcterms:created>
  <dcterms:modified xsi:type="dcterms:W3CDTF">2012-11-03T11:20:00Z</dcterms:modified>
</cp:coreProperties>
</file>