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4" w:type="dxa"/>
        <w:tblInd w:w="93" w:type="dxa"/>
        <w:tblLook w:val="04A0"/>
      </w:tblPr>
      <w:tblGrid>
        <w:gridCol w:w="1275"/>
        <w:gridCol w:w="4139"/>
      </w:tblGrid>
      <w:tr w:rsidR="00395322" w:rsidRPr="00395322" w:rsidTr="00395322">
        <w:trPr>
          <w:trHeight w:val="300"/>
        </w:trPr>
        <w:tc>
          <w:tcPr>
            <w:tcW w:w="5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B30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b/>
                <w:color w:val="000000"/>
              </w:rPr>
              <w:t xml:space="preserve">Table </w:t>
            </w:r>
            <w:r w:rsidR="00B307DD">
              <w:rPr>
                <w:rFonts w:ascii="Calibri" w:eastAsia="Times New Roman" w:hAnsi="Calibri" w:cs="Calibri"/>
                <w:b/>
                <w:color w:val="000000"/>
              </w:rPr>
              <w:t>S1</w:t>
            </w:r>
            <w:r w:rsidRPr="0039532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List of primers used for amplification of CDRH3 diversity from immunized mice</w:t>
            </w:r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395322">
              <w:rPr>
                <w:rFonts w:ascii="Calibri" w:eastAsia="Times New Roman" w:hAnsi="Calibri" w:cs="Calibri"/>
                <w:b/>
                <w:color w:val="000000"/>
              </w:rPr>
              <w:t>Primer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395322">
              <w:rPr>
                <w:rFonts w:ascii="Calibri" w:eastAsia="Times New Roman" w:hAnsi="Calibri" w:cs="Calibri"/>
                <w:b/>
                <w:color w:val="000000"/>
              </w:rPr>
              <w:t>Sequence</w:t>
            </w:r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color w:val="000000"/>
              </w:rPr>
              <w:t>Mmu.FP1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322">
              <w:rPr>
                <w:rFonts w:ascii="Calibri" w:eastAsia="Times New Roman" w:hAnsi="Calibri" w:cs="Calibri"/>
                <w:color w:val="000000"/>
              </w:rPr>
              <w:t>CGGCC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395322">
              <w:rPr>
                <w:rFonts w:ascii="Calibri" w:eastAsia="Times New Roman" w:hAnsi="Calibri" w:cs="Calibri"/>
                <w:color w:val="000000"/>
              </w:rPr>
              <w:t>tgtattactgtgcaaga</w:t>
            </w:r>
            <w:proofErr w:type="spellEnd"/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color w:val="000000"/>
              </w:rPr>
              <w:t>Mmu.FP2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322">
              <w:rPr>
                <w:rFonts w:ascii="Calibri" w:eastAsia="Times New Roman" w:hAnsi="Calibri" w:cs="Calibri"/>
                <w:color w:val="000000"/>
              </w:rPr>
              <w:t>CGGCC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395322">
              <w:rPr>
                <w:rFonts w:ascii="Calibri" w:eastAsia="Times New Roman" w:hAnsi="Calibri" w:cs="Calibri"/>
                <w:color w:val="000000"/>
              </w:rPr>
              <w:t>tgtattactgtgcgaaa</w:t>
            </w:r>
            <w:proofErr w:type="spellEnd"/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color w:val="000000"/>
              </w:rPr>
              <w:t>Mmu.FP3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322">
              <w:rPr>
                <w:rFonts w:ascii="Calibri" w:eastAsia="Times New Roman" w:hAnsi="Calibri" w:cs="Calibri"/>
                <w:color w:val="000000"/>
              </w:rPr>
              <w:t>CGGCC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395322">
              <w:rPr>
                <w:rFonts w:ascii="Calibri" w:eastAsia="Times New Roman" w:hAnsi="Calibri" w:cs="Calibri"/>
                <w:color w:val="000000"/>
              </w:rPr>
              <w:t>tgtattactgtgcgaga</w:t>
            </w:r>
            <w:proofErr w:type="spellEnd"/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color w:val="000000"/>
              </w:rPr>
              <w:t>Mmu.FP4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322">
              <w:rPr>
                <w:rFonts w:ascii="Calibri" w:eastAsia="Times New Roman" w:hAnsi="Calibri" w:cs="Calibri"/>
                <w:color w:val="000000"/>
              </w:rPr>
              <w:t>CGGCC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395322">
              <w:rPr>
                <w:rFonts w:ascii="Calibri" w:eastAsia="Times New Roman" w:hAnsi="Calibri" w:cs="Calibri"/>
                <w:color w:val="000000"/>
              </w:rPr>
              <w:t>tatattactgtgcgaaa</w:t>
            </w:r>
            <w:proofErr w:type="spellEnd"/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color w:val="000000"/>
              </w:rPr>
              <w:t>Mmu.FP5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322">
              <w:rPr>
                <w:rFonts w:ascii="Calibri" w:eastAsia="Times New Roman" w:hAnsi="Calibri" w:cs="Calibri"/>
                <w:color w:val="000000"/>
              </w:rPr>
              <w:t>CGGCCGtgtattactgtgcgaga</w:t>
            </w:r>
            <w:proofErr w:type="spellEnd"/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color w:val="000000"/>
              </w:rPr>
              <w:t>Mmu.RP1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322">
              <w:rPr>
                <w:rFonts w:ascii="Calibri" w:eastAsia="Times New Roman" w:hAnsi="Calibri" w:cs="Calibri"/>
                <w:color w:val="000000"/>
              </w:rPr>
              <w:t>GCTAGCgggaagacggatgggccctt</w:t>
            </w:r>
            <w:proofErr w:type="spellEnd"/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color w:val="000000"/>
              </w:rPr>
              <w:t>Mmu.RP2</w:t>
            </w: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322">
              <w:rPr>
                <w:rFonts w:ascii="Calibri" w:eastAsia="Times New Roman" w:hAnsi="Calibri" w:cs="Calibri"/>
                <w:color w:val="000000"/>
              </w:rPr>
              <w:t>GCTAGCgggaagaccgatgggccctt</w:t>
            </w:r>
            <w:proofErr w:type="spellEnd"/>
          </w:p>
        </w:tc>
      </w:tr>
      <w:tr w:rsidR="00395322" w:rsidRPr="00395322" w:rsidTr="00395322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95322">
              <w:rPr>
                <w:rFonts w:ascii="Calibri" w:eastAsia="Times New Roman" w:hAnsi="Calibri" w:cs="Calibri"/>
                <w:color w:val="000000"/>
              </w:rPr>
              <w:t>Mmu.RP3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322" w:rsidRPr="00395322" w:rsidRDefault="00395322" w:rsidP="003953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322">
              <w:rPr>
                <w:rFonts w:ascii="Calibri" w:eastAsia="Times New Roman" w:hAnsi="Calibri" w:cs="Calibri"/>
                <w:color w:val="000000"/>
              </w:rPr>
              <w:t>GCTAGCgggaaaagggttggggcgga</w:t>
            </w:r>
            <w:proofErr w:type="spellEnd"/>
          </w:p>
        </w:tc>
      </w:tr>
    </w:tbl>
    <w:p w:rsidR="00E44578" w:rsidRPr="008F4DA6" w:rsidRDefault="00E44578" w:rsidP="008F4DA6">
      <w:pPr>
        <w:spacing w:after="0" w:line="240" w:lineRule="auto"/>
        <w:ind w:right="3960"/>
        <w:rPr>
          <w:sz w:val="18"/>
        </w:rPr>
      </w:pPr>
    </w:p>
    <w:sectPr w:rsidR="00E44578" w:rsidRPr="008F4DA6" w:rsidSect="00E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395322"/>
    <w:rsid w:val="00395322"/>
    <w:rsid w:val="00451B65"/>
    <w:rsid w:val="005E7B3C"/>
    <w:rsid w:val="007D65D6"/>
    <w:rsid w:val="008F4DA6"/>
    <w:rsid w:val="00A12434"/>
    <w:rsid w:val="00B307DD"/>
    <w:rsid w:val="00B968CE"/>
    <w:rsid w:val="00E44578"/>
    <w:rsid w:val="00F03F36"/>
    <w:rsid w:val="00F4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amcconnell</dc:creator>
  <cp:lastModifiedBy>amcconnell</cp:lastModifiedBy>
  <cp:revision>2</cp:revision>
  <dcterms:created xsi:type="dcterms:W3CDTF">2012-10-18T00:16:00Z</dcterms:created>
  <dcterms:modified xsi:type="dcterms:W3CDTF">2012-10-18T00:16:00Z</dcterms:modified>
</cp:coreProperties>
</file>