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2A" w:rsidRPr="006567D7" w:rsidRDefault="0069142A" w:rsidP="0069142A">
      <w:pPr>
        <w:spacing w:line="480" w:lineRule="auto"/>
        <w:rPr>
          <w:b/>
          <w:sz w:val="24"/>
          <w:szCs w:val="24"/>
          <w:lang w:val="en-US"/>
        </w:rPr>
      </w:pPr>
      <w:r w:rsidRPr="006567D7">
        <w:rPr>
          <w:b/>
          <w:sz w:val="24"/>
          <w:szCs w:val="24"/>
          <w:lang w:val="en-US"/>
        </w:rPr>
        <w:t>Method S7</w:t>
      </w:r>
    </w:p>
    <w:p w:rsidR="0069142A" w:rsidRPr="00EE56F7" w:rsidRDefault="0069142A" w:rsidP="0069142A">
      <w:pPr>
        <w:pStyle w:val="Ttulo6"/>
        <w:rPr>
          <w:b/>
          <w:color w:val="000000"/>
          <w:u w:val="none"/>
          <w:lang w:val="en-US"/>
        </w:rPr>
      </w:pPr>
      <w:proofErr w:type="gramStart"/>
      <w:r w:rsidRPr="00EE56F7">
        <w:rPr>
          <w:b/>
          <w:color w:val="000000"/>
          <w:u w:val="none"/>
          <w:lang w:val="en-US"/>
        </w:rPr>
        <w:t>Analysis of Ac-LDL uptake</w:t>
      </w:r>
      <w:r>
        <w:rPr>
          <w:b/>
          <w:color w:val="000000"/>
          <w:u w:val="none"/>
          <w:lang w:val="en-US"/>
        </w:rPr>
        <w:t>.</w:t>
      </w:r>
      <w:proofErr w:type="gramEnd"/>
      <w:r>
        <w:rPr>
          <w:b/>
          <w:color w:val="000000"/>
          <w:u w:val="none"/>
          <w:lang w:val="en-US"/>
        </w:rPr>
        <w:t xml:space="preserve"> </w:t>
      </w:r>
      <w:r w:rsidRPr="00EE56F7">
        <w:rPr>
          <w:color w:val="000000"/>
          <w:szCs w:val="24"/>
          <w:u w:val="none"/>
          <w:lang w:val="en-US"/>
        </w:rPr>
        <w:t>Control and EGM-2</w:t>
      </w:r>
      <w:r w:rsidR="00F218E6">
        <w:rPr>
          <w:color w:val="000000"/>
          <w:szCs w:val="24"/>
          <w:u w:val="none"/>
          <w:lang w:val="en-US"/>
        </w:rPr>
        <w:t>-</w:t>
      </w:r>
      <w:r w:rsidRPr="00EE56F7">
        <w:rPr>
          <w:color w:val="000000"/>
          <w:szCs w:val="24"/>
          <w:u w:val="none"/>
          <w:lang w:val="en-US"/>
        </w:rPr>
        <w:t xml:space="preserve">induced </w:t>
      </w:r>
      <w:r w:rsidR="00F218E6">
        <w:rPr>
          <w:color w:val="000000"/>
          <w:szCs w:val="24"/>
          <w:u w:val="none"/>
          <w:lang w:val="en-US"/>
        </w:rPr>
        <w:t>cells</w:t>
      </w:r>
      <w:r w:rsidRPr="00EE56F7">
        <w:rPr>
          <w:color w:val="000000"/>
          <w:szCs w:val="24"/>
          <w:u w:val="none"/>
          <w:lang w:val="en-US"/>
        </w:rPr>
        <w:t xml:space="preserve"> </w:t>
      </w:r>
      <w:r w:rsidRPr="00EE56F7">
        <w:rPr>
          <w:color w:val="000000"/>
          <w:u w:val="none"/>
          <w:lang w:val="en-US"/>
        </w:rPr>
        <w:t>(1</w:t>
      </w:r>
      <w:r w:rsidR="00F218E6">
        <w:rPr>
          <w:color w:val="000000"/>
          <w:u w:val="none"/>
          <w:lang w:val="en-US"/>
        </w:rPr>
        <w:t>,</w:t>
      </w:r>
      <w:r w:rsidRPr="00EE56F7">
        <w:rPr>
          <w:color w:val="000000"/>
          <w:u w:val="none"/>
          <w:lang w:val="en-US"/>
        </w:rPr>
        <w:t>000 cells/cm</w:t>
      </w:r>
      <w:r w:rsidRPr="00EE56F7">
        <w:rPr>
          <w:color w:val="000000"/>
          <w:u w:val="none"/>
          <w:vertAlign w:val="superscript"/>
          <w:lang w:val="en-US"/>
        </w:rPr>
        <w:t>2</w:t>
      </w:r>
      <w:r w:rsidRPr="00EE56F7">
        <w:rPr>
          <w:color w:val="000000"/>
          <w:u w:val="none"/>
          <w:lang w:val="en-US"/>
        </w:rPr>
        <w:t xml:space="preserve">) were incubated with acetylated low-density lipoprotein (Ac-LDL) conjugated to Alexa488 (10 </w:t>
      </w:r>
      <w:r w:rsidR="00F218E6">
        <w:rPr>
          <w:color w:val="000000"/>
          <w:u w:val="none"/>
          <w:lang w:val="en-US"/>
        </w:rPr>
        <w:sym w:font="Symbol" w:char="F06D"/>
      </w:r>
      <w:r w:rsidRPr="00EE56F7">
        <w:rPr>
          <w:color w:val="000000"/>
          <w:u w:val="none"/>
          <w:lang w:val="en-US"/>
        </w:rPr>
        <w:t xml:space="preserve">g/ml) (Molecular Probes) for 6 h at </w:t>
      </w:r>
      <w:smartTag w:uri="urn:schemas-microsoft-com:office:smarttags" w:element="metricconverter">
        <w:smartTagPr>
          <w:attr w:name="ProductID" w:val="37ﾺC"/>
        </w:smartTagPr>
        <w:r w:rsidRPr="00EE56F7">
          <w:rPr>
            <w:color w:val="000000"/>
            <w:u w:val="none"/>
            <w:lang w:val="en-US"/>
          </w:rPr>
          <w:t xml:space="preserve">37ºC, </w:t>
        </w:r>
      </w:smartTag>
      <w:r>
        <w:rPr>
          <w:color w:val="000000"/>
          <w:u w:val="none"/>
          <w:lang w:val="en-US"/>
        </w:rPr>
        <w:t>fixed</w:t>
      </w:r>
      <w:r w:rsidRPr="00EE56F7">
        <w:rPr>
          <w:color w:val="000000"/>
          <w:u w:val="none"/>
          <w:lang w:val="en-US"/>
        </w:rPr>
        <w:t xml:space="preserve"> and examined under </w:t>
      </w:r>
      <w:r>
        <w:rPr>
          <w:color w:val="000000"/>
          <w:u w:val="none"/>
          <w:lang w:val="en-US"/>
        </w:rPr>
        <w:t>a</w:t>
      </w:r>
      <w:r w:rsidRPr="00EE56F7">
        <w:rPr>
          <w:color w:val="000000"/>
          <w:u w:val="none"/>
          <w:lang w:val="en-US"/>
        </w:rPr>
        <w:t xml:space="preserve"> </w:t>
      </w:r>
      <w:proofErr w:type="spellStart"/>
      <w:r w:rsidRPr="00EE56F7">
        <w:rPr>
          <w:color w:val="000000"/>
          <w:u w:val="none"/>
          <w:lang w:val="en-US"/>
        </w:rPr>
        <w:t>confocal</w:t>
      </w:r>
      <w:proofErr w:type="spellEnd"/>
      <w:r w:rsidRPr="00EE56F7">
        <w:rPr>
          <w:color w:val="000000"/>
          <w:u w:val="none"/>
          <w:lang w:val="en-US"/>
        </w:rPr>
        <w:t xml:space="preserve"> </w:t>
      </w:r>
      <w:r w:rsidRPr="00EE56F7">
        <w:rPr>
          <w:color w:val="000000"/>
          <w:szCs w:val="24"/>
          <w:u w:val="none"/>
          <w:lang w:val="en-US"/>
        </w:rPr>
        <w:t>laser scanning</w:t>
      </w:r>
      <w:r w:rsidRPr="00EE56F7">
        <w:rPr>
          <w:color w:val="000000"/>
          <w:u w:val="none"/>
          <w:lang w:val="en-US"/>
        </w:rPr>
        <w:t xml:space="preserve"> microscope</w:t>
      </w:r>
      <w:r>
        <w:rPr>
          <w:color w:val="000000"/>
          <w:u w:val="none"/>
          <w:lang w:val="en-US"/>
        </w:rPr>
        <w:t xml:space="preserve"> </w:t>
      </w:r>
      <w:r w:rsidRPr="0069142A">
        <w:rPr>
          <w:color w:val="000000"/>
          <w:u w:val="none"/>
          <w:lang w:val="en-US"/>
        </w:rPr>
        <w:t xml:space="preserve">(TCS SP5, </w:t>
      </w:r>
      <w:proofErr w:type="spellStart"/>
      <w:r w:rsidRPr="0069142A">
        <w:rPr>
          <w:color w:val="000000"/>
          <w:u w:val="none"/>
          <w:lang w:val="en-US"/>
        </w:rPr>
        <w:t>Leica</w:t>
      </w:r>
      <w:proofErr w:type="spellEnd"/>
      <w:r w:rsidRPr="0069142A">
        <w:rPr>
          <w:color w:val="000000"/>
          <w:u w:val="none"/>
          <w:lang w:val="en-US"/>
        </w:rPr>
        <w:t>).</w:t>
      </w:r>
      <w:r w:rsidRPr="00EE56F7">
        <w:rPr>
          <w:color w:val="000000"/>
          <w:u w:val="none"/>
          <w:lang w:val="en-US"/>
        </w:rPr>
        <w:t xml:space="preserve"> </w:t>
      </w:r>
    </w:p>
    <w:p w:rsidR="0069142A" w:rsidRPr="00912888" w:rsidRDefault="0069142A" w:rsidP="0069142A">
      <w:pPr>
        <w:pStyle w:val="Ttulo1"/>
        <w:spacing w:line="480" w:lineRule="auto"/>
        <w:rPr>
          <w:rFonts w:ascii="Times New Roman" w:hAnsi="Times New Roman"/>
          <w:color w:val="000000"/>
          <w:szCs w:val="24"/>
          <w:lang w:val="en-US"/>
        </w:rPr>
      </w:pPr>
    </w:p>
    <w:sectPr w:rsidR="0069142A" w:rsidRPr="00912888" w:rsidSect="00A1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42A"/>
    <w:rsid w:val="0069142A"/>
    <w:rsid w:val="007174E1"/>
    <w:rsid w:val="00A1687E"/>
    <w:rsid w:val="00F2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2A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69142A"/>
    <w:pPr>
      <w:keepNext/>
      <w:spacing w:line="360" w:lineRule="auto"/>
      <w:outlineLvl w:val="0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69142A"/>
    <w:pPr>
      <w:keepNext/>
      <w:spacing w:line="480" w:lineRule="auto"/>
      <w:jc w:val="both"/>
      <w:outlineLvl w:val="5"/>
    </w:pPr>
    <w:rPr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142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9142A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69142A"/>
    <w:pPr>
      <w:spacing w:line="480" w:lineRule="auto"/>
      <w:jc w:val="both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9142A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69142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9142A"/>
    <w:rPr>
      <w:rFonts w:ascii="Times New Roman" w:eastAsia="Times New Roman" w:hAnsi="Times New Roman" w:cs="Times New Roman"/>
      <w:sz w:val="72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Company>IGTP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2</cp:revision>
  <dcterms:created xsi:type="dcterms:W3CDTF">2012-10-22T09:33:00Z</dcterms:created>
  <dcterms:modified xsi:type="dcterms:W3CDTF">2012-10-22T10:22:00Z</dcterms:modified>
</cp:coreProperties>
</file>