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7" w:rsidRDefault="007B2C47" w:rsidP="007B2C47">
      <w:pPr>
        <w:pStyle w:val="Textoindependiente"/>
        <w:spacing w:line="480" w:lineRule="auto"/>
        <w:jc w:val="both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t>Method S6</w:t>
      </w:r>
    </w:p>
    <w:p w:rsidR="007B2C47" w:rsidRPr="00EE56F7" w:rsidRDefault="007B2C47" w:rsidP="007B2C47">
      <w:pPr>
        <w:pStyle w:val="Textoindependiente"/>
        <w:spacing w:line="480" w:lineRule="auto"/>
        <w:jc w:val="both"/>
        <w:rPr>
          <w:rFonts w:ascii="Times New Roman" w:hAnsi="Times New Roman"/>
          <w:b/>
          <w:color w:val="000000"/>
          <w:lang w:val="en-US"/>
        </w:rPr>
      </w:pPr>
      <w:proofErr w:type="gramStart"/>
      <w:r w:rsidRPr="00EE56F7">
        <w:rPr>
          <w:rFonts w:ascii="Times New Roman" w:hAnsi="Times New Roman"/>
          <w:b/>
          <w:color w:val="000000"/>
          <w:lang w:val="en-US"/>
        </w:rPr>
        <w:t>Western blotting</w:t>
      </w:r>
      <w:r>
        <w:rPr>
          <w:rFonts w:ascii="Times New Roman" w:hAnsi="Times New Roman"/>
          <w:b/>
          <w:color w:val="000000"/>
          <w:lang w:val="en-US"/>
        </w:rPr>
        <w:t>.</w:t>
      </w:r>
      <w:proofErr w:type="gramEnd"/>
      <w:r>
        <w:rPr>
          <w:rFonts w:ascii="Times New Roman" w:hAnsi="Times New Roman"/>
          <w:b/>
          <w:color w:val="000000"/>
          <w:lang w:val="en-US"/>
        </w:rPr>
        <w:t xml:space="preserve"> </w:t>
      </w:r>
      <w:r w:rsidRPr="00912888">
        <w:rPr>
          <w:rFonts w:ascii="Times New Roman" w:hAnsi="Times New Roman"/>
          <w:color w:val="000000"/>
          <w:lang w:val="en-US"/>
        </w:rPr>
        <w:t xml:space="preserve">Whole cell and </w:t>
      </w:r>
      <w:proofErr w:type="spellStart"/>
      <w:r>
        <w:rPr>
          <w:rFonts w:ascii="Times New Roman" w:hAnsi="Times New Roman"/>
          <w:color w:val="000000"/>
          <w:lang w:val="en-US"/>
        </w:rPr>
        <w:t>cytoplasmic</w:t>
      </w:r>
      <w:proofErr w:type="spellEnd"/>
      <w:r>
        <w:rPr>
          <w:rFonts w:ascii="Times New Roman" w:hAnsi="Times New Roman"/>
          <w:color w:val="000000"/>
          <w:lang w:val="en-US"/>
        </w:rPr>
        <w:t>/</w:t>
      </w:r>
      <w:r w:rsidRPr="00912888">
        <w:rPr>
          <w:rFonts w:ascii="Times New Roman" w:hAnsi="Times New Roman"/>
          <w:color w:val="000000"/>
          <w:lang w:val="en-US"/>
        </w:rPr>
        <w:t>nucle</w:t>
      </w:r>
      <w:r>
        <w:rPr>
          <w:rFonts w:ascii="Times New Roman" w:hAnsi="Times New Roman"/>
          <w:color w:val="000000"/>
          <w:lang w:val="en-US"/>
        </w:rPr>
        <w:t>ar</w:t>
      </w:r>
      <w:r w:rsidRPr="00912888">
        <w:rPr>
          <w:rFonts w:ascii="Times New Roman" w:hAnsi="Times New Roman"/>
          <w:color w:val="000000"/>
          <w:lang w:val="en-US"/>
        </w:rPr>
        <w:t xml:space="preserve"> extract</w:t>
      </w:r>
      <w:r>
        <w:rPr>
          <w:rFonts w:ascii="Times New Roman" w:hAnsi="Times New Roman"/>
          <w:color w:val="000000"/>
          <w:lang w:val="en-US"/>
        </w:rPr>
        <w:t>s were generated</w:t>
      </w:r>
      <w:r w:rsidRPr="00912888">
        <w:rPr>
          <w:rFonts w:ascii="Times New Roman" w:hAnsi="Times New Roman"/>
          <w:color w:val="000000"/>
          <w:lang w:val="en-US"/>
        </w:rPr>
        <w:t xml:space="preserve"> using the Mammalian Cell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Lysis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kit and the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CelLytic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™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NuCLEAR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>™ Extraction Kit (Sigma) according to manufacturer´s instructions</w:t>
      </w:r>
      <w:r>
        <w:rPr>
          <w:rFonts w:ascii="Times New Roman" w:hAnsi="Times New Roman"/>
          <w:color w:val="000000"/>
          <w:lang w:val="en-US"/>
        </w:rPr>
        <w:t xml:space="preserve">, </w:t>
      </w:r>
      <w:r w:rsidRPr="00912888">
        <w:rPr>
          <w:rFonts w:ascii="Times New Roman" w:hAnsi="Times New Roman"/>
          <w:color w:val="000000"/>
          <w:lang w:val="en-US"/>
        </w:rPr>
        <w:t>respectively. Equivalent amounts of protein (assayed with</w:t>
      </w:r>
      <w:r>
        <w:rPr>
          <w:rFonts w:ascii="Times New Roman" w:hAnsi="Times New Roman"/>
          <w:color w:val="000000"/>
          <w:lang w:val="en-US"/>
        </w:rPr>
        <w:t xml:space="preserve"> the</w:t>
      </w:r>
      <w:r w:rsidRPr="00912888">
        <w:rPr>
          <w:rFonts w:ascii="Times New Roman" w:hAnsi="Times New Roman"/>
          <w:color w:val="000000"/>
          <w:lang w:val="en-US"/>
        </w:rPr>
        <w:t xml:space="preserve"> BCA protein assa</w:t>
      </w:r>
      <w:r>
        <w:rPr>
          <w:rFonts w:ascii="Times New Roman" w:hAnsi="Times New Roman"/>
          <w:color w:val="000000"/>
          <w:lang w:val="en-US"/>
        </w:rPr>
        <w:t>y; Pierce Biotech.</w:t>
      </w:r>
      <w:r w:rsidRPr="00912888">
        <w:rPr>
          <w:rFonts w:ascii="Times New Roman" w:hAnsi="Times New Roman"/>
          <w:color w:val="000000"/>
          <w:lang w:val="en-US"/>
        </w:rPr>
        <w:t xml:space="preserve">) were </w:t>
      </w:r>
      <w:r>
        <w:rPr>
          <w:rFonts w:ascii="Times New Roman" w:hAnsi="Times New Roman"/>
          <w:color w:val="000000"/>
          <w:lang w:val="en-US"/>
        </w:rPr>
        <w:t xml:space="preserve">fractionated by </w:t>
      </w:r>
      <w:r w:rsidRPr="00912888">
        <w:rPr>
          <w:rFonts w:ascii="Times New Roman" w:hAnsi="Times New Roman"/>
          <w:color w:val="000000"/>
          <w:lang w:val="en-US"/>
        </w:rPr>
        <w:t>10</w:t>
      </w:r>
      <w:r>
        <w:rPr>
          <w:rFonts w:ascii="Times New Roman" w:hAnsi="Times New Roman"/>
          <w:color w:val="000000"/>
          <w:lang w:val="en-US"/>
        </w:rPr>
        <w:t>%-</w:t>
      </w:r>
      <w:r w:rsidRPr="00912888">
        <w:rPr>
          <w:rFonts w:ascii="Times New Roman" w:hAnsi="Times New Roman"/>
          <w:color w:val="000000"/>
          <w:lang w:val="en-US"/>
        </w:rPr>
        <w:t>15% SDS-PAGE</w:t>
      </w:r>
      <w:r>
        <w:rPr>
          <w:rFonts w:ascii="Times New Roman" w:hAnsi="Times New Roman"/>
          <w:color w:val="000000"/>
          <w:lang w:val="en-US"/>
        </w:rPr>
        <w:t xml:space="preserve"> and</w:t>
      </w:r>
      <w:r w:rsidRPr="00912888">
        <w:rPr>
          <w:rFonts w:ascii="Times New Roman" w:hAnsi="Times New Roman"/>
          <w:color w:val="000000"/>
          <w:lang w:val="en-US"/>
        </w:rPr>
        <w:t xml:space="preserve"> transferred to nitrocellulose membranes (0.45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="00B56D2B">
        <w:rPr>
          <w:rFonts w:ascii="Times New Roman" w:hAnsi="Times New Roman"/>
          <w:color w:val="000000"/>
          <w:lang w:val="en-US"/>
        </w:rPr>
        <w:sym w:font="Symbol" w:char="F06D"/>
      </w:r>
      <w:r w:rsidRPr="00912888">
        <w:rPr>
          <w:rFonts w:ascii="Times New Roman" w:hAnsi="Times New Roman"/>
          <w:color w:val="000000"/>
          <w:lang w:val="en-US"/>
        </w:rPr>
        <w:t>m</w:t>
      </w:r>
      <w:r w:rsidR="00B56D2B">
        <w:rPr>
          <w:rFonts w:ascii="Times New Roman" w:hAnsi="Times New Roman"/>
          <w:color w:val="000000"/>
          <w:lang w:val="en-US"/>
        </w:rPr>
        <w:t xml:space="preserve"> pore size; Bio-</w:t>
      </w:r>
      <w:proofErr w:type="spellStart"/>
      <w:r w:rsidR="00B56D2B">
        <w:rPr>
          <w:rFonts w:ascii="Times New Roman" w:hAnsi="Times New Roman"/>
          <w:color w:val="000000"/>
          <w:lang w:val="en-US"/>
        </w:rPr>
        <w:t>rad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>).</w:t>
      </w:r>
    </w:p>
    <w:p w:rsidR="007B2C47" w:rsidRDefault="007B2C47" w:rsidP="007B2C47">
      <w:pPr>
        <w:pStyle w:val="Textoindependiente"/>
        <w:spacing w:line="480" w:lineRule="auto"/>
        <w:ind w:firstLine="567"/>
        <w:jc w:val="both"/>
        <w:rPr>
          <w:rFonts w:ascii="Times New Roman" w:hAnsi="Times New Roman"/>
          <w:color w:val="000000"/>
          <w:lang w:val="en-US"/>
        </w:rPr>
      </w:pPr>
      <w:r w:rsidRPr="00912888">
        <w:rPr>
          <w:rFonts w:ascii="Times New Roman" w:hAnsi="Times New Roman"/>
          <w:color w:val="000000"/>
          <w:lang w:val="en-US"/>
        </w:rPr>
        <w:t>For CD31</w:t>
      </w:r>
      <w:r w:rsidRPr="004D5FA1">
        <w:rPr>
          <w:rFonts w:ascii="Times New Roman" w:hAnsi="Times New Roman"/>
          <w:color w:val="000000"/>
          <w:lang w:val="en-US"/>
        </w:rPr>
        <w:t xml:space="preserve"> </w:t>
      </w:r>
      <w:r w:rsidRPr="00912888">
        <w:rPr>
          <w:rFonts w:ascii="Times New Roman" w:hAnsi="Times New Roman"/>
          <w:color w:val="000000"/>
          <w:lang w:val="en-US"/>
        </w:rPr>
        <w:t>detection, membrane</w:t>
      </w:r>
      <w:r>
        <w:rPr>
          <w:rFonts w:ascii="Times New Roman" w:hAnsi="Times New Roman"/>
          <w:color w:val="000000"/>
          <w:lang w:val="en-US"/>
        </w:rPr>
        <w:t>s</w:t>
      </w:r>
      <w:r w:rsidRPr="00912888">
        <w:rPr>
          <w:rFonts w:ascii="Times New Roman" w:hAnsi="Times New Roman"/>
          <w:color w:val="000000"/>
          <w:lang w:val="en-US"/>
        </w:rPr>
        <w:t xml:space="preserve"> w</w:t>
      </w:r>
      <w:r>
        <w:rPr>
          <w:rFonts w:ascii="Times New Roman" w:hAnsi="Times New Roman"/>
          <w:color w:val="000000"/>
          <w:lang w:val="en-US"/>
        </w:rPr>
        <w:t>ere</w:t>
      </w:r>
      <w:r w:rsidRPr="00912888">
        <w:rPr>
          <w:rFonts w:ascii="Times New Roman" w:hAnsi="Times New Roman"/>
          <w:color w:val="000000"/>
          <w:lang w:val="en-US"/>
        </w:rPr>
        <w:t xml:space="preserve"> blocked in PBS supplemented with 5% BSA an</w:t>
      </w:r>
      <w:r w:rsidR="00B56D2B">
        <w:rPr>
          <w:rFonts w:ascii="Times New Roman" w:hAnsi="Times New Roman"/>
          <w:color w:val="000000"/>
          <w:lang w:val="en-US"/>
        </w:rPr>
        <w:t xml:space="preserve">d 0.1% Tween-20 overnight </w:t>
      </w:r>
      <w:r w:rsidRPr="00912888">
        <w:rPr>
          <w:rFonts w:ascii="Times New Roman" w:hAnsi="Times New Roman"/>
          <w:color w:val="000000"/>
          <w:lang w:val="en-US"/>
        </w:rPr>
        <w:t xml:space="preserve">at </w:t>
      </w:r>
      <w:smartTag w:uri="urn:schemas-microsoft-com:office:smarttags" w:element="metricconverter">
        <w:smartTagPr>
          <w:attr w:name="ProductID" w:val="4ﾺC"/>
        </w:smartTagPr>
        <w:r w:rsidRPr="00912888">
          <w:rPr>
            <w:rFonts w:ascii="Times New Roman" w:hAnsi="Times New Roman"/>
            <w:color w:val="000000"/>
            <w:lang w:val="en-US"/>
          </w:rPr>
          <w:t>4ºC</w:t>
        </w:r>
      </w:smartTag>
      <w:r w:rsidRPr="00912888">
        <w:rPr>
          <w:rFonts w:ascii="Times New Roman" w:hAnsi="Times New Roman"/>
          <w:color w:val="000000"/>
          <w:lang w:val="en-US"/>
        </w:rPr>
        <w:t>, and</w:t>
      </w:r>
      <w:r>
        <w:rPr>
          <w:rFonts w:ascii="Times New Roman" w:hAnsi="Times New Roman"/>
          <w:color w:val="000000"/>
          <w:lang w:val="en-US"/>
        </w:rPr>
        <w:t>, subsequently,</w:t>
      </w:r>
      <w:r w:rsidRPr="00912888">
        <w:rPr>
          <w:rFonts w:ascii="Times New Roman" w:hAnsi="Times New Roman"/>
          <w:color w:val="000000"/>
          <w:lang w:val="en-US"/>
        </w:rPr>
        <w:t xml:space="preserve"> a rabbit polyclonal antibody anti-CD31 (1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="00B56D2B">
        <w:rPr>
          <w:rFonts w:ascii="Times New Roman" w:hAnsi="Times New Roman"/>
          <w:color w:val="000000"/>
          <w:lang w:val="en-US"/>
        </w:rPr>
        <w:sym w:font="Symbol" w:char="F06D"/>
      </w:r>
      <w:r w:rsidRPr="00912888">
        <w:rPr>
          <w:rFonts w:ascii="Times New Roman" w:hAnsi="Times New Roman"/>
          <w:color w:val="000000"/>
          <w:lang w:val="en-US"/>
        </w:rPr>
        <w:t xml:space="preserve">g/ml; Santa Cruz Biotech.) was </w:t>
      </w:r>
      <w:r>
        <w:rPr>
          <w:rFonts w:ascii="Times New Roman" w:hAnsi="Times New Roman"/>
          <w:color w:val="000000"/>
          <w:lang w:val="en-US"/>
        </w:rPr>
        <w:t>added</w:t>
      </w:r>
      <w:r w:rsidRPr="0091288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for </w:t>
      </w:r>
      <w:r w:rsidRPr="00912888">
        <w:rPr>
          <w:rFonts w:ascii="Times New Roman" w:hAnsi="Times New Roman"/>
          <w:color w:val="000000"/>
          <w:lang w:val="en-US"/>
        </w:rPr>
        <w:t xml:space="preserve">1 h at </w:t>
      </w:r>
      <w:r>
        <w:rPr>
          <w:rFonts w:ascii="Times New Roman" w:hAnsi="Times New Roman"/>
          <w:color w:val="000000"/>
          <w:lang w:val="en-US"/>
        </w:rPr>
        <w:t>room temperature (</w:t>
      </w:r>
      <w:r w:rsidRPr="00912888">
        <w:rPr>
          <w:rFonts w:ascii="Times New Roman" w:hAnsi="Times New Roman"/>
          <w:color w:val="000000"/>
          <w:lang w:val="en-US"/>
        </w:rPr>
        <w:t>RT</w:t>
      </w:r>
      <w:r>
        <w:rPr>
          <w:rFonts w:ascii="Times New Roman" w:hAnsi="Times New Roman"/>
          <w:color w:val="000000"/>
          <w:lang w:val="en-US"/>
        </w:rPr>
        <w:t>)</w:t>
      </w:r>
      <w:r w:rsidRPr="00912888">
        <w:rPr>
          <w:rFonts w:ascii="Times New Roman" w:hAnsi="Times New Roman"/>
          <w:color w:val="000000"/>
          <w:lang w:val="en-US"/>
        </w:rPr>
        <w:t xml:space="preserve">. A secondary polyclonal goat anti-rabbit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immunoglobulins</w:t>
      </w:r>
      <w:proofErr w:type="spellEnd"/>
      <w:r>
        <w:rPr>
          <w:rFonts w:ascii="Times New Roman" w:hAnsi="Times New Roman"/>
          <w:color w:val="000000"/>
          <w:lang w:val="en-US"/>
        </w:rPr>
        <w:t>,</w:t>
      </w:r>
      <w:r w:rsidRPr="00912888">
        <w:rPr>
          <w:rFonts w:ascii="Times New Roman" w:hAnsi="Times New Roman"/>
          <w:color w:val="000000"/>
          <w:lang w:val="en-US"/>
        </w:rPr>
        <w:t xml:space="preserve"> coupled to horseradish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peroxidase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(HRP) (1/2000 dilution;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DakoCytomation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>)</w:t>
      </w:r>
      <w:r>
        <w:rPr>
          <w:rFonts w:ascii="Times New Roman" w:hAnsi="Times New Roman"/>
          <w:color w:val="000000"/>
          <w:lang w:val="en-US"/>
        </w:rPr>
        <w:t>,</w:t>
      </w:r>
      <w:r w:rsidRPr="00912888">
        <w:rPr>
          <w:rFonts w:ascii="Times New Roman" w:hAnsi="Times New Roman"/>
          <w:color w:val="000000"/>
          <w:lang w:val="en-US"/>
        </w:rPr>
        <w:t xml:space="preserve"> was </w:t>
      </w:r>
      <w:r>
        <w:rPr>
          <w:rFonts w:ascii="Times New Roman" w:hAnsi="Times New Roman"/>
          <w:color w:val="000000"/>
          <w:lang w:val="en-US"/>
        </w:rPr>
        <w:t>finally</w:t>
      </w:r>
      <w:r w:rsidRPr="0091288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incubated</w:t>
      </w:r>
      <w:r w:rsidRPr="00912888">
        <w:rPr>
          <w:rFonts w:ascii="Times New Roman" w:hAnsi="Times New Roman"/>
          <w:color w:val="000000"/>
          <w:lang w:val="en-US"/>
        </w:rPr>
        <w:t xml:space="preserve">. Three washes in PBS supplemented with 0.1% Tween-20 for 15 min at </w:t>
      </w:r>
      <w:r w:rsidR="00B56D2B">
        <w:rPr>
          <w:rFonts w:ascii="Times New Roman" w:hAnsi="Times New Roman"/>
          <w:color w:val="000000"/>
          <w:lang w:val="en-US"/>
        </w:rPr>
        <w:t xml:space="preserve">RT </w:t>
      </w:r>
      <w:r w:rsidRPr="00912888">
        <w:rPr>
          <w:rFonts w:ascii="Times New Roman" w:hAnsi="Times New Roman"/>
          <w:color w:val="000000"/>
          <w:lang w:val="en-US"/>
        </w:rPr>
        <w:t>were performed between steps.</w:t>
      </w:r>
    </w:p>
    <w:p w:rsidR="007B2C47" w:rsidRDefault="007B2C47" w:rsidP="007B2C47">
      <w:pPr>
        <w:pStyle w:val="Textoindependiente"/>
        <w:spacing w:line="480" w:lineRule="auto"/>
        <w:ind w:firstLine="567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To </w:t>
      </w:r>
      <w:proofErr w:type="spellStart"/>
      <w:r>
        <w:rPr>
          <w:rFonts w:ascii="Times New Roman" w:hAnsi="Times New Roman"/>
          <w:color w:val="000000"/>
          <w:lang w:val="en-US"/>
        </w:rPr>
        <w:t>detect</w:t>
      </w:r>
      <w:r>
        <w:rPr>
          <w:rFonts w:ascii="Symbol" w:hAnsi="Symbol"/>
          <w:color w:val="000000"/>
          <w:lang w:val="en-US"/>
        </w:rPr>
        <w:t></w:t>
      </w:r>
      <w:r w:rsidR="00B56D2B">
        <w:rPr>
          <w:rFonts w:ascii="Times New Roman" w:hAnsi="Times New Roman"/>
          <w:color w:val="000000"/>
          <w:lang w:val="en-US"/>
        </w:rPr>
        <w:t>β</w:t>
      </w:r>
      <w:r w:rsidRPr="00912888">
        <w:rPr>
          <w:rFonts w:ascii="Times New Roman" w:hAnsi="Times New Roman"/>
          <w:color w:val="000000"/>
          <w:lang w:val="en-US"/>
        </w:rPr>
        <w:t>-actin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, </w:t>
      </w:r>
      <w:r w:rsidR="00B56D2B">
        <w:rPr>
          <w:rFonts w:ascii="Times New Roman" w:hAnsi="Times New Roman"/>
          <w:color w:val="000000"/>
          <w:lang w:val="en-US"/>
        </w:rPr>
        <w:sym w:font="Symbol" w:char="F061"/>
      </w:r>
      <w:r>
        <w:rPr>
          <w:rFonts w:ascii="Times New Roman" w:hAnsi="Times New Roman"/>
          <w:color w:val="000000"/>
          <w:lang w:val="en-US"/>
        </w:rPr>
        <w:t>-</w:t>
      </w:r>
      <w:proofErr w:type="spellStart"/>
      <w:r>
        <w:rPr>
          <w:rFonts w:ascii="Times New Roman" w:hAnsi="Times New Roman"/>
          <w:color w:val="000000"/>
          <w:lang w:val="en-US"/>
        </w:rPr>
        <w:t>tubulin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, </w:t>
      </w:r>
      <w:r w:rsidRPr="00912888">
        <w:rPr>
          <w:rFonts w:ascii="Times New Roman" w:hAnsi="Times New Roman"/>
          <w:color w:val="000000"/>
          <w:lang w:val="en-US"/>
        </w:rPr>
        <w:t xml:space="preserve">Egr-3, </w:t>
      </w:r>
      <w:r>
        <w:rPr>
          <w:rFonts w:ascii="Times New Roman" w:hAnsi="Times New Roman"/>
          <w:color w:val="000000"/>
          <w:lang w:val="en-US"/>
        </w:rPr>
        <w:t>VEGFR-2, VE-</w:t>
      </w:r>
      <w:proofErr w:type="spellStart"/>
      <w:r>
        <w:rPr>
          <w:rFonts w:ascii="Times New Roman" w:hAnsi="Times New Roman"/>
          <w:color w:val="000000"/>
          <w:lang w:val="en-US"/>
        </w:rPr>
        <w:t>cadherin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and </w:t>
      </w:r>
      <w:proofErr w:type="spellStart"/>
      <w:r>
        <w:rPr>
          <w:rFonts w:ascii="Times New Roman" w:hAnsi="Times New Roman"/>
          <w:color w:val="000000"/>
          <w:lang w:val="en-US"/>
        </w:rPr>
        <w:t>Histone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3,</w:t>
      </w:r>
      <w:r w:rsidRPr="0091288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membranes </w:t>
      </w:r>
      <w:r w:rsidRPr="00912888">
        <w:rPr>
          <w:rFonts w:ascii="Times New Roman" w:hAnsi="Times New Roman"/>
          <w:color w:val="000000"/>
          <w:lang w:val="en-US"/>
        </w:rPr>
        <w:t>were block</w:t>
      </w:r>
      <w:r>
        <w:rPr>
          <w:rFonts w:ascii="Times New Roman" w:hAnsi="Times New Roman"/>
          <w:color w:val="000000"/>
          <w:lang w:val="en-US"/>
        </w:rPr>
        <w:t>ed</w:t>
      </w:r>
      <w:r w:rsidRPr="00912888">
        <w:rPr>
          <w:rFonts w:ascii="Times New Roman" w:hAnsi="Times New Roman"/>
          <w:color w:val="000000"/>
          <w:lang w:val="en-US"/>
        </w:rPr>
        <w:t xml:space="preserve"> with PBS supplemented with 5% non-fat</w:t>
      </w:r>
      <w:r w:rsidR="00B56D2B">
        <w:rPr>
          <w:rFonts w:ascii="Times New Roman" w:hAnsi="Times New Roman"/>
          <w:color w:val="000000"/>
          <w:lang w:val="en-US"/>
        </w:rPr>
        <w:t xml:space="preserve"> dry milk and 0.05% Tween-20 overnight</w:t>
      </w:r>
      <w:r w:rsidRPr="00912888">
        <w:rPr>
          <w:rFonts w:ascii="Times New Roman" w:hAnsi="Times New Roman"/>
          <w:color w:val="000000"/>
          <w:lang w:val="en-US"/>
        </w:rPr>
        <w:t xml:space="preserve"> at </w:t>
      </w:r>
      <w:smartTag w:uri="urn:schemas-microsoft-com:office:smarttags" w:element="metricconverter">
        <w:smartTagPr>
          <w:attr w:name="ProductID" w:val="4ﾺC"/>
        </w:smartTagPr>
        <w:r w:rsidRPr="00912888">
          <w:rPr>
            <w:rFonts w:ascii="Times New Roman" w:hAnsi="Times New Roman"/>
            <w:color w:val="000000"/>
            <w:lang w:val="en-US"/>
          </w:rPr>
          <w:t>4ºC</w:t>
        </w:r>
        <w:r>
          <w:rPr>
            <w:rFonts w:ascii="Times New Roman" w:hAnsi="Times New Roman"/>
            <w:color w:val="000000"/>
            <w:lang w:val="en-US"/>
          </w:rPr>
          <w:t xml:space="preserve"> </w:t>
        </w:r>
      </w:smartTag>
      <w:r>
        <w:rPr>
          <w:rFonts w:ascii="Times New Roman" w:hAnsi="Times New Roman"/>
          <w:color w:val="000000"/>
          <w:lang w:val="en-US"/>
        </w:rPr>
        <w:t xml:space="preserve">and proved using </w:t>
      </w:r>
      <w:r w:rsidRPr="00912888">
        <w:rPr>
          <w:rFonts w:ascii="Times New Roman" w:hAnsi="Times New Roman"/>
          <w:color w:val="000000"/>
          <w:lang w:val="en-US"/>
        </w:rPr>
        <w:t xml:space="preserve">the following </w:t>
      </w:r>
      <w:r>
        <w:rPr>
          <w:rFonts w:ascii="Times New Roman" w:hAnsi="Times New Roman"/>
          <w:color w:val="000000"/>
          <w:lang w:val="en-US"/>
        </w:rPr>
        <w:t xml:space="preserve">specific </w:t>
      </w:r>
      <w:r w:rsidRPr="00912888">
        <w:rPr>
          <w:rFonts w:ascii="Times New Roman" w:hAnsi="Times New Roman"/>
          <w:color w:val="000000"/>
          <w:lang w:val="en-US"/>
        </w:rPr>
        <w:t>antibodies: anti-</w:t>
      </w:r>
      <w:r w:rsidR="00B56D2B">
        <w:rPr>
          <w:rFonts w:ascii="Times New Roman" w:hAnsi="Times New Roman"/>
          <w:color w:val="000000"/>
          <w:lang w:val="en-US"/>
        </w:rPr>
        <w:t>β</w:t>
      </w:r>
      <w:r w:rsidRPr="00912888">
        <w:rPr>
          <w:rFonts w:ascii="Times New Roman" w:hAnsi="Times New Roman"/>
          <w:color w:val="000000"/>
          <w:lang w:val="en-US"/>
        </w:rPr>
        <w:t>-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actin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(1/1000 dilution)</w:t>
      </w:r>
      <w:r>
        <w:rPr>
          <w:rFonts w:ascii="Times New Roman" w:hAnsi="Times New Roman"/>
          <w:color w:val="000000"/>
          <w:lang w:val="en-US"/>
        </w:rPr>
        <w:t>,</w:t>
      </w:r>
      <w:r w:rsidRPr="0091288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anti-</w:t>
      </w:r>
      <w:r w:rsidR="00B56D2B">
        <w:rPr>
          <w:rFonts w:ascii="Times New Roman" w:hAnsi="Times New Roman"/>
          <w:color w:val="000000"/>
          <w:lang w:val="en-US"/>
        </w:rPr>
        <w:sym w:font="Symbol" w:char="F061"/>
      </w:r>
      <w:r>
        <w:rPr>
          <w:rFonts w:ascii="Times New Roman" w:hAnsi="Times New Roman"/>
          <w:color w:val="000000"/>
          <w:lang w:val="en-US"/>
        </w:rPr>
        <w:t>-</w:t>
      </w:r>
      <w:proofErr w:type="spellStart"/>
      <w:r>
        <w:rPr>
          <w:rFonts w:ascii="Times New Roman" w:hAnsi="Times New Roman"/>
          <w:color w:val="000000"/>
          <w:lang w:val="en-US"/>
        </w:rPr>
        <w:t>tubulin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(1/500 dilution) (Sigma), VEGFR-2 (1/1000 dilution; Cell Signaling), VE-</w:t>
      </w:r>
      <w:proofErr w:type="spellStart"/>
      <w:r>
        <w:rPr>
          <w:rFonts w:ascii="Times New Roman" w:hAnsi="Times New Roman"/>
          <w:color w:val="000000"/>
          <w:lang w:val="en-US"/>
        </w:rPr>
        <w:t>cadherin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(1/20 dilution; </w:t>
      </w:r>
      <w:proofErr w:type="spellStart"/>
      <w:r>
        <w:rPr>
          <w:rFonts w:ascii="Times New Roman" w:hAnsi="Times New Roman"/>
          <w:color w:val="000000"/>
          <w:lang w:val="en-US"/>
        </w:rPr>
        <w:t>Abcam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), </w:t>
      </w:r>
      <w:r w:rsidR="00B56D2B">
        <w:rPr>
          <w:rFonts w:ascii="Times New Roman" w:hAnsi="Times New Roman"/>
          <w:color w:val="000000"/>
          <w:lang w:val="en-US"/>
        </w:rPr>
        <w:t>anti-Egr-3</w:t>
      </w:r>
      <w:r>
        <w:rPr>
          <w:rFonts w:ascii="Times New Roman" w:hAnsi="Times New Roman"/>
          <w:color w:val="000000"/>
          <w:lang w:val="en-US"/>
        </w:rPr>
        <w:t xml:space="preserve"> and anti-</w:t>
      </w:r>
      <w:proofErr w:type="spellStart"/>
      <w:r>
        <w:rPr>
          <w:rFonts w:ascii="Times New Roman" w:hAnsi="Times New Roman"/>
          <w:color w:val="000000"/>
          <w:lang w:val="en-US"/>
        </w:rPr>
        <w:t>Histone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3 (</w:t>
      </w:r>
      <w:r w:rsidRPr="00912888">
        <w:rPr>
          <w:rFonts w:ascii="Times New Roman" w:hAnsi="Times New Roman"/>
          <w:color w:val="000000"/>
          <w:lang w:val="en-US"/>
        </w:rPr>
        <w:t>1</w:t>
      </w:r>
      <w:r w:rsidR="00B56D2B">
        <w:rPr>
          <w:rFonts w:ascii="Times New Roman" w:hAnsi="Times New Roman"/>
          <w:color w:val="000000"/>
          <w:lang w:val="en-US"/>
        </w:rPr>
        <w:sym w:font="Symbol" w:char="F06D"/>
      </w:r>
      <w:r w:rsidRPr="00912888">
        <w:rPr>
          <w:rFonts w:ascii="Times New Roman" w:hAnsi="Times New Roman"/>
          <w:color w:val="000000"/>
          <w:lang w:val="en-US"/>
        </w:rPr>
        <w:t>g/ml</w:t>
      </w:r>
      <w:r>
        <w:rPr>
          <w:rFonts w:ascii="Times New Roman" w:hAnsi="Times New Roman"/>
          <w:color w:val="000000"/>
          <w:lang w:val="en-US"/>
        </w:rPr>
        <w:t>)</w:t>
      </w:r>
      <w:r w:rsidRPr="00912888">
        <w:rPr>
          <w:rFonts w:ascii="Times New Roman" w:hAnsi="Times New Roman"/>
          <w:color w:val="000000"/>
          <w:lang w:val="en-US"/>
        </w:rPr>
        <w:t xml:space="preserve">. </w:t>
      </w:r>
    </w:p>
    <w:p w:rsidR="007B2C47" w:rsidRPr="00912888" w:rsidRDefault="007B2C47" w:rsidP="007B2C47">
      <w:pPr>
        <w:pStyle w:val="Textoindependiente"/>
        <w:spacing w:line="480" w:lineRule="auto"/>
        <w:ind w:firstLine="567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Specific protein bands were detected using a </w:t>
      </w:r>
      <w:r w:rsidRPr="00912888">
        <w:rPr>
          <w:rFonts w:ascii="Times New Roman" w:hAnsi="Times New Roman"/>
          <w:color w:val="000000"/>
          <w:lang w:val="en-US"/>
        </w:rPr>
        <w:t>HRP</w:t>
      </w:r>
      <w:r>
        <w:rPr>
          <w:rFonts w:ascii="Times New Roman" w:hAnsi="Times New Roman"/>
          <w:color w:val="000000"/>
          <w:lang w:val="en-US"/>
        </w:rPr>
        <w:t xml:space="preserve"> conjugated </w:t>
      </w:r>
      <w:r w:rsidRPr="00912888">
        <w:rPr>
          <w:rFonts w:ascii="Times New Roman" w:hAnsi="Times New Roman"/>
          <w:color w:val="000000"/>
          <w:lang w:val="en-US"/>
        </w:rPr>
        <w:t xml:space="preserve">secondary goat anti-mouse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IgG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(H+L) (1/50000 dilution; Pierce Biotech.) or </w:t>
      </w:r>
      <w:r>
        <w:rPr>
          <w:rFonts w:ascii="Times New Roman" w:hAnsi="Times New Roman"/>
          <w:color w:val="000000"/>
          <w:lang w:val="en-US"/>
        </w:rPr>
        <w:t xml:space="preserve">a </w:t>
      </w:r>
      <w:r w:rsidRPr="00912888">
        <w:rPr>
          <w:rFonts w:ascii="Times New Roman" w:hAnsi="Times New Roman"/>
          <w:color w:val="000000"/>
          <w:lang w:val="en-US"/>
        </w:rPr>
        <w:t xml:space="preserve">goat anti-rabbit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IgG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(1/2000 dilution;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DakoCytomation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>)</w:t>
      </w:r>
      <w:r>
        <w:rPr>
          <w:rFonts w:ascii="Times New Roman" w:hAnsi="Times New Roman"/>
          <w:color w:val="000000"/>
          <w:lang w:val="en-US"/>
        </w:rPr>
        <w:t xml:space="preserve"> antibody, and </w:t>
      </w:r>
      <w:r w:rsidRPr="00912888">
        <w:rPr>
          <w:rFonts w:ascii="Times New Roman" w:hAnsi="Times New Roman"/>
          <w:color w:val="000000"/>
          <w:lang w:val="en-US"/>
        </w:rPr>
        <w:t xml:space="preserve">visualized with the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SuperSignal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West Pico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Chemiluminiscent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Substrate (Pierce Biotech.) </w:t>
      </w:r>
      <w:r>
        <w:rPr>
          <w:rFonts w:ascii="Times New Roman" w:hAnsi="Times New Roman"/>
          <w:color w:val="000000"/>
          <w:lang w:val="en-US"/>
        </w:rPr>
        <w:t xml:space="preserve">under </w:t>
      </w:r>
      <w:r w:rsidRPr="00912888">
        <w:rPr>
          <w:rFonts w:ascii="Times New Roman" w:hAnsi="Times New Roman"/>
          <w:color w:val="000000"/>
          <w:lang w:val="en-US"/>
        </w:rPr>
        <w:t xml:space="preserve">the Bio-Rad Molecular Imager 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Chemidoc</w:t>
      </w:r>
      <w:r w:rsidRPr="00912888">
        <w:rPr>
          <w:rFonts w:ascii="Times New Roman" w:hAnsi="Times New Roman"/>
          <w:color w:val="000000"/>
          <w:vertAlign w:val="superscript"/>
          <w:lang w:val="en-US"/>
        </w:rPr>
        <w:t>TM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XRS+</w:t>
      </w:r>
      <w:r>
        <w:rPr>
          <w:rFonts w:ascii="Times New Roman" w:hAnsi="Times New Roman"/>
          <w:color w:val="000000"/>
          <w:lang w:val="en-US"/>
        </w:rPr>
        <w:t>. P</w:t>
      </w:r>
      <w:r w:rsidRPr="00912888">
        <w:rPr>
          <w:rFonts w:ascii="Times New Roman" w:hAnsi="Times New Roman"/>
          <w:color w:val="000000"/>
          <w:lang w:val="en-US"/>
        </w:rPr>
        <w:t>rotein levels</w:t>
      </w:r>
      <w:r>
        <w:rPr>
          <w:rFonts w:ascii="Times New Roman" w:hAnsi="Times New Roman"/>
          <w:color w:val="000000"/>
          <w:lang w:val="en-US"/>
        </w:rPr>
        <w:t xml:space="preserve"> were </w:t>
      </w:r>
      <w:r w:rsidRPr="00912888">
        <w:rPr>
          <w:rFonts w:ascii="Times New Roman" w:hAnsi="Times New Roman"/>
          <w:color w:val="000000"/>
          <w:lang w:val="en-US"/>
        </w:rPr>
        <w:t xml:space="preserve">quantified using the Quantity </w:t>
      </w:r>
      <w:r w:rsidR="00B56D2B">
        <w:rPr>
          <w:rFonts w:ascii="Times New Roman" w:hAnsi="Times New Roman"/>
          <w:color w:val="000000"/>
          <w:lang w:val="en-US"/>
        </w:rPr>
        <w:t>one 1-D Analysis software (Bio-</w:t>
      </w:r>
      <w:proofErr w:type="spellStart"/>
      <w:r w:rsidR="00B56D2B">
        <w:rPr>
          <w:rFonts w:ascii="Times New Roman" w:hAnsi="Times New Roman"/>
          <w:color w:val="000000"/>
          <w:lang w:val="en-US"/>
        </w:rPr>
        <w:t>r</w:t>
      </w:r>
      <w:r w:rsidRPr="00912888">
        <w:rPr>
          <w:rFonts w:ascii="Times New Roman" w:hAnsi="Times New Roman"/>
          <w:color w:val="000000"/>
          <w:lang w:val="en-US"/>
        </w:rPr>
        <w:t>ad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>)</w:t>
      </w:r>
      <w:r>
        <w:rPr>
          <w:rFonts w:ascii="Times New Roman" w:hAnsi="Times New Roman"/>
          <w:color w:val="000000"/>
          <w:lang w:val="en-US"/>
        </w:rPr>
        <w:t xml:space="preserve"> and </w:t>
      </w:r>
      <w:r w:rsidRPr="00912888">
        <w:rPr>
          <w:rFonts w:ascii="Times New Roman" w:hAnsi="Times New Roman"/>
          <w:color w:val="000000"/>
          <w:lang w:val="en-US"/>
        </w:rPr>
        <w:t xml:space="preserve">expressed </w:t>
      </w:r>
      <w:r w:rsidRPr="006B69E7">
        <w:rPr>
          <w:rFonts w:ascii="Times New Roman" w:hAnsi="Times New Roman"/>
          <w:color w:val="000000"/>
          <w:lang w:val="en-US"/>
        </w:rPr>
        <w:t>as arbitrary</w:t>
      </w:r>
      <w:r>
        <w:rPr>
          <w:rFonts w:ascii="Times New Roman" w:hAnsi="Times New Roman"/>
          <w:color w:val="000000"/>
          <w:lang w:val="en-US"/>
        </w:rPr>
        <w:t xml:space="preserve"> units</w:t>
      </w:r>
      <w:r w:rsidRPr="0091288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of </w:t>
      </w:r>
      <w:r w:rsidRPr="00912888">
        <w:rPr>
          <w:rFonts w:ascii="Times New Roman" w:hAnsi="Times New Roman"/>
          <w:color w:val="000000"/>
          <w:lang w:val="en-US"/>
        </w:rPr>
        <w:t>optical density</w:t>
      </w:r>
      <w:r>
        <w:rPr>
          <w:rFonts w:ascii="Times New Roman" w:hAnsi="Times New Roman"/>
          <w:color w:val="000000"/>
          <w:lang w:val="en-US"/>
        </w:rPr>
        <w:t>.</w:t>
      </w:r>
      <w:r w:rsidRPr="00912888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Commonly, </w:t>
      </w:r>
      <w:r>
        <w:rPr>
          <w:rFonts w:ascii="Times New Roman" w:hAnsi="Times New Roman"/>
          <w:color w:val="000000"/>
          <w:lang w:val="en-US"/>
        </w:rPr>
        <w:lastRenderedPageBreak/>
        <w:t>b</w:t>
      </w:r>
      <w:r w:rsidRPr="00912888">
        <w:rPr>
          <w:rFonts w:ascii="Times New Roman" w:hAnsi="Times New Roman"/>
          <w:color w:val="000000"/>
          <w:lang w:val="en-US"/>
        </w:rPr>
        <w:t xml:space="preserve">ackground signals were subtracted from a membrane region close to the bands of interest. </w:t>
      </w:r>
      <w:r>
        <w:rPr>
          <w:rFonts w:ascii="Times New Roman" w:hAnsi="Times New Roman"/>
          <w:color w:val="000000"/>
          <w:lang w:val="en-US"/>
        </w:rPr>
        <w:t xml:space="preserve">When indicated, </w:t>
      </w:r>
      <w:proofErr w:type="spellStart"/>
      <w:r>
        <w:rPr>
          <w:rFonts w:ascii="Times New Roman" w:hAnsi="Times New Roman"/>
          <w:color w:val="000000"/>
          <w:lang w:val="en-US"/>
        </w:rPr>
        <w:t>d</w:t>
      </w:r>
      <w:r w:rsidRPr="00912888">
        <w:rPr>
          <w:rFonts w:ascii="Times New Roman" w:hAnsi="Times New Roman"/>
          <w:color w:val="000000"/>
          <w:lang w:val="en-US"/>
        </w:rPr>
        <w:t>ensitometric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values were normalized to β-</w:t>
      </w:r>
      <w:proofErr w:type="spellStart"/>
      <w:r w:rsidRPr="00912888">
        <w:rPr>
          <w:rFonts w:ascii="Times New Roman" w:hAnsi="Times New Roman"/>
          <w:color w:val="000000"/>
          <w:lang w:val="en-US"/>
        </w:rPr>
        <w:t>actin</w:t>
      </w:r>
      <w:proofErr w:type="spellEnd"/>
      <w:r w:rsidRPr="00912888">
        <w:rPr>
          <w:rFonts w:ascii="Times New Roman" w:hAnsi="Times New Roman"/>
          <w:color w:val="000000"/>
          <w:lang w:val="en-US"/>
        </w:rPr>
        <w:t xml:space="preserve"> in order to control for</w:t>
      </w:r>
      <w:r>
        <w:rPr>
          <w:rFonts w:ascii="Times New Roman" w:hAnsi="Times New Roman"/>
          <w:color w:val="000000"/>
          <w:lang w:val="en-US"/>
        </w:rPr>
        <w:t xml:space="preserve"> variation in protein loading</w:t>
      </w:r>
      <w:r w:rsidRPr="00912888">
        <w:rPr>
          <w:rFonts w:ascii="Times New Roman" w:hAnsi="Times New Roman"/>
          <w:color w:val="000000"/>
          <w:lang w:val="en-US"/>
        </w:rPr>
        <w:t>.</w:t>
      </w:r>
    </w:p>
    <w:p w:rsidR="007B2C47" w:rsidRDefault="007B2C47" w:rsidP="007B2C47">
      <w:pPr>
        <w:pStyle w:val="Ttulo6"/>
        <w:rPr>
          <w:color w:val="000000"/>
          <w:u w:val="none"/>
          <w:lang w:val="en-US"/>
        </w:rPr>
      </w:pPr>
    </w:p>
    <w:sectPr w:rsidR="007B2C47" w:rsidSect="00A16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C47"/>
    <w:rsid w:val="006C6275"/>
    <w:rsid w:val="007B2C47"/>
    <w:rsid w:val="00A1687E"/>
    <w:rsid w:val="00B5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47"/>
    <w:pPr>
      <w:spacing w:after="0" w:line="240" w:lineRule="auto"/>
    </w:pPr>
    <w:rPr>
      <w:rFonts w:ascii="Times New Roman" w:eastAsia="Times New Roman" w:hAnsi="Times New Roman" w:cs="Times New Roman"/>
      <w:sz w:val="72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7B2C47"/>
    <w:pPr>
      <w:keepNext/>
      <w:spacing w:line="360" w:lineRule="auto"/>
      <w:outlineLvl w:val="0"/>
    </w:pPr>
    <w:rPr>
      <w:rFonts w:ascii="Arial" w:hAnsi="Arial"/>
      <w:b/>
      <w:sz w:val="24"/>
      <w:lang w:val="es-ES"/>
    </w:rPr>
  </w:style>
  <w:style w:type="paragraph" w:styleId="Ttulo6">
    <w:name w:val="heading 6"/>
    <w:basedOn w:val="Normal"/>
    <w:next w:val="Normal"/>
    <w:link w:val="Ttulo6Car"/>
    <w:qFormat/>
    <w:rsid w:val="007B2C47"/>
    <w:pPr>
      <w:keepNext/>
      <w:spacing w:line="480" w:lineRule="auto"/>
      <w:jc w:val="both"/>
      <w:outlineLvl w:val="5"/>
    </w:pPr>
    <w:rPr>
      <w:sz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2C47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7B2C47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7B2C47"/>
    <w:pPr>
      <w:spacing w:line="480" w:lineRule="auto"/>
      <w:jc w:val="both"/>
    </w:pPr>
    <w:rPr>
      <w:sz w:val="24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7B2C4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7B2C47"/>
    <w:rPr>
      <w:rFonts w:ascii="Arial" w:hAnsi="Arial"/>
      <w:sz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B2C47"/>
    <w:rPr>
      <w:rFonts w:ascii="Arial" w:eastAsia="Times New Roman" w:hAnsi="Arial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7B2C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B2C47"/>
    <w:rPr>
      <w:rFonts w:ascii="Times New Roman" w:eastAsia="Times New Roman" w:hAnsi="Times New Roman" w:cs="Times New Roman"/>
      <w:sz w:val="72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1734</Characters>
  <Application>Microsoft Office Word</Application>
  <DocSecurity>0</DocSecurity>
  <Lines>14</Lines>
  <Paragraphs>4</Paragraphs>
  <ScaleCrop>false</ScaleCrop>
  <Company>IGTP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Roura Ferrer</dc:creator>
  <cp:keywords/>
  <dc:description/>
  <cp:lastModifiedBy>Santi Roura Ferrer</cp:lastModifiedBy>
  <cp:revision>3</cp:revision>
  <dcterms:created xsi:type="dcterms:W3CDTF">2012-10-22T09:31:00Z</dcterms:created>
  <dcterms:modified xsi:type="dcterms:W3CDTF">2012-10-22T10:21:00Z</dcterms:modified>
</cp:coreProperties>
</file>