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DC" w:rsidRPr="008974DC" w:rsidRDefault="008974DC" w:rsidP="008974DC">
      <w:pPr>
        <w:rPr>
          <w:rFonts w:ascii="Calibri" w:eastAsia="Calibri" w:hAnsi="Calibri" w:cs="Times New Roman"/>
          <w:b/>
          <w:lang w:val="en-US"/>
        </w:rPr>
      </w:pPr>
      <w:r w:rsidRPr="00C33D48">
        <w:rPr>
          <w:rFonts w:ascii="Calibri" w:eastAsia="Calibri" w:hAnsi="Calibri" w:cs="Times New Roman"/>
          <w:b/>
          <w:lang w:val="en-US"/>
        </w:rPr>
        <w:t xml:space="preserve">Table </w:t>
      </w:r>
      <w:r>
        <w:rPr>
          <w:rFonts w:ascii="Calibri" w:eastAsia="Calibri" w:hAnsi="Calibri" w:cs="Times New Roman"/>
          <w:b/>
          <w:lang w:val="en-US"/>
        </w:rPr>
        <w:t>S</w:t>
      </w:r>
      <w:r w:rsidRPr="00C33D48">
        <w:rPr>
          <w:rFonts w:ascii="Calibri" w:eastAsia="Calibri" w:hAnsi="Calibri" w:cs="Times New Roman"/>
          <w:b/>
          <w:lang w:val="en-US"/>
        </w:rPr>
        <w:t>2</w:t>
      </w:r>
      <w:r w:rsidRPr="008974DC">
        <w:rPr>
          <w:rFonts w:ascii="Calibri" w:eastAsia="Calibri" w:hAnsi="Calibri" w:cs="Times New Roman"/>
          <w:b/>
          <w:lang w:val="en-US"/>
        </w:rPr>
        <w:t xml:space="preserve">. Selected genes of </w:t>
      </w:r>
      <w:r w:rsidRPr="008974DC">
        <w:rPr>
          <w:rFonts w:ascii="Calibri" w:eastAsia="Calibri" w:hAnsi="Calibri" w:cs="Times New Roman"/>
          <w:b/>
          <w:i/>
          <w:lang w:val="en-US"/>
        </w:rPr>
        <w:t>P. anserina</w:t>
      </w:r>
      <w:r w:rsidRPr="008974DC">
        <w:rPr>
          <w:rFonts w:ascii="Calibri" w:eastAsia="Calibri" w:hAnsi="Calibri" w:cs="Times New Roman"/>
          <w:b/>
          <w:lang w:val="en-US"/>
        </w:rPr>
        <w:t xml:space="preserve"> and their expression level comparing </w:t>
      </w:r>
      <w:proofErr w:type="spellStart"/>
      <w:r w:rsidRPr="008974DC">
        <w:rPr>
          <w:rFonts w:ascii="Calibri" w:eastAsia="Calibri" w:hAnsi="Calibri" w:cs="Times New Roman"/>
          <w:b/>
          <w:lang w:val="en-US"/>
        </w:rPr>
        <w:t>grisea</w:t>
      </w:r>
      <w:proofErr w:type="spellEnd"/>
      <w:r w:rsidRPr="008974DC">
        <w:rPr>
          <w:rFonts w:ascii="Calibri" w:eastAsia="Calibri" w:hAnsi="Calibri" w:cs="Times New Roman"/>
          <w:b/>
          <w:lang w:val="en-US"/>
        </w:rPr>
        <w:t xml:space="preserve"> mutant strain to the wild type.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4385"/>
        <w:gridCol w:w="1677"/>
        <w:gridCol w:w="850"/>
        <w:gridCol w:w="1111"/>
        <w:gridCol w:w="988"/>
      </w:tblGrid>
      <w:tr w:rsidR="008974DC" w:rsidRPr="00C33D48" w:rsidTr="00005431">
        <w:trPr>
          <w:trHeight w:val="725"/>
        </w:trPr>
        <w:tc>
          <w:tcPr>
            <w:tcW w:w="1535" w:type="dxa"/>
            <w:shd w:val="clear" w:color="auto" w:fill="auto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PaNo</w:t>
            </w:r>
            <w:proofErr w:type="spellEnd"/>
          </w:p>
        </w:tc>
        <w:tc>
          <w:tcPr>
            <w:tcW w:w="4385" w:type="dxa"/>
            <w:shd w:val="clear" w:color="auto" w:fill="auto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Annotation in the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P. anserina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genome database/ Protein description</w:t>
            </w:r>
          </w:p>
        </w:tc>
        <w:tc>
          <w:tcPr>
            <w:tcW w:w="1677" w:type="dxa"/>
            <w:shd w:val="clear" w:color="auto" w:fill="auto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FC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111" w:type="dxa"/>
            <w:shd w:val="clear" w:color="auto" w:fill="auto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88" w:type="dxa"/>
            <w:shd w:val="clear" w:color="auto" w:fill="auto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P value</w:t>
            </w:r>
          </w:p>
        </w:tc>
      </w:tr>
      <w:tr w:rsidR="008974DC" w:rsidRPr="00C33D48" w:rsidTr="00005431">
        <w:tc>
          <w:tcPr>
            <w:tcW w:w="1535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C33D48">
              <w:rPr>
                <w:rFonts w:ascii="Calibri" w:eastAsia="Calibri" w:hAnsi="Calibri" w:cs="Times New Roman"/>
                <w:i/>
                <w:lang w:val="en-US"/>
              </w:rPr>
              <w:t>Pa_1_16400</w:t>
            </w:r>
          </w:p>
        </w:tc>
        <w:tc>
          <w:tcPr>
            <w:tcW w:w="4385" w:type="dxa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copper transport protein/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>PaCtr1</w:t>
            </w:r>
            <w:r w:rsidRPr="00C33D48">
              <w:rPr>
                <w:rFonts w:ascii="Calibri" w:eastAsia="Calibri" w:hAnsi="Calibri" w:cs="Times New Roman"/>
                <w:lang w:val="en-US"/>
              </w:rPr>
              <w:t xml:space="preserve">, target gene of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0.10</w:t>
            </w:r>
          </w:p>
        </w:tc>
        <w:tc>
          <w:tcPr>
            <w:tcW w:w="850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85.70</w:t>
            </w:r>
          </w:p>
        </w:tc>
        <w:tc>
          <w:tcPr>
            <w:tcW w:w="1111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8.56</w:t>
            </w:r>
          </w:p>
        </w:tc>
        <w:tc>
          <w:tcPr>
            <w:tcW w:w="988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8974DC" w:rsidRPr="00C33D48" w:rsidTr="00005431">
        <w:tc>
          <w:tcPr>
            <w:tcW w:w="1535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C33D48">
              <w:rPr>
                <w:rFonts w:ascii="Calibri" w:eastAsia="Calibri" w:hAnsi="Calibri" w:cs="Times New Roman"/>
                <w:i/>
                <w:lang w:val="en-US"/>
              </w:rPr>
              <w:t>Pa_4_4770</w:t>
            </w:r>
          </w:p>
        </w:tc>
        <w:tc>
          <w:tcPr>
            <w:tcW w:w="4385" w:type="dxa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Low-affinity copper transport protein encoded by the ctr2 gene/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>PaCtr2</w:t>
            </w:r>
            <w:r w:rsidRPr="00C33D48">
              <w:rPr>
                <w:rFonts w:ascii="Calibri" w:eastAsia="Calibri" w:hAnsi="Calibri" w:cs="Times New Roman"/>
                <w:lang w:val="en-US"/>
              </w:rPr>
              <w:t xml:space="preserve">, target gene of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encoding a high affinity copper transporter</w:t>
            </w:r>
          </w:p>
        </w:tc>
        <w:tc>
          <w:tcPr>
            <w:tcW w:w="1677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0.06</w:t>
            </w:r>
          </w:p>
        </w:tc>
        <w:tc>
          <w:tcPr>
            <w:tcW w:w="850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15.14</w:t>
            </w:r>
          </w:p>
        </w:tc>
        <w:tc>
          <w:tcPr>
            <w:tcW w:w="1111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0.98</w:t>
            </w:r>
          </w:p>
        </w:tc>
        <w:tc>
          <w:tcPr>
            <w:tcW w:w="988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8974DC" w:rsidRPr="00C33D48" w:rsidTr="00005431">
        <w:tc>
          <w:tcPr>
            <w:tcW w:w="1535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C33D48">
              <w:rPr>
                <w:rFonts w:ascii="Calibri" w:eastAsia="Calibri" w:hAnsi="Calibri" w:cs="Times New Roman"/>
                <w:i/>
                <w:lang w:val="en-US"/>
              </w:rPr>
              <w:t>Pa_3_10440</w:t>
            </w:r>
          </w:p>
        </w:tc>
        <w:tc>
          <w:tcPr>
            <w:tcW w:w="4385" w:type="dxa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Copper transporter encoded by the Pactr3 gene/ </w:t>
            </w:r>
            <w:r w:rsidRPr="00C33D48">
              <w:rPr>
                <w:rFonts w:ascii="Calibri" w:eastAsia="Calibri" w:hAnsi="Calibri" w:cs="Times New Roman"/>
                <w:i/>
                <w:lang w:val="en-US"/>
              </w:rPr>
              <w:t>PaCtr3</w:t>
            </w:r>
            <w:r w:rsidRPr="00C33D48">
              <w:rPr>
                <w:rFonts w:ascii="Calibri" w:eastAsia="Calibri" w:hAnsi="Calibri" w:cs="Times New Roman"/>
                <w:lang w:val="en-US"/>
              </w:rPr>
              <w:t xml:space="preserve">, target gene of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encoding high affinity copper transporter</w:t>
            </w:r>
          </w:p>
        </w:tc>
        <w:tc>
          <w:tcPr>
            <w:tcW w:w="1677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&lt; 0.04</w:t>
            </w:r>
          </w:p>
        </w:tc>
        <w:tc>
          <w:tcPr>
            <w:tcW w:w="850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1.41</w:t>
            </w:r>
          </w:p>
        </w:tc>
        <w:tc>
          <w:tcPr>
            <w:tcW w:w="1111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&lt; 0.05</w:t>
            </w:r>
          </w:p>
        </w:tc>
        <w:tc>
          <w:tcPr>
            <w:tcW w:w="988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0.001</w:t>
            </w:r>
          </w:p>
        </w:tc>
      </w:tr>
      <w:tr w:rsidR="008974DC" w:rsidRPr="00C33D48" w:rsidTr="00005431">
        <w:tc>
          <w:tcPr>
            <w:tcW w:w="1535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C33D48">
              <w:rPr>
                <w:rFonts w:ascii="Calibri" w:eastAsia="Calibri" w:hAnsi="Calibri" w:cs="Times New Roman"/>
                <w:i/>
                <w:lang w:val="en-US"/>
              </w:rPr>
              <w:t>Pa_1_4220</w:t>
            </w:r>
          </w:p>
        </w:tc>
        <w:tc>
          <w:tcPr>
            <w:tcW w:w="4385" w:type="dxa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protein of unknown function/ low affinity copper transporter</w:t>
            </w:r>
          </w:p>
        </w:tc>
        <w:tc>
          <w:tcPr>
            <w:tcW w:w="1677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1.49</w:t>
            </w:r>
          </w:p>
        </w:tc>
        <w:tc>
          <w:tcPr>
            <w:tcW w:w="850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91.73</w:t>
            </w:r>
          </w:p>
        </w:tc>
        <w:tc>
          <w:tcPr>
            <w:tcW w:w="1111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136.22</w:t>
            </w:r>
          </w:p>
        </w:tc>
        <w:tc>
          <w:tcPr>
            <w:tcW w:w="988" w:type="dxa"/>
            <w:vAlign w:val="center"/>
          </w:tcPr>
          <w:p w:rsidR="008974DC" w:rsidRPr="00C33D48" w:rsidRDefault="008974D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</w:tbl>
    <w:p w:rsidR="008974DC" w:rsidRPr="00C33D48" w:rsidRDefault="008974DC" w:rsidP="008974DC">
      <w:pPr>
        <w:rPr>
          <w:rFonts w:ascii="Calibri" w:eastAsia="Calibri" w:hAnsi="Calibri" w:cs="Times New Roman"/>
          <w:lang w:val="en-US"/>
        </w:rPr>
      </w:pPr>
      <w:proofErr w:type="spellStart"/>
      <w:r w:rsidRPr="00C33D48">
        <w:rPr>
          <w:rFonts w:ascii="Calibri" w:eastAsia="Calibri" w:hAnsi="Calibri" w:cs="Times New Roman"/>
          <w:lang w:val="en-US"/>
        </w:rPr>
        <w:t>PaNo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accession number in the </w:t>
      </w:r>
      <w:r w:rsidRPr="00C33D48">
        <w:rPr>
          <w:rFonts w:ascii="Calibri" w:eastAsia="Calibri" w:hAnsi="Calibri" w:cs="Times New Roman"/>
          <w:i/>
          <w:lang w:val="en-US"/>
        </w:rPr>
        <w:t>P.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 as found by the blast search. FC: the difference of expression comparing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wild type (fold change). </w:t>
      </w:r>
      <w:proofErr w:type="spellStart"/>
      <w:r w:rsidRPr="00C33D48">
        <w:rPr>
          <w:rFonts w:ascii="Calibri" w:eastAsia="Calibri" w:hAnsi="Calibri" w:cs="Times New Roman"/>
          <w:lang w:val="en-US"/>
        </w:rPr>
        <w:t>Tpm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the number of transcript molecules normalized as tags per million. P value: the significance level of differential expression comparing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the wild type. ‘Protein description’ entries indicate conclusions from the current </w:t>
      </w:r>
      <w:proofErr w:type="spellStart"/>
      <w:r w:rsidRPr="00C33D48">
        <w:rPr>
          <w:rFonts w:ascii="Calibri" w:eastAsia="Calibri" w:hAnsi="Calibri" w:cs="Times New Roman"/>
          <w:lang w:val="en-US"/>
        </w:rPr>
        <w:t>transcriptome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and </w:t>
      </w:r>
      <w:proofErr w:type="spellStart"/>
      <w:r w:rsidRPr="00C33D48">
        <w:rPr>
          <w:rFonts w:ascii="Calibri" w:eastAsia="Calibri" w:hAnsi="Calibri" w:cs="Times New Roman"/>
          <w:lang w:val="en-US"/>
        </w:rPr>
        <w:t>qRT-PCR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analysis.</w:t>
      </w:r>
    </w:p>
    <w:p w:rsidR="00727EAC" w:rsidRPr="008974DC" w:rsidRDefault="00727EAC">
      <w:pPr>
        <w:rPr>
          <w:rFonts w:ascii="Calibri" w:eastAsia="Calibri" w:hAnsi="Calibri" w:cs="Times New Roman"/>
          <w:b/>
          <w:lang w:val="en-US"/>
        </w:rPr>
      </w:pPr>
      <w:bookmarkStart w:id="0" w:name="_GoBack"/>
      <w:bookmarkEnd w:id="0"/>
    </w:p>
    <w:sectPr w:rsidR="00727EAC" w:rsidRPr="008974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DC"/>
    <w:rsid w:val="00621704"/>
    <w:rsid w:val="00727EAC"/>
    <w:rsid w:val="008974DC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2012-10-11T07:46:00Z</dcterms:created>
  <dcterms:modified xsi:type="dcterms:W3CDTF">2012-10-11T07:47:00Z</dcterms:modified>
</cp:coreProperties>
</file>