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50" w:tblpY="2165"/>
        <w:tblW w:w="123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0"/>
        <w:gridCol w:w="810"/>
        <w:gridCol w:w="630"/>
        <w:gridCol w:w="810"/>
        <w:gridCol w:w="630"/>
        <w:gridCol w:w="810"/>
        <w:gridCol w:w="540"/>
        <w:gridCol w:w="810"/>
        <w:gridCol w:w="630"/>
        <w:gridCol w:w="810"/>
        <w:gridCol w:w="630"/>
        <w:gridCol w:w="810"/>
        <w:gridCol w:w="630"/>
        <w:gridCol w:w="810"/>
        <w:gridCol w:w="540"/>
        <w:gridCol w:w="810"/>
      </w:tblGrid>
      <w:tr w:rsidR="000F7977" w:rsidRPr="007069FD" w14:paraId="5B54273B" w14:textId="77777777" w:rsidTr="00F943A3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52CF9F5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DATASET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97DD73D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/>
                <w:bCs/>
                <w:sz w:val="12"/>
                <w:szCs w:val="12"/>
                <w:lang w:eastAsia="en-US"/>
              </w:rPr>
              <w:t>CH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BB71194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/>
                <w:bCs/>
                <w:sz w:val="12"/>
                <w:szCs w:val="12"/>
                <w:lang w:eastAsia="en-US"/>
              </w:rPr>
              <w:t>CL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92A537A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DP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7D13AB4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/>
                <w:bCs/>
                <w:sz w:val="12"/>
                <w:szCs w:val="12"/>
                <w:lang w:eastAsia="en-US"/>
              </w:rPr>
              <w:t>LF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0C5B488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/>
                <w:bCs/>
                <w:sz w:val="12"/>
                <w:szCs w:val="12"/>
                <w:lang w:eastAsia="en-US"/>
              </w:rPr>
              <w:t>PR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BAB6E2B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/>
                <w:bCs/>
                <w:sz w:val="12"/>
                <w:szCs w:val="12"/>
                <w:lang w:eastAsia="en-US"/>
              </w:rPr>
              <w:t>RI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AAE3A45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/>
                <w:bCs/>
                <w:sz w:val="12"/>
                <w:szCs w:val="12"/>
                <w:lang w:eastAsia="en-US"/>
              </w:rPr>
              <w:t>RP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8FE356B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TF</w:t>
            </w:r>
          </w:p>
        </w:tc>
      </w:tr>
      <w:tr w:rsidR="000F7977" w:rsidRPr="007069FD" w14:paraId="47F3EFBC" w14:textId="77777777" w:rsidTr="00F943A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671E8B6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Original Result</w:t>
            </w:r>
          </w:p>
        </w:tc>
        <w:tc>
          <w:tcPr>
            <w:tcW w:w="1440" w:type="dxa"/>
            <w:gridSpan w:val="2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AF965A3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C (100)</w:t>
            </w:r>
          </w:p>
        </w:tc>
        <w:tc>
          <w:tcPr>
            <w:tcW w:w="1440" w:type="dxa"/>
            <w:gridSpan w:val="2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CBCD7AF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C (72)</w:t>
            </w:r>
          </w:p>
        </w:tc>
        <w:tc>
          <w:tcPr>
            <w:tcW w:w="1440" w:type="dxa"/>
            <w:gridSpan w:val="2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3AB3AA1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C (64)</w:t>
            </w:r>
          </w:p>
        </w:tc>
        <w:tc>
          <w:tcPr>
            <w:tcW w:w="1350" w:type="dxa"/>
            <w:gridSpan w:val="2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AF4F53F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C (80)</w:t>
            </w:r>
          </w:p>
        </w:tc>
        <w:tc>
          <w:tcPr>
            <w:tcW w:w="1440" w:type="dxa"/>
            <w:gridSpan w:val="2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2716C06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E (82)</w:t>
            </w:r>
          </w:p>
        </w:tc>
        <w:tc>
          <w:tcPr>
            <w:tcW w:w="1440" w:type="dxa"/>
            <w:gridSpan w:val="2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449D8A6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E (90)</w:t>
            </w:r>
          </w:p>
        </w:tc>
        <w:tc>
          <w:tcPr>
            <w:tcW w:w="1440" w:type="dxa"/>
            <w:gridSpan w:val="2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0095A88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E (89)</w:t>
            </w:r>
          </w:p>
        </w:tc>
        <w:tc>
          <w:tcPr>
            <w:tcW w:w="1350" w:type="dxa"/>
            <w:gridSpan w:val="2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1E2E18F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C (70)</w:t>
            </w:r>
          </w:p>
        </w:tc>
      </w:tr>
      <w:tr w:rsidR="00F943A3" w:rsidRPr="007069FD" w14:paraId="6DE7CCB8" w14:textId="77777777" w:rsidTr="00F943A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440CF64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5613632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DFA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D691A92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RANDOM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42D1700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DFA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0D82B2C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RANDOM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FFD1E76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DFA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C8668C9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RANDOM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B6ED1A4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DFA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56D6CB3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RANDOM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1EFED10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DFA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C665714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RANDOM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D27730E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DFA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D75C34A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RANDOM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9D1DA9B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DFA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2BC354A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RANDOM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9552E93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DFA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3E89D4F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RANDOM</w:t>
            </w:r>
          </w:p>
        </w:tc>
      </w:tr>
      <w:tr w:rsidR="000F7977" w:rsidRPr="007069FD" w14:paraId="08258D00" w14:textId="77777777" w:rsidTr="00F943A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0A593B2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B200063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5BB9F05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(73)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9D06079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(52)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A12041B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(71)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0346D48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(97)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6512517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(70)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208DD90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(70)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928C0F8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(54)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B7FB3E5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D25552D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(86)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C4151ED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0F0BBE1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(95)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E6464DB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C7DEF4B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(77)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651B988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(84)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8477378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(73)</w:t>
            </w:r>
          </w:p>
        </w:tc>
      </w:tr>
      <w:tr w:rsidR="000F7977" w:rsidRPr="007069FD" w14:paraId="06818EC8" w14:textId="77777777" w:rsidTr="00F943A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39EFAA4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5021D8D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(99)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D3477FF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(71)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0EC604E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(98)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737750A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(43)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591DF45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82F1D5A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(85)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285E3E2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(86)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58414F0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(38)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724321B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(99)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2A2E40A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(93)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E13303F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12EA7D8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(94)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5E9E3D5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8D63E78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(53)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E273E23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(95)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2879590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(66)</w:t>
            </w:r>
          </w:p>
        </w:tc>
      </w:tr>
      <w:tr w:rsidR="000F7977" w:rsidRPr="007069FD" w14:paraId="5487E69B" w14:textId="77777777" w:rsidTr="00F943A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34F3D7D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1F6AC0C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F32EE58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(67)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FEEA9B3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1F0E8A8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(79)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21A4A74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(98)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5A6FA50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(79)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1DDB56A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(91)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18581FE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(62)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9D8C8FD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(99)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CA351F9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(75)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08CA2E9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E529C3D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(75)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2409099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1F81F83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(90)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6DDCDF1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(90)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63258DE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(41)</w:t>
            </w:r>
          </w:p>
        </w:tc>
      </w:tr>
      <w:tr w:rsidR="000F7977" w:rsidRPr="007069FD" w14:paraId="66299300" w14:textId="77777777" w:rsidTr="00F943A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CA6BDB8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3C92DE3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7F2229F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(49)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F2720B4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B1E6572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(65)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82687E7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(99)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9387952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(77)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692EE72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(84)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DD252F8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(95)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8C5DFD7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X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A291CBD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(88)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6404C23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BB5AD82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(92)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3CE496A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BE344A4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(74)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4" w:space="0" w:color="4C4C4C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8CD3F50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(81)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502C417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(49)</w:t>
            </w:r>
          </w:p>
        </w:tc>
      </w:tr>
      <w:tr w:rsidR="000F7977" w:rsidRPr="007069FD" w14:paraId="50CDC424" w14:textId="77777777" w:rsidTr="00F943A3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3F94F60" w14:textId="77777777" w:rsidR="009E3522" w:rsidRPr="00F943A3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F943A3">
              <w:rPr>
                <w:rFonts w:ascii="Garamond" w:hAnsi="Garamond" w:cs="Garamond"/>
                <w:bCs/>
                <w:sz w:val="12"/>
                <w:szCs w:val="12"/>
                <w:lang w:eastAsia="en-US"/>
              </w:rPr>
              <w:t>50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8" w:space="0" w:color="auto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E66F0B0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(97)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E2C6F78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(64)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8" w:space="0" w:color="auto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9BD3F37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(100)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C2ED4C2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(43)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8" w:space="0" w:color="auto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BA4DDA8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(99)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ED8654D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(82)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8" w:space="0" w:color="auto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EB30AC6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 xml:space="preserve"> E (83)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5B11290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(49)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8" w:space="0" w:color="auto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52206D7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X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56D2892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(83)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8" w:space="0" w:color="auto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7BA20EF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(99)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A8E5DFE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(93)</w:t>
            </w:r>
          </w:p>
        </w:tc>
        <w:tc>
          <w:tcPr>
            <w:tcW w:w="630" w:type="dxa"/>
            <w:tcBorders>
              <w:top w:val="single" w:sz="4" w:space="0" w:color="4C4C4C"/>
              <w:left w:val="single" w:sz="8" w:space="0" w:color="auto"/>
              <w:bottom w:val="single" w:sz="8" w:space="0" w:color="auto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2B8CC10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(96)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6796624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E (84)</w:t>
            </w:r>
          </w:p>
        </w:tc>
        <w:tc>
          <w:tcPr>
            <w:tcW w:w="540" w:type="dxa"/>
            <w:tcBorders>
              <w:top w:val="single" w:sz="4" w:space="0" w:color="4C4C4C"/>
              <w:left w:val="single" w:sz="8" w:space="0" w:color="auto"/>
              <w:bottom w:val="single" w:sz="8" w:space="0" w:color="auto"/>
              <w:right w:val="single" w:sz="4" w:space="0" w:color="4C4C4C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A50554F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(85)</w:t>
            </w:r>
          </w:p>
        </w:tc>
        <w:tc>
          <w:tcPr>
            <w:tcW w:w="810" w:type="dxa"/>
            <w:tcBorders>
              <w:top w:val="single" w:sz="4" w:space="0" w:color="4C4C4C"/>
              <w:left w:val="single" w:sz="4" w:space="0" w:color="4C4C4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6E5968F" w14:textId="77777777" w:rsidR="009E3522" w:rsidRPr="007069FD" w:rsidRDefault="009E3522" w:rsidP="00BD6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12"/>
                <w:szCs w:val="12"/>
                <w:lang w:eastAsia="en-US"/>
              </w:rPr>
            </w:pPr>
            <w:r w:rsidRPr="007069FD">
              <w:rPr>
                <w:rFonts w:ascii="Garamond" w:hAnsi="Garamond" w:cs="Garamond"/>
                <w:sz w:val="12"/>
                <w:szCs w:val="12"/>
                <w:lang w:eastAsia="en-US"/>
              </w:rPr>
              <w:t>C (37)</w:t>
            </w:r>
          </w:p>
        </w:tc>
      </w:tr>
    </w:tbl>
    <w:p w14:paraId="08C196B3" w14:textId="77777777" w:rsidR="00BD6397" w:rsidRDefault="00BD6397" w:rsidP="00BD6397">
      <w:pPr>
        <w:rPr>
          <w:rFonts w:ascii="Garamond" w:hAnsi="Garamond"/>
        </w:rPr>
      </w:pPr>
      <w:r w:rsidRPr="00277186">
        <w:rPr>
          <w:rFonts w:ascii="Garamond" w:hAnsi="Garamond"/>
          <w:b/>
        </w:rPr>
        <w:t>Table S2. Test of discriminant function analysis filtering method on empirical example.</w:t>
      </w:r>
      <w:r>
        <w:rPr>
          <w:rFonts w:ascii="Garamond" w:hAnsi="Garamond"/>
        </w:rPr>
        <w:t xml:space="preserve"> </w:t>
      </w:r>
    </w:p>
    <w:p w14:paraId="0ECB9BA1" w14:textId="77777777" w:rsidR="00BD6397" w:rsidRDefault="00BD6397" w:rsidP="00BD6397">
      <w:pPr>
        <w:rPr>
          <w:rFonts w:ascii="Garamond" w:hAnsi="Garamond"/>
        </w:rPr>
      </w:pPr>
    </w:p>
    <w:p w14:paraId="341E2F07" w14:textId="77777777" w:rsidR="00BD6397" w:rsidRDefault="00BD6397" w:rsidP="00BD6397">
      <w:pPr>
        <w:rPr>
          <w:rFonts w:ascii="Garamond" w:hAnsi="Garamond"/>
        </w:rPr>
      </w:pPr>
    </w:p>
    <w:p w14:paraId="04FEFA96" w14:textId="77777777" w:rsidR="00BD6397" w:rsidRDefault="00BD6397" w:rsidP="00BD6397">
      <w:pPr>
        <w:rPr>
          <w:rFonts w:ascii="Garamond" w:hAnsi="Garamond"/>
        </w:rPr>
      </w:pPr>
    </w:p>
    <w:p w14:paraId="44DFF434" w14:textId="77777777" w:rsidR="00BD6397" w:rsidRDefault="00BD6397" w:rsidP="00BD6397">
      <w:pPr>
        <w:rPr>
          <w:rFonts w:ascii="Garamond" w:hAnsi="Garamond"/>
        </w:rPr>
      </w:pPr>
    </w:p>
    <w:p w14:paraId="5EA85311" w14:textId="77777777" w:rsidR="00BD6397" w:rsidRDefault="00BD6397" w:rsidP="00BD6397">
      <w:pPr>
        <w:rPr>
          <w:rFonts w:ascii="Garamond" w:hAnsi="Garamond"/>
        </w:rPr>
      </w:pPr>
    </w:p>
    <w:p w14:paraId="4F805173" w14:textId="0F015FFB" w:rsidR="00BD6397" w:rsidRDefault="00BD6397" w:rsidP="00BD6397">
      <w:pPr>
        <w:rPr>
          <w:rFonts w:ascii="Helvetica" w:hAnsi="Helvetica" w:cs="Helvetica"/>
        </w:rPr>
      </w:pPr>
      <w:r>
        <w:rPr>
          <w:rFonts w:ascii="Garamond" w:hAnsi="Garamond"/>
        </w:rPr>
        <w:t xml:space="preserve">Results from testing the DFA on a multi-gene dataset from Wolf et al (2003) using site rate as the sole predictor. The removal of sites using DFA (10-50%) is compared to random removal of sites. In Wolf et al (2003), 5 of 8 genes supported the Coelomata hypothesis, but after DFA filtering method, 6 of 8 genes support the Ecdysozoa hypothesis. C=Coelomata, E=Ecdysozoa, and number in parentheses is the bootstrap support for the topology. </w:t>
      </w:r>
      <w:r w:rsidR="00F943A3">
        <w:rPr>
          <w:rFonts w:ascii="Garamond" w:hAnsi="Garamond"/>
        </w:rPr>
        <w:t>G</w:t>
      </w:r>
      <w:r>
        <w:rPr>
          <w:rFonts w:ascii="Garamond" w:hAnsi="Garamond"/>
        </w:rPr>
        <w:t xml:space="preserve">enes </w:t>
      </w:r>
      <w:r w:rsidR="00F943A3">
        <w:rPr>
          <w:rFonts w:ascii="Garamond" w:hAnsi="Garamond"/>
        </w:rPr>
        <w:t xml:space="preserve">in bold font (CH, CL, LF, PR, RI, RP) </w:t>
      </w:r>
      <w:r>
        <w:rPr>
          <w:rFonts w:ascii="Garamond" w:hAnsi="Garamond"/>
        </w:rPr>
        <w:t>are those that support the Ecdysozoa hypothesis after DFA filtering.</w:t>
      </w:r>
      <w:bookmarkStart w:id="0" w:name="_GoBack"/>
      <w:bookmarkEnd w:id="0"/>
    </w:p>
    <w:p w14:paraId="00EA6AE7" w14:textId="77777777" w:rsidR="0026347F" w:rsidRDefault="0026347F"/>
    <w:sectPr w:rsidR="0026347F" w:rsidSect="009E352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22"/>
    <w:rsid w:val="000F7977"/>
    <w:rsid w:val="0026347F"/>
    <w:rsid w:val="0053063D"/>
    <w:rsid w:val="006B1F9F"/>
    <w:rsid w:val="0084442F"/>
    <w:rsid w:val="009E3522"/>
    <w:rsid w:val="00BD6397"/>
    <w:rsid w:val="00F943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A7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22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326C"/>
    <w:rPr>
      <w:rFonts w:ascii="Lucida Grande" w:eastAsiaTheme="minorEastAsia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22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326C"/>
    <w:rPr>
      <w:rFonts w:ascii="Lucida Grande" w:eastAsiaTheme="minorEastAsia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Macintosh Word</Application>
  <DocSecurity>0</DocSecurity>
  <Lines>10</Lines>
  <Paragraphs>2</Paragraphs>
  <ScaleCrop>false</ScaleCrop>
  <Company>UC Berkeley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Fong</dc:creator>
  <cp:keywords/>
  <dc:description/>
  <cp:lastModifiedBy>Jonathan Fong</cp:lastModifiedBy>
  <cp:revision>4</cp:revision>
  <dcterms:created xsi:type="dcterms:W3CDTF">2012-01-29T03:50:00Z</dcterms:created>
  <dcterms:modified xsi:type="dcterms:W3CDTF">2012-04-06T06:19:00Z</dcterms:modified>
</cp:coreProperties>
</file>