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FF" w:rsidRDefault="00BE1F9A" w:rsidP="00D821FF">
      <w:pPr>
        <w:pStyle w:val="Title"/>
        <w:pBdr>
          <w:bottom w:val="none" w:sz="0" w:space="0" w:color="auto"/>
        </w:pBdr>
        <w:rPr>
          <w:color w:val="auto"/>
        </w:rPr>
      </w:pPr>
      <w:r>
        <w:rPr>
          <w:color w:val="auto"/>
        </w:rPr>
        <w:t>Supporting Text S</w:t>
      </w:r>
      <w:r w:rsidR="00954A09">
        <w:rPr>
          <w:color w:val="auto"/>
        </w:rPr>
        <w:t>3</w:t>
      </w:r>
      <w:r w:rsidR="00471952">
        <w:rPr>
          <w:color w:val="auto"/>
        </w:rPr>
        <w:t xml:space="preserve"> </w:t>
      </w:r>
    </w:p>
    <w:p w:rsidR="005B6C27" w:rsidRDefault="00D821FF" w:rsidP="00D821FF">
      <w:pPr>
        <w:pStyle w:val="Subtitle"/>
      </w:pPr>
      <w:r w:rsidRPr="0093183A">
        <w:t>Beaming into the Rat World: Interaction Between Rat and Human Through an Immersive Virtual Environment</w:t>
      </w:r>
    </w:p>
    <w:p w:rsidR="005B6C27" w:rsidRDefault="005B6C27" w:rsidP="005B6C27"/>
    <w:p w:rsidR="00D821FF" w:rsidRPr="005B6C27" w:rsidRDefault="005B6C27" w:rsidP="005B6C27">
      <w:r>
        <w:t>Jean-Marie Normand</w:t>
      </w:r>
      <w:r w:rsidRPr="005C7CCE">
        <w:rPr>
          <w:vertAlign w:val="superscript"/>
        </w:rPr>
        <w:t>1</w:t>
      </w:r>
      <w:r>
        <w:t>, Maria V. Sanchez-Vives</w:t>
      </w:r>
      <w:r>
        <w:rPr>
          <w:vertAlign w:val="superscript"/>
        </w:rPr>
        <w:t>2,3</w:t>
      </w:r>
      <w:r>
        <w:t>, Christian Waechter</w:t>
      </w:r>
      <w:r>
        <w:rPr>
          <w:vertAlign w:val="superscript"/>
        </w:rPr>
        <w:t>4</w:t>
      </w:r>
      <w:r>
        <w:t xml:space="preserve">, </w:t>
      </w:r>
      <w:r>
        <w:br/>
        <w:t>Elias Giannopoulos</w:t>
      </w:r>
      <w:r w:rsidRPr="005C7CCE">
        <w:rPr>
          <w:vertAlign w:val="superscript"/>
        </w:rPr>
        <w:t>1</w:t>
      </w:r>
      <w:r>
        <w:t>, Bernhard Grosswindhager</w:t>
      </w:r>
      <w:r>
        <w:rPr>
          <w:vertAlign w:val="superscript"/>
        </w:rPr>
        <w:t>5</w:t>
      </w:r>
      <w:r>
        <w:t>, Bernhard Spanlang</w:t>
      </w:r>
      <w:r w:rsidRPr="005C7CCE">
        <w:rPr>
          <w:vertAlign w:val="superscript"/>
        </w:rPr>
        <w:t>1</w:t>
      </w:r>
      <w:r>
        <w:t xml:space="preserve">, </w:t>
      </w:r>
      <w:r>
        <w:br/>
        <w:t>Christoph Guger</w:t>
      </w:r>
      <w:r>
        <w:rPr>
          <w:vertAlign w:val="superscript"/>
        </w:rPr>
        <w:t>5</w:t>
      </w:r>
      <w:r>
        <w:t xml:space="preserve">, </w:t>
      </w:r>
      <w:r w:rsidRPr="00C04205">
        <w:t>Gudrun Klinker</w:t>
      </w:r>
      <w:r>
        <w:rPr>
          <w:vertAlign w:val="superscript"/>
        </w:rPr>
        <w:t>4</w:t>
      </w:r>
      <w:r>
        <w:t xml:space="preserve">, </w:t>
      </w:r>
      <w:r w:rsidRPr="00C04205">
        <w:t xml:space="preserve">Mandayam </w:t>
      </w:r>
      <w:r>
        <w:t xml:space="preserve">A. </w:t>
      </w:r>
      <w:r w:rsidRPr="00C04205">
        <w:t>Srinivasan</w:t>
      </w:r>
      <w:r>
        <w:rPr>
          <w:vertAlign w:val="superscript"/>
        </w:rPr>
        <w:t>6,7</w:t>
      </w:r>
      <w:r>
        <w:t>, Mel Slater*</w:t>
      </w:r>
      <w:r w:rsidRPr="005C7CCE">
        <w:rPr>
          <w:vertAlign w:val="superscript"/>
        </w:rPr>
        <w:t>1</w:t>
      </w:r>
      <w:r>
        <w:rPr>
          <w:vertAlign w:val="superscript"/>
        </w:rPr>
        <w:t>,2,7</w:t>
      </w:r>
    </w:p>
    <w:p w:rsidR="00D821FF" w:rsidRPr="00397967" w:rsidRDefault="00D821FF" w:rsidP="00D821FF"/>
    <w:p w:rsidR="00B45320" w:rsidRDefault="00B45320" w:rsidP="00B45320">
      <w:r w:rsidRPr="005C7CCE">
        <w:rPr>
          <w:vertAlign w:val="superscript"/>
        </w:rPr>
        <w:t>1</w:t>
      </w:r>
      <w:r>
        <w:t>EVENT Lab, Faculty of Psychology, University of Barcelona, Spain</w:t>
      </w:r>
    </w:p>
    <w:p w:rsidR="00B45320" w:rsidRDefault="00B45320" w:rsidP="00B45320">
      <w:r w:rsidRPr="005C7CCE">
        <w:rPr>
          <w:vertAlign w:val="superscript"/>
        </w:rPr>
        <w:t>2</w:t>
      </w:r>
      <w:r>
        <w:t>Institució Catalana de Recerca i Estudis Avançats (ICREA), Barcelona, Spain</w:t>
      </w:r>
    </w:p>
    <w:p w:rsidR="00B45320" w:rsidRDefault="00B45320" w:rsidP="00B45320">
      <w:r w:rsidRPr="005C7CCE">
        <w:rPr>
          <w:vertAlign w:val="superscript"/>
        </w:rPr>
        <w:t>3</w:t>
      </w:r>
      <w:r w:rsidRPr="00C04205">
        <w:t>Institut d’Investigacions Biomèdiques August Pi i Sunyer</w:t>
      </w:r>
      <w:r>
        <w:t xml:space="preserve"> (IDIBAPS), Barcelona, Spain</w:t>
      </w:r>
    </w:p>
    <w:p w:rsidR="00B45320" w:rsidRDefault="00B45320" w:rsidP="00B45320">
      <w:r w:rsidRPr="005C7CCE">
        <w:rPr>
          <w:vertAlign w:val="superscript"/>
        </w:rPr>
        <w:t>4</w:t>
      </w:r>
      <w:r>
        <w:t>Fachbereich Informatik, Technische Universität München, Germany</w:t>
      </w:r>
    </w:p>
    <w:p w:rsidR="00B45320" w:rsidRDefault="00B45320" w:rsidP="00B45320">
      <w:r w:rsidRPr="005C7CCE">
        <w:rPr>
          <w:vertAlign w:val="superscript"/>
        </w:rPr>
        <w:t>5</w:t>
      </w:r>
      <w:r>
        <w:t>Guger Technologies (g.tec), Austria</w:t>
      </w:r>
    </w:p>
    <w:p w:rsidR="00B45320" w:rsidRDefault="00B45320" w:rsidP="00B45320">
      <w:r>
        <w:rPr>
          <w:vertAlign w:val="superscript"/>
        </w:rPr>
        <w:t>6</w:t>
      </w:r>
      <w:r w:rsidRPr="00F2093F">
        <w:t>The Touch Lab, Research Laboratory of Electronics and Department of Mechanical Engineering, Massachusetts Institute of Technology, Cambridge, USA</w:t>
      </w:r>
    </w:p>
    <w:p w:rsidR="00B45320" w:rsidRDefault="00B45320" w:rsidP="00B45320">
      <w:r>
        <w:rPr>
          <w:vertAlign w:val="superscript"/>
        </w:rPr>
        <w:t>7</w:t>
      </w:r>
      <w:r>
        <w:t>Department of Computer Science, University College London, UK</w:t>
      </w:r>
    </w:p>
    <w:p w:rsidR="00D40DAB" w:rsidRPr="00C04205" w:rsidRDefault="00D40DAB" w:rsidP="00D40DAB"/>
    <w:p w:rsidR="00D40DAB" w:rsidRPr="00C04205" w:rsidRDefault="00D40DAB" w:rsidP="00D40DAB">
      <w:r w:rsidRPr="00C04205">
        <w:t>Corresponding Author:</w:t>
      </w:r>
    </w:p>
    <w:p w:rsidR="00D40DAB" w:rsidRPr="001255E4" w:rsidRDefault="00D40DAB" w:rsidP="00D40DAB">
      <w:r w:rsidRPr="00940C7F">
        <w:rPr>
          <w:lang w:val="es-ES"/>
        </w:rPr>
        <w:t>*Mel Slater</w:t>
      </w:r>
    </w:p>
    <w:p w:rsidR="00D40DAB" w:rsidRPr="001255E4" w:rsidRDefault="00D40DAB" w:rsidP="00D40DAB">
      <w:r w:rsidRPr="00940C7F">
        <w:rPr>
          <w:lang w:val="es-ES"/>
        </w:rPr>
        <w:t>ICREA (Institucio Catalana de Recerca i Estudis Avançats), Barcelona, Spain</w:t>
      </w:r>
    </w:p>
    <w:p w:rsidR="00D40DAB" w:rsidRPr="00C04205" w:rsidRDefault="00D40DAB" w:rsidP="00D40DAB">
      <w:r w:rsidRPr="00C04205">
        <w:t>melslater@ub.edu</w:t>
      </w:r>
    </w:p>
    <w:p w:rsidR="006D7D97" w:rsidRDefault="006D7D97" w:rsidP="003853D2"/>
    <w:p w:rsidR="006D7D97" w:rsidRDefault="00B00C27" w:rsidP="006D7D97">
      <w:pPr>
        <w:pStyle w:val="Heading1"/>
      </w:pPr>
      <w:r>
        <w:t>Multiple Participants and Animals</w:t>
      </w:r>
    </w:p>
    <w:p w:rsidR="006D7D97" w:rsidRPr="00471952" w:rsidRDefault="006D7D97" w:rsidP="006D7D97"/>
    <w:p w:rsidR="00715E06" w:rsidRDefault="00715E06" w:rsidP="00715E06">
      <w:pPr>
        <w:pStyle w:val="BodyTextFirstIndent"/>
      </w:pPr>
      <w:r w:rsidRPr="00B408D0">
        <w:t xml:space="preserve">It would </w:t>
      </w:r>
      <w:r>
        <w:t>be</w:t>
      </w:r>
      <w:r w:rsidRPr="00B408D0">
        <w:t xml:space="preserve"> relatively </w:t>
      </w:r>
      <w:r>
        <w:t>straightforward</w:t>
      </w:r>
      <w:r w:rsidRPr="00B408D0">
        <w:t xml:space="preserve"> for</w:t>
      </w:r>
      <w:r w:rsidR="007308D5">
        <w:t xml:space="preserve"> this system to cater for multiple participants</w:t>
      </w:r>
      <w:r w:rsidRPr="00B408D0">
        <w:t xml:space="preserve">. Indeed, the only difference between the presented </w:t>
      </w:r>
      <w:r>
        <w:t>system</w:t>
      </w:r>
      <w:r w:rsidRPr="00B408D0">
        <w:t xml:space="preserve"> and a multi-actor one would lie in the way data is exchanged between computers. </w:t>
      </w:r>
    </w:p>
    <w:p w:rsidR="00715E06" w:rsidRPr="00715E06" w:rsidRDefault="00715E06" w:rsidP="00715E06">
      <w:pPr>
        <w:pStyle w:val="BodyTextFirstIndent"/>
      </w:pPr>
      <w:r w:rsidRPr="00B408D0">
        <w:t xml:space="preserve">The tracking system could easily track multiple robots (each representing a </w:t>
      </w:r>
      <w:r>
        <w:t xml:space="preserve">different </w:t>
      </w:r>
      <w:r w:rsidRPr="00B408D0">
        <w:t xml:space="preserve">human participant) since it is based on a classical marker-tracking method. </w:t>
      </w:r>
      <w:r>
        <w:t>Hence with</w:t>
      </w:r>
      <w:r w:rsidRPr="00B408D0">
        <w:t xml:space="preserve"> a different marker </w:t>
      </w:r>
      <w:r>
        <w:t xml:space="preserve">on top of each robot </w:t>
      </w:r>
      <w:r w:rsidRPr="00B408D0">
        <w:t>the tracking system would be able to track</w:t>
      </w:r>
      <w:r>
        <w:t xml:space="preserve"> each of</w:t>
      </w:r>
      <w:r w:rsidRPr="00B408D0">
        <w:t xml:space="preserve"> them without </w:t>
      </w:r>
      <w:r>
        <w:t>introducing</w:t>
      </w:r>
      <w:r w:rsidRPr="00B408D0">
        <w:t xml:space="preserve"> </w:t>
      </w:r>
      <w:r>
        <w:t>much</w:t>
      </w:r>
      <w:r w:rsidRPr="00B408D0">
        <w:t xml:space="preserve"> overhead. Tracking more than one rat</w:t>
      </w:r>
      <w:r>
        <w:t xml:space="preserve"> could also be achieved</w:t>
      </w:r>
      <w:r w:rsidRPr="00B408D0">
        <w:t xml:space="preserve"> with </w:t>
      </w:r>
      <w:r w:rsidRPr="00715E06">
        <w:rPr>
          <w:rFonts w:eastAsia="Times New Roman"/>
        </w:rPr>
        <w:t>slight modifications to</w:t>
      </w:r>
      <w:r w:rsidRPr="00B408D0">
        <w:rPr>
          <w:rFonts w:eastAsia="Times New Roman"/>
        </w:rPr>
        <w:t xml:space="preserve"> </w:t>
      </w:r>
      <w:r>
        <w:t>the current system</w:t>
      </w:r>
      <w:r w:rsidRPr="00715E06">
        <w:t xml:space="preserve">. The Ubitrack system </w:t>
      </w:r>
      <w:r w:rsidR="005A577F" w:rsidRPr="00715E06">
        <w:fldChar w:fldCharType="begin"/>
      </w:r>
      <w:r w:rsidR="00E74A7C">
        <w:instrText xml:space="preserve"> ADDIN EN.CITE &lt;EndNote&gt;&lt;Cite&gt;&lt;Author&gt;Pustka&lt;/Author&gt;&lt;Year&gt;2011&lt;/Year&gt;&lt;RecNum&gt;2394&lt;/RecNum&gt;&lt;record&gt;&lt;rec-number&gt;2394&lt;/rec-number&gt;&lt;foreign-keys&gt;&lt;key app="EN" db-id="efrd0dd0o2zdx0ear5y5059159ers02vd5a5"&gt;2394&lt;/key&gt;&lt;/foreign-keys&gt;&lt;ref-type name="Journal Article"&gt;17&lt;/ref-type&gt;&lt;contributors&gt;&lt;authors&gt;&lt;author&gt;Pustka, D.&lt;/author&gt;&lt;author&gt;Huber, M.&lt;/author&gt;&lt;author&gt;Waechter, C.&lt;/author&gt;&lt;author&gt;Echtler, F.&lt;/author&gt;&lt;author&gt;Keitler, P.&lt;/author&gt;&lt;author&gt;Newman, J.&lt;/author&gt;&lt;author&gt;Schmalstieg, D.&lt;/author&gt;&lt;author&gt;Klinker, G.&lt;/author&gt;&lt;/authors&gt;&lt;/contributors&gt;&lt;titles&gt;&lt;title&gt;Automatic configuration of Pervasive Sensor Networks for Augmented Reality&lt;/title&gt;&lt;secondary-title&gt;IEEE Pervasive Computing&lt;/secondary-title&gt;&lt;/titles&gt;&lt;periodical&gt;&lt;full-title&gt;IEEE Pervasive Computing&lt;/full-title&gt;&lt;/periodical&gt;&lt;pages&gt;68-79&lt;/pages&gt;&lt;volume&gt;10&lt;/volume&gt;&lt;number&gt;3&lt;/number&gt;&lt;dates&gt;&lt;year&gt;2011&lt;/year&gt;&lt;/dates&gt;&lt;isbn&gt;1536-1268&lt;/isbn&gt;&lt;urls&gt;&lt;/urls&gt;&lt;/record&gt;&lt;/Cite&gt;&lt;/EndNote&gt;</w:instrText>
      </w:r>
      <w:r w:rsidR="005A577F" w:rsidRPr="00715E06">
        <w:fldChar w:fldCharType="separate"/>
      </w:r>
      <w:r>
        <w:rPr>
          <w:noProof/>
        </w:rPr>
        <w:t>[1]</w:t>
      </w:r>
      <w:r w:rsidR="005A577F" w:rsidRPr="00715E06">
        <w:fldChar w:fldCharType="end"/>
      </w:r>
      <w:r w:rsidRPr="00715E06">
        <w:t xml:space="preserve"> used for the rat tracking in the experiment could be used to track up to 5 rats without </w:t>
      </w:r>
      <w:r>
        <w:t>impact on</w:t>
      </w:r>
      <w:r w:rsidRPr="00715E06">
        <w:t xml:space="preserve"> the performance. Of course some technical requirements would have to be enforced for multiple rat tracking, </w:t>
      </w:r>
      <w:r>
        <w:t>such as requiring</w:t>
      </w:r>
      <w:r w:rsidRPr="00715E06">
        <w:t xml:space="preserve"> the rats </w:t>
      </w:r>
      <w:r>
        <w:t>to be</w:t>
      </w:r>
      <w:r w:rsidRPr="00715E06">
        <w:t xml:space="preserve"> far from one another at the beginning of the tracking process in order to be able to detect each of them separately. </w:t>
      </w:r>
      <w:r w:rsidRPr="00715E06">
        <w:rPr>
          <w:rFonts w:eastAsia="Times New Roman"/>
        </w:rPr>
        <w:t>A camera with a higher frame</w:t>
      </w:r>
      <w:r w:rsidR="00F13C60">
        <w:rPr>
          <w:rFonts w:eastAsia="Times New Roman"/>
        </w:rPr>
        <w:t xml:space="preserve"> </w:t>
      </w:r>
      <w:r w:rsidRPr="00715E06">
        <w:rPr>
          <w:rFonts w:eastAsia="Times New Roman"/>
        </w:rPr>
        <w:t>rate would also support the task of</w:t>
      </w:r>
      <w:r w:rsidR="001105B1">
        <w:rPr>
          <w:rFonts w:eastAsia="Times New Roman"/>
        </w:rPr>
        <w:t xml:space="preserve"> tracking multiple rats.</w:t>
      </w:r>
    </w:p>
    <w:p w:rsidR="00715E06" w:rsidRPr="00B408D0" w:rsidRDefault="00715E06" w:rsidP="00715E06">
      <w:pPr>
        <w:pStyle w:val="BodyTextFirstIndent"/>
      </w:pPr>
      <w:r w:rsidRPr="00715E06">
        <w:tab/>
        <w:t xml:space="preserve">Additional problems that may arise if rats gather very close to </w:t>
      </w:r>
      <w:r w:rsidR="00620F29">
        <w:t>one</w:t>
      </w:r>
      <w:r w:rsidRPr="00715E06">
        <w:t xml:space="preserve"> other could be handled by using individual particle filters in combination with our visual pattern matching for evaluation and a camera with a higher frame</w:t>
      </w:r>
      <w:r w:rsidR="00F13C60">
        <w:t xml:space="preserve"> </w:t>
      </w:r>
      <w:r w:rsidRPr="00715E06">
        <w:t xml:space="preserve">rate, such that positions during fast rat movements </w:t>
      </w:r>
      <w:r w:rsidR="00620F29">
        <w:t>could</w:t>
      </w:r>
      <w:r w:rsidRPr="00715E06">
        <w:t xml:space="preserve"> be assigned better to the correct filter. However, in certain situations, when the rats crawl over each other, the tracking </w:t>
      </w:r>
      <w:r w:rsidR="00620F29">
        <w:t>could</w:t>
      </w:r>
      <w:r w:rsidRPr="00715E06">
        <w:t xml:space="preserve"> fail.</w:t>
      </w:r>
    </w:p>
    <w:p w:rsidR="00620F29" w:rsidRDefault="00715E06" w:rsidP="00620F29">
      <w:pPr>
        <w:pStyle w:val="BodyTextFirstIndent"/>
      </w:pPr>
      <w:r w:rsidRPr="00B408D0">
        <w:tab/>
      </w:r>
      <w:r w:rsidRPr="00620F29">
        <w:t xml:space="preserve">For experiments designed to track multiple robots and animals at the same time (more than 5 robots and more than 5 animals), it would be safer to dedicate a single computer to the tracking system. This would ensure the tracking system </w:t>
      </w:r>
      <w:r w:rsidR="00620F29">
        <w:t>would have</w:t>
      </w:r>
      <w:r w:rsidRPr="00620F29">
        <w:t xml:space="preserve"> enough computational power and</w:t>
      </w:r>
      <w:r w:rsidR="00620F29">
        <w:t xml:space="preserve"> help to</w:t>
      </w:r>
      <w:r w:rsidRPr="00620F29">
        <w:t xml:space="preserve"> prevent in the system</w:t>
      </w:r>
      <w:r w:rsidR="00620F29">
        <w:t xml:space="preserve"> lag</w:t>
      </w:r>
      <w:r w:rsidRPr="00620F29">
        <w:t>.</w:t>
      </w:r>
    </w:p>
    <w:p w:rsidR="00620F29" w:rsidRDefault="00715E06" w:rsidP="00620F29">
      <w:pPr>
        <w:pStyle w:val="BodyTextFirstIndent"/>
      </w:pPr>
      <w:r w:rsidRPr="00B408D0">
        <w:t xml:space="preserve">Concerning the video stream, adding participants would also be easy to implement. The current application </w:t>
      </w:r>
      <w:r w:rsidR="00620F29">
        <w:t>would</w:t>
      </w:r>
      <w:r w:rsidRPr="00B408D0">
        <w:t xml:space="preserve"> </w:t>
      </w:r>
      <w:r w:rsidR="00620F29">
        <w:t>require</w:t>
      </w:r>
      <w:r w:rsidRPr="00B408D0">
        <w:t xml:space="preserve"> one stream per participant taking part in the experiment.</w:t>
      </w:r>
    </w:p>
    <w:p w:rsidR="003D1F4A" w:rsidRDefault="00715E06" w:rsidP="003D1F4A">
      <w:pPr>
        <w:pStyle w:val="BodyTextFirstIndent"/>
        <w:rPr>
          <w:rFonts w:eastAsia="Times New Roman"/>
        </w:rPr>
      </w:pPr>
      <w:r w:rsidRPr="00B408D0">
        <w:t>Additionally, a peer architecture could be implemented in order to simplify the integration of an unknown number of participants in the experiment. The XVR framework we used in this experiment offers such a possibility</w:t>
      </w:r>
      <w:r w:rsidR="00E74A7C">
        <w:t xml:space="preserve"> </w:t>
      </w:r>
      <w:r w:rsidR="001105B1">
        <w:t xml:space="preserve">(see </w:t>
      </w:r>
      <w:r w:rsidR="005A577F">
        <w:fldChar w:fldCharType="begin"/>
      </w:r>
      <w:r w:rsidR="00E74A7C">
        <w:instrText xml:space="preserve"> ADDIN EN.CITE &lt;EndNote&gt;&lt;Cite&gt;&lt;Author&gt;Normand&lt;/Author&gt;&lt;Year&gt;2012&lt;/Year&gt;&lt;RecNum&gt;2526&lt;/RecNum&gt;&lt;record&gt;&lt;rec-number&gt;2526&lt;/rec-number&gt;&lt;foreign-keys&gt;&lt;key app="EN" db-id="efrd0dd0o2zdx0ear5y5059159ers02vd5a5"&gt;2526&lt;/key&gt;&lt;/foreign-keys&gt;&lt;ref-type name="Journal Article"&gt;17&lt;/ref-type&gt;&lt;contributors&gt;&lt;authors&gt;&lt;author&gt;Normand, J-M.&lt;/author&gt;&lt;author&gt;Spanlang, B&lt;/author&gt;&lt;author&gt;Tecchia, F&lt;/author&gt;&lt;author&gt;Carrozzino, M&lt;/author&gt;&lt;author&gt;Swapp, D&lt;/author&gt;&lt;author&gt;Slater, M&lt;/author&gt;&lt;/authors&gt;&lt;/contributors&gt;&lt;titles&gt;&lt;title&gt;Full Body Acting Rehearsal in a Networked Virtual Environment - A Case Study&lt;/title&gt;&lt;secondary-title&gt;PRESENCE - Teleoperators and Virtual Environments&lt;/secondary-title&gt;&lt;/titles&gt;&lt;periodical&gt;&lt;full-title&gt;PRESENCE - Teleoperators and Virtual Environments&lt;/full-title&gt;&lt;abbr-1&gt;PRESENCE - Teleoperators and Virtual Environments&lt;/abbr-1&gt;&lt;/periodical&gt;&lt;pages&gt;229-243&lt;/pages&gt;&lt;volume&gt;21&lt;/volume&gt;&lt;number&gt;2&lt;/number&gt;&lt;dates&gt;&lt;year&gt;2012&lt;/year&gt;&lt;/dates&gt;&lt;urls&gt;&lt;/urls&gt;&lt;/record&gt;&lt;/Cite&gt;&lt;/EndNote&gt;</w:instrText>
      </w:r>
      <w:r w:rsidR="005A577F">
        <w:fldChar w:fldCharType="separate"/>
      </w:r>
      <w:r w:rsidR="00E74A7C">
        <w:rPr>
          <w:noProof/>
        </w:rPr>
        <w:t>[2]</w:t>
      </w:r>
      <w:r w:rsidR="005A577F">
        <w:fldChar w:fldCharType="end"/>
      </w:r>
      <w:r w:rsidRPr="00B408D0">
        <w:rPr>
          <w:rFonts w:eastAsia="Times New Roman"/>
        </w:rPr>
        <w:t xml:space="preserve"> </w:t>
      </w:r>
      <w:r w:rsidR="001105B1">
        <w:rPr>
          <w:rFonts w:eastAsia="Times New Roman"/>
        </w:rPr>
        <w:t xml:space="preserve">for an example of XVR used in such a configuration) </w:t>
      </w:r>
      <w:r w:rsidRPr="00B408D0">
        <w:rPr>
          <w:rFonts w:eastAsia="Times New Roman"/>
        </w:rPr>
        <w:t>and could be used to stream both the video stream and the tracking data (positions of the participants and the rats).</w:t>
      </w:r>
      <w:bookmarkStart w:id="0" w:name="_GoBack"/>
      <w:bookmarkEnd w:id="0"/>
    </w:p>
    <w:p w:rsidR="00715E06" w:rsidRPr="003D1F4A" w:rsidRDefault="00715E06" w:rsidP="003D1F4A">
      <w:pPr>
        <w:pStyle w:val="BodyTextFirstIndent"/>
      </w:pPr>
      <w:r w:rsidRPr="00B408D0">
        <w:rPr>
          <w:rFonts w:eastAsia="Times New Roman"/>
        </w:rPr>
        <w:t>Each new participant would be represented as a new peer connecting</w:t>
      </w:r>
      <w:r w:rsidR="003D1F4A">
        <w:rPr>
          <w:rFonts w:eastAsia="Times New Roman"/>
        </w:rPr>
        <w:t xml:space="preserve"> to a centralis</w:t>
      </w:r>
      <w:r w:rsidRPr="00B408D0">
        <w:rPr>
          <w:rFonts w:eastAsia="Times New Roman"/>
        </w:rPr>
        <w:t xml:space="preserve">ed server. Each peer could be of a different type (i.e. </w:t>
      </w:r>
      <w:r w:rsidR="003D1F4A">
        <w:rPr>
          <w:rFonts w:eastAsia="Times New Roman"/>
        </w:rPr>
        <w:t>‘</w:t>
      </w:r>
      <w:r w:rsidRPr="00B408D0">
        <w:rPr>
          <w:rFonts w:eastAsia="Times New Roman"/>
        </w:rPr>
        <w:t>animal peer</w:t>
      </w:r>
      <w:r w:rsidR="003D1F4A">
        <w:rPr>
          <w:rFonts w:eastAsia="Times New Roman"/>
        </w:rPr>
        <w:t>’</w:t>
      </w:r>
      <w:r w:rsidRPr="00B408D0">
        <w:rPr>
          <w:rFonts w:eastAsia="Times New Roman"/>
        </w:rPr>
        <w:t xml:space="preserve">, </w:t>
      </w:r>
      <w:r w:rsidR="003D1F4A">
        <w:rPr>
          <w:rFonts w:eastAsia="Times New Roman"/>
        </w:rPr>
        <w:t>‘</w:t>
      </w:r>
      <w:r w:rsidRPr="00B408D0">
        <w:rPr>
          <w:rFonts w:eastAsia="Times New Roman"/>
        </w:rPr>
        <w:t>human peer</w:t>
      </w:r>
      <w:r w:rsidR="003D1F4A">
        <w:rPr>
          <w:rFonts w:eastAsia="Times New Roman"/>
        </w:rPr>
        <w:t>’</w:t>
      </w:r>
      <w:r w:rsidRPr="00B408D0">
        <w:rPr>
          <w:rFonts w:eastAsia="Times New Roman"/>
        </w:rPr>
        <w:t xml:space="preserve">, </w:t>
      </w:r>
      <w:r w:rsidR="003D1F4A">
        <w:rPr>
          <w:rFonts w:eastAsia="Times New Roman"/>
        </w:rPr>
        <w:t>‘</w:t>
      </w:r>
      <w:r w:rsidRPr="00B408D0">
        <w:rPr>
          <w:rFonts w:eastAsia="Times New Roman"/>
        </w:rPr>
        <w:t>tracking peer</w:t>
      </w:r>
      <w:r w:rsidR="003D1F4A">
        <w:rPr>
          <w:rFonts w:eastAsia="Times New Roman"/>
        </w:rPr>
        <w:t xml:space="preserve">’ </w:t>
      </w:r>
      <w:r w:rsidRPr="00B408D0">
        <w:rPr>
          <w:rFonts w:eastAsia="Times New Roman"/>
        </w:rPr>
        <w:t xml:space="preserve">or </w:t>
      </w:r>
      <w:r w:rsidR="003D1F4A">
        <w:rPr>
          <w:rFonts w:eastAsia="Times New Roman"/>
        </w:rPr>
        <w:t>‘</w:t>
      </w:r>
      <w:r w:rsidRPr="00B408D0">
        <w:rPr>
          <w:rFonts w:eastAsia="Times New Roman"/>
        </w:rPr>
        <w:t>video peer</w:t>
      </w:r>
      <w:r w:rsidR="003D1F4A">
        <w:rPr>
          <w:rFonts w:eastAsia="Times New Roman"/>
        </w:rPr>
        <w:t>’</w:t>
      </w:r>
      <w:r w:rsidRPr="00B408D0">
        <w:rPr>
          <w:rFonts w:eastAsia="Times New Roman"/>
        </w:rPr>
        <w:t xml:space="preserve">) and would send data directly to the server. The server would have to dispatch data according to each peer’s role in the experiment, </w:t>
      </w:r>
      <w:r w:rsidR="003D1F4A">
        <w:rPr>
          <w:rFonts w:eastAsia="Times New Roman"/>
        </w:rPr>
        <w:t xml:space="preserve">for example, </w:t>
      </w:r>
      <w:r w:rsidRPr="00B408D0">
        <w:rPr>
          <w:rFonts w:eastAsia="Times New Roman"/>
        </w:rPr>
        <w:t>sending the positions</w:t>
      </w:r>
      <w:r w:rsidR="003D1F4A">
        <w:rPr>
          <w:rFonts w:eastAsia="Times New Roman"/>
        </w:rPr>
        <w:t xml:space="preserve"> of the animals</w:t>
      </w:r>
      <w:r w:rsidRPr="00B408D0">
        <w:rPr>
          <w:rFonts w:eastAsia="Times New Roman"/>
        </w:rPr>
        <w:t xml:space="preserve"> to the </w:t>
      </w:r>
      <w:r w:rsidR="003D1F4A">
        <w:rPr>
          <w:rFonts w:eastAsia="Times New Roman"/>
        </w:rPr>
        <w:t>‘</w:t>
      </w:r>
      <w:r w:rsidRPr="00B408D0">
        <w:rPr>
          <w:rFonts w:eastAsia="Times New Roman"/>
        </w:rPr>
        <w:t>human peers</w:t>
      </w:r>
      <w:r w:rsidR="003D1F4A">
        <w:rPr>
          <w:rFonts w:eastAsia="Times New Roman"/>
        </w:rPr>
        <w:t>’</w:t>
      </w:r>
      <w:r w:rsidRPr="00B408D0">
        <w:rPr>
          <w:rFonts w:eastAsia="Times New Roman"/>
        </w:rPr>
        <w:t xml:space="preserve"> or sending the video stream to every </w:t>
      </w:r>
      <w:r w:rsidR="003D1F4A">
        <w:rPr>
          <w:rFonts w:eastAsia="Times New Roman"/>
        </w:rPr>
        <w:t>‘</w:t>
      </w:r>
      <w:r w:rsidRPr="00B408D0">
        <w:rPr>
          <w:rFonts w:eastAsia="Times New Roman"/>
        </w:rPr>
        <w:t>human peer</w:t>
      </w:r>
      <w:r w:rsidR="003D1F4A">
        <w:rPr>
          <w:rFonts w:eastAsia="Times New Roman"/>
        </w:rPr>
        <w:t>’</w:t>
      </w:r>
      <w:r w:rsidRPr="00B408D0">
        <w:rPr>
          <w:rFonts w:eastAsia="Times New Roman"/>
        </w:rPr>
        <w:t>.</w:t>
      </w:r>
    </w:p>
    <w:p w:rsidR="00715E06" w:rsidRPr="00B408D0" w:rsidRDefault="00715E06" w:rsidP="00715E06">
      <w:pPr>
        <w:jc w:val="both"/>
        <w:rPr>
          <w:rFonts w:eastAsia="Times New Roman"/>
        </w:rPr>
      </w:pPr>
    </w:p>
    <w:p w:rsidR="00B00C27" w:rsidRDefault="00715E06" w:rsidP="00B00C27">
      <w:pPr>
        <w:pStyle w:val="BodyTextFirstIndent"/>
      </w:pPr>
      <w:r w:rsidRPr="00B408D0">
        <w:t>Of course, a multiple participant setup would require more computational power and additional computers might be required to perform such an experiment. This would be especially true for</w:t>
      </w:r>
      <w:r w:rsidR="00B00C27">
        <w:t xml:space="preserve"> robot</w:t>
      </w:r>
      <w:r w:rsidRPr="00B408D0">
        <w:t xml:space="preserve"> control, which requires the MATLAB software as well as Bluetooth connections (via dongles).</w:t>
      </w:r>
    </w:p>
    <w:p w:rsidR="00715E06" w:rsidRDefault="00B00C27" w:rsidP="00B00C27">
      <w:pPr>
        <w:pStyle w:val="Heading1"/>
      </w:pPr>
      <w:r>
        <w:t>References</w:t>
      </w:r>
    </w:p>
    <w:p w:rsidR="00715E06" w:rsidRDefault="00715E06" w:rsidP="00223A46">
      <w:pPr>
        <w:pStyle w:val="BodyTextFirstIndent"/>
      </w:pPr>
    </w:p>
    <w:p w:rsidR="00F13C60" w:rsidRDefault="005A577F" w:rsidP="00F13C60">
      <w:pPr>
        <w:pStyle w:val="BodyTextFirstIndent"/>
        <w:spacing w:line="240" w:lineRule="auto"/>
        <w:ind w:left="720" w:hanging="720"/>
        <w:rPr>
          <w:noProof/>
        </w:rPr>
      </w:pPr>
      <w:r>
        <w:fldChar w:fldCharType="begin"/>
      </w:r>
      <w:r w:rsidR="00715E06">
        <w:instrText xml:space="preserve"> ADDIN EN.REFLIST </w:instrText>
      </w:r>
      <w:r>
        <w:fldChar w:fldCharType="separate"/>
      </w:r>
      <w:r w:rsidR="00F13C60">
        <w:rPr>
          <w:noProof/>
        </w:rPr>
        <w:t>1. Pustka D, Huber M, Waechter C, Echtler F, Keitler P, et al. (2011) Automatic configuration of Pervasive Sensor Networks for Augmented Reality. IEEE Pervasive Computing 10: 68-79.</w:t>
      </w:r>
    </w:p>
    <w:p w:rsidR="00F13C60" w:rsidRDefault="00F13C60" w:rsidP="00F13C60">
      <w:pPr>
        <w:pStyle w:val="BodyTextFirstIndent"/>
        <w:spacing w:line="240" w:lineRule="auto"/>
        <w:ind w:left="720" w:hanging="720"/>
        <w:rPr>
          <w:noProof/>
        </w:rPr>
      </w:pPr>
      <w:r>
        <w:rPr>
          <w:noProof/>
        </w:rPr>
        <w:t>2. Normand J-M, Spanlang B, Tecchia F, Carrozzino M, Swapp D, et al. (2012) Full Body Acting Rehearsal in a Networked Virtual Environment - A Case Study. PRESENCE - Teleoperators and Virtual Environments 21: 229-243.</w:t>
      </w:r>
    </w:p>
    <w:p w:rsidR="00F13C60" w:rsidRDefault="00F13C60" w:rsidP="00F13C60">
      <w:pPr>
        <w:pStyle w:val="BodyTextFirstIndent"/>
        <w:spacing w:line="240" w:lineRule="auto"/>
        <w:ind w:left="720" w:hanging="720"/>
        <w:rPr>
          <w:noProof/>
        </w:rPr>
      </w:pPr>
    </w:p>
    <w:p w:rsidR="00E977F2" w:rsidRPr="00E977F2" w:rsidRDefault="005A577F" w:rsidP="00223A46">
      <w:pPr>
        <w:pStyle w:val="BodyTextFirstIndent"/>
      </w:pPr>
      <w:r>
        <w:fldChar w:fldCharType="end"/>
      </w:r>
    </w:p>
    <w:sectPr w:rsidR="00E977F2" w:rsidRPr="00E977F2" w:rsidSect="006803F1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77F" w:rsidRDefault="006524C5">
      <w:r>
        <w:separator/>
      </w:r>
    </w:p>
  </w:endnote>
  <w:endnote w:type="continuationSeparator" w:id="0">
    <w:p w:rsidR="005A577F" w:rsidRDefault="0065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8040305040B0204"/>
    <w:charset w:val="00"/>
    <w:family w:val="auto"/>
    <w:pitch w:val="variable"/>
    <w:sig w:usb0="00000003" w:usb1="00000000" w:usb2="00000000" w:usb3="00000000" w:csb0="00000001" w:csb1="00000000"/>
  </w:font>
  <w:font w:name="MS Goth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7C" w:rsidRDefault="005A577F" w:rsidP="00E74A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4A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A7C" w:rsidRDefault="00E74A7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7C" w:rsidRDefault="005A577F" w:rsidP="00E74A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4A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7B3">
      <w:rPr>
        <w:rStyle w:val="PageNumber"/>
        <w:noProof/>
      </w:rPr>
      <w:t>3</w:t>
    </w:r>
    <w:r>
      <w:rPr>
        <w:rStyle w:val="PageNumber"/>
      </w:rPr>
      <w:fldChar w:fldCharType="end"/>
    </w:r>
  </w:p>
  <w:p w:rsidR="00E74A7C" w:rsidRDefault="00E74A7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77F" w:rsidRDefault="006524C5">
      <w:r>
        <w:separator/>
      </w:r>
    </w:p>
  </w:footnote>
  <w:footnote w:type="continuationSeparator" w:id="0">
    <w:p w:rsidR="005A577F" w:rsidRDefault="006524C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544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1C1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778C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914D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3B069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1CE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ABAF6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D6E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88B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9E45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790F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trackRevision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RESENCCIA-ALL Copy-Converted.enl&lt;/item&gt;&lt;/Libraries&gt;&lt;/ENLibraries&gt;"/>
  </w:docVars>
  <w:rsids>
    <w:rsidRoot w:val="00D821FF"/>
    <w:rsid w:val="00002BCA"/>
    <w:rsid w:val="000721C7"/>
    <w:rsid w:val="00091560"/>
    <w:rsid w:val="000A6EC0"/>
    <w:rsid w:val="000D0534"/>
    <w:rsid w:val="000D46D9"/>
    <w:rsid w:val="001105B1"/>
    <w:rsid w:val="00223A46"/>
    <w:rsid w:val="00306B6C"/>
    <w:rsid w:val="0035711B"/>
    <w:rsid w:val="0037403C"/>
    <w:rsid w:val="003853D2"/>
    <w:rsid w:val="003D1F4A"/>
    <w:rsid w:val="003E06F3"/>
    <w:rsid w:val="003E1440"/>
    <w:rsid w:val="00471952"/>
    <w:rsid w:val="005247A6"/>
    <w:rsid w:val="00554B34"/>
    <w:rsid w:val="005A577F"/>
    <w:rsid w:val="005B6C27"/>
    <w:rsid w:val="005D4294"/>
    <w:rsid w:val="00616E61"/>
    <w:rsid w:val="00620F29"/>
    <w:rsid w:val="006524C5"/>
    <w:rsid w:val="006803F1"/>
    <w:rsid w:val="006B4B7A"/>
    <w:rsid w:val="006D7D97"/>
    <w:rsid w:val="006E6AB4"/>
    <w:rsid w:val="00715E06"/>
    <w:rsid w:val="007308D5"/>
    <w:rsid w:val="00825AA1"/>
    <w:rsid w:val="008517B3"/>
    <w:rsid w:val="008733BA"/>
    <w:rsid w:val="00884B1D"/>
    <w:rsid w:val="00923A1C"/>
    <w:rsid w:val="00954A09"/>
    <w:rsid w:val="00A8057E"/>
    <w:rsid w:val="00B00C27"/>
    <w:rsid w:val="00B06EA8"/>
    <w:rsid w:val="00B45320"/>
    <w:rsid w:val="00BB4997"/>
    <w:rsid w:val="00BE1F9A"/>
    <w:rsid w:val="00C84C1C"/>
    <w:rsid w:val="00CD60D8"/>
    <w:rsid w:val="00CF70C7"/>
    <w:rsid w:val="00D40DAB"/>
    <w:rsid w:val="00D821FF"/>
    <w:rsid w:val="00E50957"/>
    <w:rsid w:val="00E74A7C"/>
    <w:rsid w:val="00E977F2"/>
    <w:rsid w:val="00F13C60"/>
    <w:rsid w:val="00F97528"/>
    <w:rsid w:val="00FC3D95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FF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12E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47DE8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47DE8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47DE8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312EA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12EA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821FF"/>
    <w:pPr>
      <w:pBdr>
        <w:bottom w:val="single" w:sz="8" w:space="4" w:color="4F81BD"/>
      </w:pBdr>
      <w:spacing w:after="300"/>
      <w:contextualSpacing/>
    </w:pPr>
    <w:rPr>
      <w:rFonts w:ascii="Calibri" w:eastAsia="MS Gothi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D821FF"/>
    <w:rPr>
      <w:rFonts w:ascii="Calibri" w:eastAsia="MS Gothi" w:hAnsi="Calibri" w:cs="Times New Roman"/>
      <w:color w:val="183A63"/>
      <w:spacing w:val="5"/>
      <w:kern w:val="28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82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952"/>
    <w:rPr>
      <w:rFonts w:asciiTheme="majorHAnsi" w:eastAsiaTheme="majorEastAsia" w:hAnsiTheme="majorHAnsi" w:cstheme="majorBidi"/>
      <w:b/>
      <w:bCs/>
      <w:sz w:val="28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1FF"/>
    <w:pPr>
      <w:numPr>
        <w:ilvl w:val="1"/>
      </w:numPr>
    </w:pPr>
    <w:rPr>
      <w:rFonts w:asciiTheme="majorHAnsi" w:eastAsiaTheme="majorEastAsia" w:hAnsiTheme="majorHAnsi" w:cstheme="majorBidi"/>
      <w:b/>
      <w:iCs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821FF"/>
    <w:rPr>
      <w:rFonts w:asciiTheme="majorHAnsi" w:eastAsiaTheme="majorEastAsia" w:hAnsiTheme="majorHAnsi" w:cstheme="majorBidi"/>
      <w:b/>
      <w:iCs/>
      <w:spacing w:val="15"/>
      <w:sz w:val="36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853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853D2"/>
    <w:rPr>
      <w:rFonts w:ascii="Cambria" w:eastAsia="Cambria" w:hAnsi="Cambria" w:cs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3853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853D2"/>
    <w:rPr>
      <w:rFonts w:ascii="Cambria" w:eastAsia="Cambria" w:hAnsi="Cambria" w:cs="Times New Roman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853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53D2"/>
    <w:rPr>
      <w:rFonts w:ascii="Cambria" w:eastAsia="Cambria" w:hAnsi="Cambria" w:cs="Times New Roman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853D2"/>
    <w:pPr>
      <w:spacing w:after="0" w:line="360" w:lineRule="auto"/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853D2"/>
    <w:rPr>
      <w:rFonts w:ascii="Cambria" w:eastAsia="Cambria" w:hAnsi="Cambria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A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AA1"/>
    <w:rPr>
      <w:rFonts w:ascii="Cambria" w:eastAsia="Cambria" w:hAnsi="Cambria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A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AA1"/>
    <w:rPr>
      <w:rFonts w:ascii="Cambria" w:eastAsia="Cambria" w:hAnsi="Cambria" w:cs="Times New Roman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1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952"/>
    <w:rPr>
      <w:rFonts w:ascii="Cambria" w:eastAsia="Cambria" w:hAnsi="Cambria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71952"/>
  </w:style>
  <w:style w:type="character" w:styleId="Hyperlink">
    <w:name w:val="Hyperlink"/>
    <w:basedOn w:val="DefaultParagraphFont"/>
    <w:uiPriority w:val="99"/>
    <w:semiHidden/>
    <w:unhideWhenUsed/>
    <w:rsid w:val="00554B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13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C60"/>
    <w:rPr>
      <w:rFonts w:ascii="Cambria" w:eastAsia="Cambria" w:hAnsi="Cambria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946</Words>
  <Characters>5395</Characters>
  <Application>Microsoft Macintosh Word</Application>
  <DocSecurity>0</DocSecurity>
  <Lines>44</Lines>
  <Paragraphs>10</Paragraphs>
  <ScaleCrop>false</ScaleCrop>
  <Company>Centrale Innovation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Melvyn Slater</dc:creator>
  <cp:keywords/>
  <cp:lastModifiedBy>Melvyn Slater</cp:lastModifiedBy>
  <cp:revision>33</cp:revision>
  <dcterms:created xsi:type="dcterms:W3CDTF">2011-08-11T12:46:00Z</dcterms:created>
  <dcterms:modified xsi:type="dcterms:W3CDTF">2012-10-03T17:35:00Z</dcterms:modified>
</cp:coreProperties>
</file>