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5" w:rsidRPr="00F572F5" w:rsidRDefault="00F572F5" w:rsidP="007F2768">
      <w:pPr>
        <w:rPr>
          <w:rFonts w:hint="eastAsia"/>
          <w:b/>
        </w:rPr>
      </w:pPr>
      <w:bookmarkStart w:id="0" w:name="_GoBack"/>
      <w:r w:rsidRPr="00F572F5">
        <w:rPr>
          <w:rFonts w:hint="eastAsia"/>
          <w:b/>
        </w:rPr>
        <w:t>Supporting Information</w:t>
      </w:r>
    </w:p>
    <w:bookmarkEnd w:id="0"/>
    <w:p w:rsidR="00F572F5" w:rsidRDefault="00F572F5" w:rsidP="007F2768">
      <w:pPr>
        <w:rPr>
          <w:rFonts w:hint="eastAsia"/>
        </w:rPr>
      </w:pPr>
    </w:p>
    <w:p w:rsidR="007F2768" w:rsidRDefault="007F2768" w:rsidP="007F2768">
      <w:r>
        <w:rPr>
          <w:rFonts w:hint="eastAsia"/>
        </w:rPr>
        <w:t>Table S1 Association between serum estradiol levels and estrogen metabolism and signaling pathway genes among healthy controls</w:t>
      </w:r>
    </w:p>
    <w:tbl>
      <w:tblPr>
        <w:tblStyle w:val="a3"/>
        <w:tblW w:w="5000" w:type="pct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103"/>
        <w:gridCol w:w="1568"/>
        <w:gridCol w:w="1247"/>
        <w:gridCol w:w="332"/>
        <w:gridCol w:w="1653"/>
        <w:gridCol w:w="1321"/>
        <w:gridCol w:w="309"/>
        <w:gridCol w:w="1675"/>
        <w:gridCol w:w="1488"/>
      </w:tblGrid>
      <w:tr w:rsidR="007F2768" w:rsidTr="002765B8">
        <w:tc>
          <w:tcPr>
            <w:tcW w:w="874" w:type="pct"/>
          </w:tcPr>
          <w:p w:rsidR="007F2768" w:rsidRPr="004F1BE1" w:rsidRDefault="007F2768" w:rsidP="002765B8"/>
        </w:tc>
        <w:tc>
          <w:tcPr>
            <w:tcW w:w="742" w:type="pct"/>
          </w:tcPr>
          <w:p w:rsidR="007F2768" w:rsidRDefault="007F2768" w:rsidP="002765B8"/>
        </w:tc>
        <w:tc>
          <w:tcPr>
            <w:tcW w:w="3384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7F2768" w:rsidRDefault="007F2768" w:rsidP="002765B8">
            <w:pPr>
              <w:jc w:val="center"/>
            </w:pPr>
            <w:r>
              <w:t>L</w:t>
            </w:r>
            <w:r>
              <w:rPr>
                <w:rFonts w:hint="eastAsia"/>
              </w:rPr>
              <w:t>og transformed estradiol level</w:t>
            </w:r>
          </w:p>
        </w:tc>
      </w:tr>
      <w:tr w:rsidR="007F2768" w:rsidTr="002765B8">
        <w:tc>
          <w:tcPr>
            <w:tcW w:w="874" w:type="pct"/>
            <w:tcBorders>
              <w:bottom w:val="nil"/>
            </w:tcBorders>
          </w:tcPr>
          <w:p w:rsidR="007F2768" w:rsidRPr="004F1BE1" w:rsidRDefault="007F2768" w:rsidP="002765B8">
            <w:r>
              <w:rPr>
                <w:rFonts w:hint="eastAsia"/>
              </w:rPr>
              <w:t>Gene</w:t>
            </w:r>
          </w:p>
        </w:tc>
        <w:tc>
          <w:tcPr>
            <w:tcW w:w="742" w:type="pct"/>
            <w:tcBorders>
              <w:bottom w:val="nil"/>
            </w:tcBorders>
          </w:tcPr>
          <w:p w:rsidR="007F2768" w:rsidRDefault="007F2768" w:rsidP="002765B8">
            <w:r>
              <w:rPr>
                <w:rFonts w:hint="eastAsia"/>
              </w:rPr>
              <w:t>Genotypes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768" w:rsidRDefault="007F2768" w:rsidP="002765B8">
            <w:pPr>
              <w:jc w:val="center"/>
            </w:pPr>
            <w:r>
              <w:rPr>
                <w:rFonts w:hint="eastAsia"/>
              </w:rPr>
              <w:t>Total</w:t>
            </w:r>
          </w:p>
        </w:tc>
        <w:tc>
          <w:tcPr>
            <w:tcW w:w="117" w:type="pct"/>
            <w:tcBorders>
              <w:top w:val="single" w:sz="4" w:space="0" w:color="auto"/>
              <w:bottom w:val="nil"/>
            </w:tcBorders>
          </w:tcPr>
          <w:p w:rsidR="007F2768" w:rsidRDefault="007F2768" w:rsidP="002765B8">
            <w:pPr>
              <w:jc w:val="center"/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768" w:rsidRDefault="007F2768" w:rsidP="002765B8">
            <w:pPr>
              <w:jc w:val="center"/>
            </w:pPr>
            <w:r>
              <w:t>F</w:t>
            </w:r>
            <w:r>
              <w:rPr>
                <w:rFonts w:hint="eastAsia"/>
              </w:rPr>
              <w:t>emale</w:t>
            </w:r>
          </w:p>
        </w:tc>
        <w:tc>
          <w:tcPr>
            <w:tcW w:w="109" w:type="pct"/>
            <w:tcBorders>
              <w:top w:val="single" w:sz="4" w:space="0" w:color="auto"/>
              <w:bottom w:val="nil"/>
            </w:tcBorders>
          </w:tcPr>
          <w:p w:rsidR="007F2768" w:rsidRDefault="007F2768" w:rsidP="002765B8">
            <w:pPr>
              <w:jc w:val="center"/>
            </w:pP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768" w:rsidRDefault="007F2768" w:rsidP="002765B8">
            <w:pPr>
              <w:jc w:val="center"/>
            </w:pPr>
            <w:r>
              <w:rPr>
                <w:rFonts w:hint="eastAsia"/>
              </w:rPr>
              <w:t>Male</w:t>
            </w:r>
          </w:p>
        </w:tc>
      </w:tr>
      <w:tr w:rsidR="007F2768" w:rsidTr="002765B8">
        <w:tc>
          <w:tcPr>
            <w:tcW w:w="874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/>
        </w:tc>
        <w:tc>
          <w:tcPr>
            <w:tcW w:w="742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/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Mean (SD)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7F2768" w:rsidRDefault="007F2768" w:rsidP="002765B8">
            <w:r>
              <w:t>P</w:t>
            </w:r>
            <w:r>
              <w:rPr>
                <w:rFonts w:hint="eastAsia"/>
              </w:rPr>
              <w:t>-value</w:t>
            </w:r>
          </w:p>
        </w:tc>
        <w:tc>
          <w:tcPr>
            <w:tcW w:w="117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/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Mean (SD)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>
            <w:r>
              <w:t>P</w:t>
            </w:r>
            <w:r>
              <w:rPr>
                <w:rFonts w:hint="eastAsia"/>
              </w:rPr>
              <w:t>-value</w:t>
            </w:r>
          </w:p>
        </w:tc>
        <w:tc>
          <w:tcPr>
            <w:tcW w:w="109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/>
        </w:tc>
        <w:tc>
          <w:tcPr>
            <w:tcW w:w="591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Mean (SD)</w:t>
            </w:r>
          </w:p>
        </w:tc>
        <w:tc>
          <w:tcPr>
            <w:tcW w:w="525" w:type="pct"/>
            <w:tcBorders>
              <w:top w:val="nil"/>
              <w:bottom w:val="single" w:sz="4" w:space="0" w:color="auto"/>
            </w:tcBorders>
          </w:tcPr>
          <w:p w:rsidR="007F2768" w:rsidRDefault="007F2768" w:rsidP="002765B8">
            <w:r>
              <w:t>P</w:t>
            </w:r>
            <w:r>
              <w:rPr>
                <w:rFonts w:hint="eastAsia"/>
              </w:rPr>
              <w:t>-value</w:t>
            </w:r>
          </w:p>
        </w:tc>
      </w:tr>
      <w:tr w:rsidR="007F2768" w:rsidTr="002765B8">
        <w:tc>
          <w:tcPr>
            <w:tcW w:w="874" w:type="pct"/>
            <w:tcBorders>
              <w:top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SULT1E1</w:t>
            </w:r>
          </w:p>
        </w:tc>
        <w:tc>
          <w:tcPr>
            <w:tcW w:w="742" w:type="pct"/>
            <w:tcBorders>
              <w:top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GG+GA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7F2768" w:rsidRDefault="007F2768" w:rsidP="002765B8">
            <w:r>
              <w:rPr>
                <w:rFonts w:hint="eastAsia"/>
              </w:rPr>
              <w:t>1.41(0.40)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:rsidR="007F2768" w:rsidRPr="00D12AC3" w:rsidRDefault="007F2768" w:rsidP="002765B8">
            <w:pPr>
              <w:rPr>
                <w:b/>
              </w:rPr>
            </w:pPr>
            <w:r w:rsidRPr="00D12AC3">
              <w:rPr>
                <w:rFonts w:hint="eastAsia"/>
                <w:b/>
              </w:rPr>
              <w:t>0.0022</w:t>
            </w:r>
          </w:p>
        </w:tc>
        <w:tc>
          <w:tcPr>
            <w:tcW w:w="117" w:type="pct"/>
            <w:tcBorders>
              <w:top w:val="single" w:sz="4" w:space="0" w:color="auto"/>
            </w:tcBorders>
          </w:tcPr>
          <w:p w:rsidR="007F2768" w:rsidRPr="00D12AC3" w:rsidRDefault="007F2768" w:rsidP="002765B8">
            <w:pPr>
              <w:rPr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7F2768" w:rsidRPr="00A95195" w:rsidRDefault="007F2768" w:rsidP="002765B8">
            <w:r w:rsidRPr="00A95195">
              <w:rPr>
                <w:rFonts w:hint="eastAsia"/>
              </w:rPr>
              <w:t>1.48 (0.57)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7F2768" w:rsidRPr="00A95195" w:rsidRDefault="007F2768" w:rsidP="002765B8">
            <w:pPr>
              <w:rPr>
                <w:b/>
              </w:rPr>
            </w:pPr>
            <w:r w:rsidRPr="00A95195">
              <w:rPr>
                <w:rFonts w:hint="eastAsia"/>
                <w:b/>
              </w:rPr>
              <w:t>0.0070</w:t>
            </w:r>
          </w:p>
        </w:tc>
        <w:tc>
          <w:tcPr>
            <w:tcW w:w="109" w:type="pct"/>
            <w:tcBorders>
              <w:top w:val="single" w:sz="4" w:space="0" w:color="auto"/>
            </w:tcBorders>
          </w:tcPr>
          <w:p w:rsidR="007F2768" w:rsidRPr="00A95195" w:rsidRDefault="007F2768" w:rsidP="002765B8"/>
        </w:tc>
        <w:tc>
          <w:tcPr>
            <w:tcW w:w="591" w:type="pct"/>
            <w:tcBorders>
              <w:top w:val="single" w:sz="4" w:space="0" w:color="auto"/>
            </w:tcBorders>
          </w:tcPr>
          <w:p w:rsidR="007F2768" w:rsidRPr="00A95195" w:rsidRDefault="007F2768" w:rsidP="002765B8">
            <w:r w:rsidRPr="00A95195">
              <w:rPr>
                <w:rFonts w:hint="eastAsia"/>
              </w:rPr>
              <w:t>1.37 (0.23)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7F2768" w:rsidRPr="00A95195" w:rsidRDefault="007F2768" w:rsidP="002765B8">
            <w:r w:rsidRPr="00A95195">
              <w:rPr>
                <w:rFonts w:hint="eastAsia"/>
              </w:rPr>
              <w:t>0.2131</w:t>
            </w:r>
          </w:p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-64G/A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AA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1.19(0.32)</w:t>
            </w:r>
          </w:p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1.08 (0.38)</w:t>
            </w:r>
          </w:p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1.30 (0.21)</w:t>
            </w:r>
          </w:p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/>
        </w:tc>
        <w:tc>
          <w:tcPr>
            <w:tcW w:w="742" w:type="pct"/>
          </w:tcPr>
          <w:p w:rsidR="007F2768" w:rsidRDefault="007F2768" w:rsidP="002765B8"/>
        </w:tc>
        <w:tc>
          <w:tcPr>
            <w:tcW w:w="553" w:type="pct"/>
          </w:tcPr>
          <w:p w:rsidR="007F2768" w:rsidRDefault="007F2768" w:rsidP="002765B8"/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/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/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COMT1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Val/</w:t>
            </w:r>
            <w:proofErr w:type="spellStart"/>
            <w:r>
              <w:rPr>
                <w:rFonts w:hint="eastAsia"/>
              </w:rPr>
              <w:t>Val+Val</w:t>
            </w:r>
            <w:proofErr w:type="spellEnd"/>
            <w:r>
              <w:rPr>
                <w:rFonts w:hint="eastAsia"/>
              </w:rPr>
              <w:t>/Met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1.38 (0.40)</w:t>
            </w:r>
          </w:p>
        </w:tc>
        <w:tc>
          <w:tcPr>
            <w:tcW w:w="440" w:type="pct"/>
          </w:tcPr>
          <w:p w:rsidR="007F2768" w:rsidRDefault="007F2768" w:rsidP="002765B8">
            <w:r>
              <w:rPr>
                <w:rFonts w:hint="eastAsia"/>
              </w:rPr>
              <w:t>0.7485</w:t>
            </w:r>
          </w:p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1.42 (0.57)</w:t>
            </w:r>
          </w:p>
        </w:tc>
        <w:tc>
          <w:tcPr>
            <w:tcW w:w="466" w:type="pct"/>
          </w:tcPr>
          <w:p w:rsidR="007F2768" w:rsidRDefault="007F2768" w:rsidP="002765B8">
            <w:r>
              <w:rPr>
                <w:rFonts w:hint="eastAsia"/>
              </w:rPr>
              <w:t>0.6307</w:t>
            </w:r>
          </w:p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1.36 (0.23)</w:t>
            </w:r>
          </w:p>
        </w:tc>
        <w:tc>
          <w:tcPr>
            <w:tcW w:w="525" w:type="pct"/>
          </w:tcPr>
          <w:p w:rsidR="007F2768" w:rsidRDefault="007F2768" w:rsidP="002765B8">
            <w:r>
              <w:rPr>
                <w:rFonts w:hint="eastAsia"/>
              </w:rPr>
              <w:t>0.8941</w:t>
            </w:r>
          </w:p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Val158Met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Met/Met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1.41 (0.37)</w:t>
            </w:r>
          </w:p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1.54 (0.58)</w:t>
            </w:r>
          </w:p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1.37 (0.29)</w:t>
            </w:r>
          </w:p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/>
        </w:tc>
        <w:tc>
          <w:tcPr>
            <w:tcW w:w="742" w:type="pct"/>
          </w:tcPr>
          <w:p w:rsidR="007F2768" w:rsidRDefault="007F2768" w:rsidP="002765B8"/>
        </w:tc>
        <w:tc>
          <w:tcPr>
            <w:tcW w:w="553" w:type="pct"/>
          </w:tcPr>
          <w:p w:rsidR="007F2768" w:rsidRDefault="007F2768" w:rsidP="002765B8"/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/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/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ESR1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TT+TC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1.39 (0.40)</w:t>
            </w:r>
          </w:p>
        </w:tc>
        <w:tc>
          <w:tcPr>
            <w:tcW w:w="440" w:type="pct"/>
          </w:tcPr>
          <w:p w:rsidR="007F2768" w:rsidRDefault="007F2768" w:rsidP="002765B8">
            <w:r>
              <w:rPr>
                <w:rFonts w:hint="eastAsia"/>
              </w:rPr>
              <w:t>0.6626</w:t>
            </w:r>
          </w:p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1.43 (0.57)</w:t>
            </w:r>
          </w:p>
        </w:tc>
        <w:tc>
          <w:tcPr>
            <w:tcW w:w="466" w:type="pct"/>
          </w:tcPr>
          <w:p w:rsidR="007F2768" w:rsidRDefault="007F2768" w:rsidP="002765B8">
            <w:r>
              <w:rPr>
                <w:rFonts w:hint="eastAsia"/>
              </w:rPr>
              <w:t>0.5181</w:t>
            </w:r>
          </w:p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1.36 (0.24)</w:t>
            </w:r>
          </w:p>
        </w:tc>
        <w:tc>
          <w:tcPr>
            <w:tcW w:w="525" w:type="pct"/>
          </w:tcPr>
          <w:p w:rsidR="007F2768" w:rsidRDefault="007F2768" w:rsidP="002765B8">
            <w:r>
              <w:rPr>
                <w:rFonts w:hint="eastAsia"/>
              </w:rPr>
              <w:t>0.7561</w:t>
            </w:r>
          </w:p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c.454 -397T/C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CC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1.36 (0.37)</w:t>
            </w:r>
          </w:p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1.34 (0.56)</w:t>
            </w:r>
          </w:p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1.38 (0.19)</w:t>
            </w:r>
          </w:p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/>
        </w:tc>
        <w:tc>
          <w:tcPr>
            <w:tcW w:w="742" w:type="pct"/>
          </w:tcPr>
          <w:p w:rsidR="007F2768" w:rsidRDefault="007F2768" w:rsidP="002765B8"/>
        </w:tc>
        <w:tc>
          <w:tcPr>
            <w:tcW w:w="553" w:type="pct"/>
          </w:tcPr>
          <w:p w:rsidR="007F2768" w:rsidRDefault="007F2768" w:rsidP="002765B8"/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/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/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ESR1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AA+AG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1.39 (0.40)</w:t>
            </w:r>
          </w:p>
        </w:tc>
        <w:tc>
          <w:tcPr>
            <w:tcW w:w="440" w:type="pct"/>
          </w:tcPr>
          <w:p w:rsidR="007F2768" w:rsidRDefault="007F2768" w:rsidP="002765B8">
            <w:r>
              <w:rPr>
                <w:rFonts w:hint="eastAsia"/>
              </w:rPr>
              <w:t>0.8447</w:t>
            </w:r>
          </w:p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1.43 (0.57)</w:t>
            </w:r>
          </w:p>
        </w:tc>
        <w:tc>
          <w:tcPr>
            <w:tcW w:w="466" w:type="pct"/>
          </w:tcPr>
          <w:p w:rsidR="007F2768" w:rsidRDefault="007F2768" w:rsidP="002765B8">
            <w:r>
              <w:rPr>
                <w:rFonts w:hint="eastAsia"/>
              </w:rPr>
              <w:t>0.2849</w:t>
            </w:r>
          </w:p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1.36 (0.23)</w:t>
            </w:r>
          </w:p>
        </w:tc>
        <w:tc>
          <w:tcPr>
            <w:tcW w:w="525" w:type="pct"/>
          </w:tcPr>
          <w:p w:rsidR="007F2768" w:rsidRDefault="007F2768" w:rsidP="002765B8">
            <w:r>
              <w:rPr>
                <w:rFonts w:hint="eastAsia"/>
              </w:rPr>
              <w:t>0.1714</w:t>
            </w:r>
          </w:p>
        </w:tc>
      </w:tr>
      <w:tr w:rsidR="007F2768" w:rsidTr="002765B8">
        <w:tc>
          <w:tcPr>
            <w:tcW w:w="874" w:type="pct"/>
          </w:tcPr>
          <w:p w:rsidR="007F2768" w:rsidRDefault="007F2768" w:rsidP="002765B8">
            <w:r w:rsidRPr="005B5910">
              <w:t>c.454 -351A/G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GG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1.37 (0.31)</w:t>
            </w:r>
          </w:p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1.15 (0.36)</w:t>
            </w:r>
          </w:p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1.44 (0.27)</w:t>
            </w:r>
          </w:p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/>
        </w:tc>
        <w:tc>
          <w:tcPr>
            <w:tcW w:w="742" w:type="pct"/>
          </w:tcPr>
          <w:p w:rsidR="007F2768" w:rsidRDefault="007F2768" w:rsidP="002765B8"/>
        </w:tc>
        <w:tc>
          <w:tcPr>
            <w:tcW w:w="553" w:type="pct"/>
          </w:tcPr>
          <w:p w:rsidR="007F2768" w:rsidRDefault="007F2768" w:rsidP="002765B8"/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/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/>
        </w:tc>
        <w:tc>
          <w:tcPr>
            <w:tcW w:w="525" w:type="pct"/>
          </w:tcPr>
          <w:p w:rsidR="007F2768" w:rsidRDefault="007F2768" w:rsidP="002765B8"/>
        </w:tc>
      </w:tr>
      <w:tr w:rsidR="007F2768" w:rsidTr="002765B8">
        <w:tc>
          <w:tcPr>
            <w:tcW w:w="874" w:type="pct"/>
          </w:tcPr>
          <w:p w:rsidR="007F2768" w:rsidRDefault="007F2768" w:rsidP="002765B8">
            <w:r>
              <w:rPr>
                <w:rFonts w:hint="eastAsia"/>
              </w:rPr>
              <w:t>ESR1 C-A haplotype</w:t>
            </w:r>
          </w:p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0 copies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1.41 (0.39)</w:t>
            </w:r>
          </w:p>
        </w:tc>
        <w:tc>
          <w:tcPr>
            <w:tcW w:w="440" w:type="pct"/>
          </w:tcPr>
          <w:p w:rsidR="007F2768" w:rsidRDefault="007F2768" w:rsidP="002765B8">
            <w:r>
              <w:rPr>
                <w:rFonts w:hint="eastAsia"/>
              </w:rPr>
              <w:t>0.1572</w:t>
            </w:r>
          </w:p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1.45 (0.57)</w:t>
            </w:r>
          </w:p>
        </w:tc>
        <w:tc>
          <w:tcPr>
            <w:tcW w:w="466" w:type="pct"/>
          </w:tcPr>
          <w:p w:rsidR="007F2768" w:rsidRDefault="007F2768" w:rsidP="002765B8">
            <w:r>
              <w:rPr>
                <w:rFonts w:hint="eastAsia"/>
              </w:rPr>
              <w:t>0.4432</w:t>
            </w:r>
          </w:p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1.38 (0.22)</w:t>
            </w:r>
          </w:p>
        </w:tc>
        <w:tc>
          <w:tcPr>
            <w:tcW w:w="525" w:type="pct"/>
          </w:tcPr>
          <w:p w:rsidR="007F2768" w:rsidRPr="00F15817" w:rsidRDefault="007F2768" w:rsidP="002765B8">
            <w:r w:rsidRPr="00F15817">
              <w:rPr>
                <w:rFonts w:hint="eastAsia"/>
              </w:rPr>
              <w:t>0.0953</w:t>
            </w:r>
          </w:p>
        </w:tc>
      </w:tr>
      <w:tr w:rsidR="007F2768" w:rsidTr="002765B8">
        <w:tc>
          <w:tcPr>
            <w:tcW w:w="874" w:type="pct"/>
          </w:tcPr>
          <w:p w:rsidR="007F2768" w:rsidRDefault="007F2768" w:rsidP="002765B8"/>
        </w:tc>
        <w:tc>
          <w:tcPr>
            <w:tcW w:w="742" w:type="pct"/>
          </w:tcPr>
          <w:p w:rsidR="007F2768" w:rsidRDefault="007F2768" w:rsidP="002765B8">
            <w:r>
              <w:rPr>
                <w:rFonts w:hint="eastAsia"/>
              </w:rPr>
              <w:t>&gt;=1 copies</w:t>
            </w:r>
          </w:p>
        </w:tc>
        <w:tc>
          <w:tcPr>
            <w:tcW w:w="553" w:type="pct"/>
          </w:tcPr>
          <w:p w:rsidR="007F2768" w:rsidRDefault="007F2768" w:rsidP="002765B8">
            <w:r>
              <w:rPr>
                <w:rFonts w:hint="eastAsia"/>
              </w:rPr>
              <w:t>1.34 (0.41)</w:t>
            </w:r>
          </w:p>
        </w:tc>
        <w:tc>
          <w:tcPr>
            <w:tcW w:w="440" w:type="pct"/>
          </w:tcPr>
          <w:p w:rsidR="007F2768" w:rsidRDefault="007F2768" w:rsidP="002765B8"/>
        </w:tc>
        <w:tc>
          <w:tcPr>
            <w:tcW w:w="117" w:type="pct"/>
          </w:tcPr>
          <w:p w:rsidR="007F2768" w:rsidRDefault="007F2768" w:rsidP="002765B8"/>
        </w:tc>
        <w:tc>
          <w:tcPr>
            <w:tcW w:w="583" w:type="pct"/>
          </w:tcPr>
          <w:p w:rsidR="007F2768" w:rsidRDefault="007F2768" w:rsidP="002765B8">
            <w:r>
              <w:rPr>
                <w:rFonts w:hint="eastAsia"/>
              </w:rPr>
              <w:t>1.37 (0.56)</w:t>
            </w:r>
          </w:p>
        </w:tc>
        <w:tc>
          <w:tcPr>
            <w:tcW w:w="466" w:type="pct"/>
          </w:tcPr>
          <w:p w:rsidR="007F2768" w:rsidRDefault="007F2768" w:rsidP="002765B8"/>
        </w:tc>
        <w:tc>
          <w:tcPr>
            <w:tcW w:w="109" w:type="pct"/>
          </w:tcPr>
          <w:p w:rsidR="007F2768" w:rsidRDefault="007F2768" w:rsidP="002765B8"/>
        </w:tc>
        <w:tc>
          <w:tcPr>
            <w:tcW w:w="591" w:type="pct"/>
          </w:tcPr>
          <w:p w:rsidR="007F2768" w:rsidRDefault="007F2768" w:rsidP="002765B8">
            <w:r>
              <w:rPr>
                <w:rFonts w:hint="eastAsia"/>
              </w:rPr>
              <w:t>1.32 (0.26)</w:t>
            </w:r>
          </w:p>
        </w:tc>
        <w:tc>
          <w:tcPr>
            <w:tcW w:w="525" w:type="pct"/>
          </w:tcPr>
          <w:p w:rsidR="007F2768" w:rsidRDefault="007F2768" w:rsidP="002765B8"/>
        </w:tc>
      </w:tr>
    </w:tbl>
    <w:p w:rsidR="003C7712" w:rsidRPr="003C7712" w:rsidRDefault="003C7712"/>
    <w:sectPr w:rsidR="003C7712" w:rsidRPr="003C7712" w:rsidSect="00F572F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23" w:rsidRDefault="007E5723" w:rsidP="008304A4">
      <w:r>
        <w:separator/>
      </w:r>
    </w:p>
  </w:endnote>
  <w:endnote w:type="continuationSeparator" w:id="0">
    <w:p w:rsidR="007E5723" w:rsidRDefault="007E5723" w:rsidP="008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23" w:rsidRDefault="007E5723" w:rsidP="008304A4">
      <w:r>
        <w:separator/>
      </w:r>
    </w:p>
  </w:footnote>
  <w:footnote w:type="continuationSeparator" w:id="0">
    <w:p w:rsidR="007E5723" w:rsidRDefault="007E5723" w:rsidP="0083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41C89"/>
    <w:rsid w:val="00044E14"/>
    <w:rsid w:val="000B4B7F"/>
    <w:rsid w:val="000B6FCA"/>
    <w:rsid w:val="000C6D95"/>
    <w:rsid w:val="000D57FF"/>
    <w:rsid w:val="000E392A"/>
    <w:rsid w:val="00163E17"/>
    <w:rsid w:val="001A157D"/>
    <w:rsid w:val="001A782E"/>
    <w:rsid w:val="00240531"/>
    <w:rsid w:val="00316A9F"/>
    <w:rsid w:val="00342441"/>
    <w:rsid w:val="003A323A"/>
    <w:rsid w:val="003C7712"/>
    <w:rsid w:val="003F21F1"/>
    <w:rsid w:val="003F2BFE"/>
    <w:rsid w:val="004153A4"/>
    <w:rsid w:val="0042252C"/>
    <w:rsid w:val="004739F4"/>
    <w:rsid w:val="004E376C"/>
    <w:rsid w:val="004F1BE1"/>
    <w:rsid w:val="00500C84"/>
    <w:rsid w:val="00517955"/>
    <w:rsid w:val="00565725"/>
    <w:rsid w:val="0059082A"/>
    <w:rsid w:val="005B5910"/>
    <w:rsid w:val="005C74B3"/>
    <w:rsid w:val="005D02DF"/>
    <w:rsid w:val="005D690E"/>
    <w:rsid w:val="005E2525"/>
    <w:rsid w:val="005F65BF"/>
    <w:rsid w:val="00601AD0"/>
    <w:rsid w:val="006D275E"/>
    <w:rsid w:val="00735E5C"/>
    <w:rsid w:val="00755943"/>
    <w:rsid w:val="00764D80"/>
    <w:rsid w:val="00794546"/>
    <w:rsid w:val="007C2754"/>
    <w:rsid w:val="007C7B8A"/>
    <w:rsid w:val="007D7F30"/>
    <w:rsid w:val="007E5723"/>
    <w:rsid w:val="007F2768"/>
    <w:rsid w:val="008304A4"/>
    <w:rsid w:val="008A5D46"/>
    <w:rsid w:val="00987A7C"/>
    <w:rsid w:val="009F3F90"/>
    <w:rsid w:val="00A507F4"/>
    <w:rsid w:val="00A75941"/>
    <w:rsid w:val="00A77327"/>
    <w:rsid w:val="00A95195"/>
    <w:rsid w:val="00AA0BD9"/>
    <w:rsid w:val="00AA1278"/>
    <w:rsid w:val="00B21931"/>
    <w:rsid w:val="00B448FA"/>
    <w:rsid w:val="00B71470"/>
    <w:rsid w:val="00B93C09"/>
    <w:rsid w:val="00BF4A1B"/>
    <w:rsid w:val="00C01AA1"/>
    <w:rsid w:val="00C3681C"/>
    <w:rsid w:val="00C74379"/>
    <w:rsid w:val="00C74A6C"/>
    <w:rsid w:val="00C91CD1"/>
    <w:rsid w:val="00D06379"/>
    <w:rsid w:val="00D12AC3"/>
    <w:rsid w:val="00D2385E"/>
    <w:rsid w:val="00D3408E"/>
    <w:rsid w:val="00EA1C67"/>
    <w:rsid w:val="00EA42B9"/>
    <w:rsid w:val="00EB51B7"/>
    <w:rsid w:val="00F15817"/>
    <w:rsid w:val="00F227A6"/>
    <w:rsid w:val="00F22988"/>
    <w:rsid w:val="00F36669"/>
    <w:rsid w:val="00F572F5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TMU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</dc:creator>
  <cp:lastModifiedBy>chiou</cp:lastModifiedBy>
  <cp:revision>3</cp:revision>
  <dcterms:created xsi:type="dcterms:W3CDTF">2012-09-27T09:27:00Z</dcterms:created>
  <dcterms:modified xsi:type="dcterms:W3CDTF">2012-09-27T09:28:00Z</dcterms:modified>
</cp:coreProperties>
</file>