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F6" w:rsidRPr="00183C97" w:rsidRDefault="00DB63F6" w:rsidP="00DB63F6">
      <w:pPr>
        <w:jc w:val="both"/>
        <w:rPr>
          <w:rFonts w:asciiTheme="minorHAnsi" w:hAnsiTheme="minorHAnsi"/>
        </w:rPr>
      </w:pPr>
      <w:bookmarkStart w:id="0" w:name="_GoBack"/>
      <w:r w:rsidRPr="00183C97">
        <w:rPr>
          <w:rFonts w:asciiTheme="minorHAnsi" w:hAnsiTheme="minorHAnsi"/>
          <w:b/>
        </w:rPr>
        <w:t xml:space="preserve">Table S1. </w:t>
      </w:r>
      <w:r w:rsidRPr="00183C97">
        <w:rPr>
          <w:rFonts w:asciiTheme="minorHAnsi" w:hAnsiTheme="minorHAnsi"/>
        </w:rPr>
        <w:t xml:space="preserve">Raw and high quality read and base statistics for the </w:t>
      </w:r>
      <w:proofErr w:type="gramStart"/>
      <w:r w:rsidRPr="00183C97">
        <w:rPr>
          <w:rFonts w:asciiTheme="minorHAnsi" w:hAnsiTheme="minorHAnsi"/>
        </w:rPr>
        <w:t>three metagenomic</w:t>
      </w:r>
      <w:proofErr w:type="gramEnd"/>
      <w:r w:rsidRPr="00183C97">
        <w:rPr>
          <w:rFonts w:asciiTheme="minorHAnsi" w:hAnsiTheme="minorHAnsi"/>
        </w:rPr>
        <w:t xml:space="preserve"> data sets used in this study.</w:t>
      </w:r>
    </w:p>
    <w:bookmarkEnd w:id="0"/>
    <w:p w:rsidR="00DB63F6" w:rsidRPr="00183C97" w:rsidRDefault="00DB63F6" w:rsidP="00DB63F6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149"/>
        <w:gridCol w:w="894"/>
        <w:gridCol w:w="1078"/>
        <w:gridCol w:w="1395"/>
        <w:gridCol w:w="1394"/>
      </w:tblGrid>
      <w:tr w:rsidR="00DB63F6" w:rsidRPr="00183C97" w:rsidTr="00635796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  <w:t>Metagenome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  <w:t>Raw reads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  <w:t>Raw bases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  <w:t>High quality reads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  <w:t>High quality bases</w:t>
            </w:r>
          </w:p>
        </w:tc>
      </w:tr>
      <w:tr w:rsidR="00DB63F6" w:rsidRPr="00183C97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Simulated metagenome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53,334,008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4,000,050,600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30,427,779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1,503,286,668</w:t>
            </w:r>
          </w:p>
        </w:tc>
      </w:tr>
      <w:tr w:rsidR="00DB63F6" w:rsidRPr="00183C97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Mock community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6,562,065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492,154,875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3,943,759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206,197,036</w:t>
            </w:r>
          </w:p>
        </w:tc>
      </w:tr>
      <w:tr w:rsidR="00DB63F6" w:rsidRPr="00183C97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124 gut metagenomes (average)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45,411,302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3,239,648,242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35,789,998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63F6" w:rsidRPr="00183C97" w:rsidRDefault="00DB63F6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2,049,553,760</w:t>
            </w:r>
          </w:p>
        </w:tc>
      </w:tr>
    </w:tbl>
    <w:p w:rsidR="007D0820" w:rsidRDefault="007D0820"/>
    <w:sectPr w:rsidR="007D0820" w:rsidSect="00DB3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F6"/>
    <w:rsid w:val="007D0820"/>
    <w:rsid w:val="00DB36EE"/>
    <w:rsid w:val="00D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F2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F6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F6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Company>EMBL-Biocomputing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Roat Kultima</dc:creator>
  <cp:keywords/>
  <dc:description/>
  <cp:lastModifiedBy>Jens Roat Kultima</cp:lastModifiedBy>
  <cp:revision>1</cp:revision>
  <dcterms:created xsi:type="dcterms:W3CDTF">2012-09-20T08:56:00Z</dcterms:created>
  <dcterms:modified xsi:type="dcterms:W3CDTF">2012-09-20T08:56:00Z</dcterms:modified>
</cp:coreProperties>
</file>