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A3F33" w14:textId="3F889A1C" w:rsidR="0079163E" w:rsidRPr="00A04F5B" w:rsidRDefault="0079163E" w:rsidP="0079163E">
      <w:pPr>
        <w:rPr>
          <w:b/>
        </w:rPr>
      </w:pPr>
      <w:r w:rsidRPr="00A04F5B">
        <w:rPr>
          <w:b/>
        </w:rPr>
        <w:t>Supp</w:t>
      </w:r>
      <w:r w:rsidR="00FC00DA">
        <w:rPr>
          <w:b/>
        </w:rPr>
        <w:t>orting</w:t>
      </w:r>
      <w:r w:rsidRPr="00A04F5B">
        <w:rPr>
          <w:b/>
        </w:rPr>
        <w:t xml:space="preserve"> information</w:t>
      </w:r>
    </w:p>
    <w:p w14:paraId="3F5FEF0A" w14:textId="77777777" w:rsidR="00727169" w:rsidRDefault="00727169" w:rsidP="00727169">
      <w:bookmarkStart w:id="0" w:name="_GoBack"/>
      <w:r w:rsidRPr="00A04F5B">
        <w:rPr>
          <w:b/>
        </w:rPr>
        <w:t>Table S1</w:t>
      </w:r>
      <w:r>
        <w:t xml:space="preserve"> Ectomycorrhizal fungal community distribution. </w:t>
      </w:r>
      <w:r w:rsidR="00A61D2F">
        <w:t xml:space="preserve">Putative </w:t>
      </w:r>
      <w:r>
        <w:t xml:space="preserve">ECM fungal families and genera found in this study and the study sites and management types they are found. (Numbers refer to the number of fungal OTUs of the </w:t>
      </w:r>
      <w:r w:rsidR="007C669C">
        <w:t xml:space="preserve">respective fungal </w:t>
      </w:r>
      <w:r>
        <w:t xml:space="preserve">family found in the respective management type). Abbreviations: AC = age class and NF = unmanaged beech forest. Note: For </w:t>
      </w:r>
      <w:proofErr w:type="spellStart"/>
      <w:r>
        <w:t>Ascomycetes</w:t>
      </w:r>
      <w:proofErr w:type="spellEnd"/>
      <w:r>
        <w:t xml:space="preserve"> fungal taxa without a clearly defined family classification we used the genus names in the family column.</w:t>
      </w:r>
    </w:p>
    <w:bookmarkEnd w:id="0"/>
    <w:p w14:paraId="5E6237DC" w14:textId="77777777" w:rsidR="00FD7AC7" w:rsidRPr="00C7522E" w:rsidRDefault="00FD7AC7" w:rsidP="00FD7AC7">
      <w:pPr>
        <w:jc w:val="both"/>
      </w:pPr>
    </w:p>
    <w:tbl>
      <w:tblPr>
        <w:tblStyle w:val="MediumList1-Accent5"/>
        <w:tblW w:w="0" w:type="auto"/>
        <w:tblLayout w:type="fixed"/>
        <w:tblLook w:val="0400" w:firstRow="0" w:lastRow="0" w:firstColumn="0" w:lastColumn="0" w:noHBand="0" w:noVBand="1"/>
      </w:tblPr>
      <w:tblGrid>
        <w:gridCol w:w="959"/>
        <w:gridCol w:w="2126"/>
        <w:gridCol w:w="4727"/>
        <w:gridCol w:w="234"/>
        <w:gridCol w:w="945"/>
        <w:gridCol w:w="756"/>
        <w:gridCol w:w="189"/>
        <w:gridCol w:w="945"/>
        <w:gridCol w:w="568"/>
        <w:gridCol w:w="377"/>
        <w:gridCol w:w="945"/>
        <w:gridCol w:w="946"/>
      </w:tblGrid>
      <w:tr w:rsidR="00DC75F7" w:rsidRPr="00AD74B7" w14:paraId="198E21EA" w14:textId="77777777" w:rsidTr="007C6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</w:tcPr>
          <w:p w14:paraId="7905E76F" w14:textId="77777777" w:rsidR="00DC75F7" w:rsidRPr="00AD74B7" w:rsidRDefault="00DC75F7" w:rsidP="00FD7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728C7878" w14:textId="77777777" w:rsidR="00DC75F7" w:rsidRPr="00E802D2" w:rsidRDefault="00DC75F7" w:rsidP="00FD7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14:paraId="11F68A35" w14:textId="77777777" w:rsidR="00DC75F7" w:rsidRPr="00E802D2" w:rsidRDefault="00DC75F7" w:rsidP="00FD7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1" w:type="dxa"/>
            <w:gridSpan w:val="8"/>
          </w:tcPr>
          <w:p w14:paraId="3A20DB69" w14:textId="77777777" w:rsidR="00DC75F7" w:rsidRPr="00DC75F7" w:rsidRDefault="00DC75F7" w:rsidP="00DC75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75F7">
              <w:rPr>
                <w:rFonts w:ascii="Arial" w:hAnsi="Arial" w:cs="Arial"/>
                <w:b/>
                <w:sz w:val="20"/>
                <w:szCs w:val="20"/>
              </w:rPr>
              <w:t xml:space="preserve">Study sites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DC75F7">
              <w:rPr>
                <w:rFonts w:ascii="Arial" w:hAnsi="Arial" w:cs="Arial"/>
                <w:b/>
                <w:sz w:val="20"/>
                <w:szCs w:val="20"/>
              </w:rPr>
              <w:t>anagement types</w:t>
            </w:r>
          </w:p>
        </w:tc>
      </w:tr>
      <w:tr w:rsidR="00DC75F7" w:rsidRPr="00AD74B7" w14:paraId="2480483C" w14:textId="77777777" w:rsidTr="007C669C">
        <w:tc>
          <w:tcPr>
            <w:tcW w:w="959" w:type="dxa"/>
          </w:tcPr>
          <w:p w14:paraId="7CB7CE85" w14:textId="77777777" w:rsidR="00514E03" w:rsidRPr="00AD74B7" w:rsidRDefault="00514E03" w:rsidP="00FD7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27AAD38" w14:textId="77777777" w:rsidR="00514E03" w:rsidRPr="00E802D2" w:rsidRDefault="00514E03" w:rsidP="00FD7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7" w:type="dxa"/>
          </w:tcPr>
          <w:p w14:paraId="2753FC36" w14:textId="77777777" w:rsidR="00514E03" w:rsidRPr="00E802D2" w:rsidRDefault="00514E03" w:rsidP="00FD7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5BFF664D" w14:textId="77777777" w:rsidR="00514E03" w:rsidRPr="00DC75F7" w:rsidRDefault="00514E03" w:rsidP="00DC75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C7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Schwäbische</w:t>
            </w:r>
            <w:proofErr w:type="spellEnd"/>
            <w:r w:rsidRPr="00DC7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Alb</w:t>
            </w:r>
            <w:proofErr w:type="spellEnd"/>
          </w:p>
        </w:tc>
        <w:tc>
          <w:tcPr>
            <w:tcW w:w="1702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0048B23" w14:textId="77777777" w:rsidR="00514E03" w:rsidRPr="00DC75F7" w:rsidRDefault="00DC75F7" w:rsidP="00DC7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Hainich-</w:t>
            </w:r>
            <w:r w:rsidR="00514E03" w:rsidRPr="00DC7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Dün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795A9E85" w14:textId="77777777" w:rsidR="00514E03" w:rsidRPr="00DC75F7" w:rsidRDefault="00514E03" w:rsidP="00DC7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ja-JP"/>
              </w:rPr>
            </w:pPr>
            <w:proofErr w:type="spellStart"/>
            <w:r w:rsidRPr="00DC7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Schorfheide</w:t>
            </w:r>
            <w:proofErr w:type="spellEnd"/>
            <w:r w:rsidRPr="00DC7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75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Chorin</w:t>
            </w:r>
            <w:proofErr w:type="spellEnd"/>
          </w:p>
        </w:tc>
      </w:tr>
      <w:tr w:rsidR="00DC75F7" w:rsidRPr="00AD74B7" w14:paraId="6E6EFBDA" w14:textId="77777777" w:rsidTr="007C6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tcBorders>
              <w:top w:val="nil"/>
              <w:bottom w:val="single" w:sz="4" w:space="0" w:color="auto"/>
            </w:tcBorders>
          </w:tcPr>
          <w:p w14:paraId="685FD945" w14:textId="77777777" w:rsidR="00514E03" w:rsidRPr="007C669C" w:rsidRDefault="007C669C" w:rsidP="007C66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669C">
              <w:rPr>
                <w:rFonts w:ascii="Arial" w:hAnsi="Arial" w:cs="Arial"/>
                <w:b/>
                <w:sz w:val="20"/>
                <w:szCs w:val="20"/>
              </w:rPr>
              <w:t>Phylum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01F241A" w14:textId="77777777" w:rsidR="00514E03" w:rsidRPr="00DC75F7" w:rsidRDefault="00DC75F7" w:rsidP="00DC75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75F7">
              <w:rPr>
                <w:rFonts w:ascii="Arial" w:hAnsi="Arial" w:cs="Arial"/>
                <w:b/>
                <w:sz w:val="20"/>
                <w:szCs w:val="20"/>
              </w:rPr>
              <w:t>ECM family</w:t>
            </w:r>
          </w:p>
        </w:tc>
        <w:tc>
          <w:tcPr>
            <w:tcW w:w="4961" w:type="dxa"/>
            <w:gridSpan w:val="2"/>
            <w:tcBorders>
              <w:top w:val="nil"/>
              <w:bottom w:val="single" w:sz="4" w:space="0" w:color="auto"/>
            </w:tcBorders>
          </w:tcPr>
          <w:p w14:paraId="05B8D2D7" w14:textId="77777777" w:rsidR="00514E03" w:rsidRPr="00DC75F7" w:rsidRDefault="00DC75F7" w:rsidP="00DC75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75F7">
              <w:rPr>
                <w:rFonts w:ascii="Arial" w:hAnsi="Arial" w:cs="Arial"/>
                <w:b/>
                <w:sz w:val="20"/>
                <w:szCs w:val="20"/>
              </w:rPr>
              <w:t>ECM genera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vAlign w:val="bottom"/>
          </w:tcPr>
          <w:p w14:paraId="1E7D29F8" w14:textId="77777777" w:rsidR="00514E03" w:rsidRPr="00DC75F7" w:rsidRDefault="00514E03" w:rsidP="00DC75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75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AC</w:t>
            </w:r>
          </w:p>
        </w:tc>
        <w:tc>
          <w:tcPr>
            <w:tcW w:w="94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42BFDAD9" w14:textId="77777777" w:rsidR="00514E03" w:rsidRPr="00DC75F7" w:rsidRDefault="00514E03" w:rsidP="00DC75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75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NF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vAlign w:val="bottom"/>
          </w:tcPr>
          <w:p w14:paraId="553B82CF" w14:textId="77777777" w:rsidR="00514E03" w:rsidRPr="00DC75F7" w:rsidRDefault="00514E03" w:rsidP="00DC7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ja-JP"/>
              </w:rPr>
            </w:pPr>
            <w:r w:rsidRPr="00DC75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AC</w:t>
            </w:r>
          </w:p>
        </w:tc>
        <w:tc>
          <w:tcPr>
            <w:tcW w:w="94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7162014" w14:textId="77777777" w:rsidR="00514E03" w:rsidRPr="00DC75F7" w:rsidRDefault="00514E03" w:rsidP="00DC7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ja-JP"/>
              </w:rPr>
            </w:pPr>
            <w:r w:rsidRPr="00DC75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NF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vAlign w:val="bottom"/>
          </w:tcPr>
          <w:p w14:paraId="56D99A26" w14:textId="77777777" w:rsidR="00514E03" w:rsidRPr="00DC75F7" w:rsidRDefault="00514E03" w:rsidP="00DC7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ja-JP"/>
              </w:rPr>
            </w:pPr>
            <w:r w:rsidRPr="00DC75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AC</w:t>
            </w:r>
          </w:p>
        </w:tc>
        <w:tc>
          <w:tcPr>
            <w:tcW w:w="946" w:type="dxa"/>
            <w:tcBorders>
              <w:top w:val="nil"/>
              <w:bottom w:val="single" w:sz="4" w:space="0" w:color="auto"/>
            </w:tcBorders>
            <w:vAlign w:val="bottom"/>
          </w:tcPr>
          <w:p w14:paraId="74FB7972" w14:textId="77777777" w:rsidR="00514E03" w:rsidRPr="00DC75F7" w:rsidRDefault="00514E03" w:rsidP="00DC75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ja-JP"/>
              </w:rPr>
            </w:pPr>
            <w:r w:rsidRPr="00DC75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NF</w:t>
            </w:r>
          </w:p>
        </w:tc>
      </w:tr>
      <w:tr w:rsidR="00DC75F7" w:rsidRPr="00514E03" w14:paraId="613073F6" w14:textId="77777777" w:rsidTr="007C669C">
        <w:tc>
          <w:tcPr>
            <w:tcW w:w="959" w:type="dxa"/>
            <w:vMerge w:val="restart"/>
            <w:tcBorders>
              <w:top w:val="single" w:sz="4" w:space="0" w:color="auto"/>
              <w:bottom w:val="nil"/>
            </w:tcBorders>
            <w:textDirection w:val="btLr"/>
          </w:tcPr>
          <w:p w14:paraId="32C0DAB3" w14:textId="77777777" w:rsidR="00E802D2" w:rsidRPr="00514E03" w:rsidRDefault="00E802D2" w:rsidP="00FD7AC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14E03">
              <w:rPr>
                <w:rFonts w:ascii="Arial" w:hAnsi="Arial" w:cs="Arial"/>
              </w:rPr>
              <w:t>Ascomycota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bottom"/>
          </w:tcPr>
          <w:p w14:paraId="2B92CC49" w14:textId="77777777" w:rsidR="00E802D2" w:rsidRPr="00514E03" w:rsidRDefault="00E802D2" w:rsidP="00C007F7">
            <w:pPr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E0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Cenococcum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39B3DC65" w14:textId="77777777" w:rsidR="00E802D2" w:rsidRPr="00514E03" w:rsidRDefault="00E802D2" w:rsidP="00C007F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Cenococcum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vAlign w:val="bottom"/>
          </w:tcPr>
          <w:p w14:paraId="441ADA4B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553553A6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vAlign w:val="bottom"/>
          </w:tcPr>
          <w:p w14:paraId="79D6F06D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45D27FBB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bottom w:val="nil"/>
            </w:tcBorders>
            <w:vAlign w:val="bottom"/>
          </w:tcPr>
          <w:p w14:paraId="377B05C5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bottom w:val="nil"/>
            </w:tcBorders>
            <w:vAlign w:val="bottom"/>
          </w:tcPr>
          <w:p w14:paraId="0599326F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C75F7" w:rsidRPr="00514E03" w14:paraId="7DDE5DF2" w14:textId="77777777" w:rsidTr="007C6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vMerge/>
            <w:tcBorders>
              <w:top w:val="nil"/>
              <w:bottom w:val="nil"/>
            </w:tcBorders>
            <w:textDirection w:val="btLr"/>
          </w:tcPr>
          <w:p w14:paraId="1ADD8195" w14:textId="77777777" w:rsidR="00E802D2" w:rsidRPr="00514E03" w:rsidRDefault="00E802D2" w:rsidP="00FD7AC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14:paraId="3EC0E31B" w14:textId="77777777" w:rsidR="00E802D2" w:rsidRPr="00514E03" w:rsidRDefault="00E802D2" w:rsidP="00C007F7">
            <w:pPr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Clavicipitaceae</w:t>
            </w:r>
            <w:proofErr w:type="spellEnd"/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  <w:vAlign w:val="bottom"/>
          </w:tcPr>
          <w:p w14:paraId="08D56292" w14:textId="77777777" w:rsidR="00E802D2" w:rsidRPr="00514E03" w:rsidRDefault="00E802D2" w:rsidP="00C007F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Paecilomyces</w:t>
            </w:r>
            <w:proofErr w:type="spellEnd"/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14:paraId="7D3333C2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gridSpan w:val="2"/>
            <w:tcBorders>
              <w:top w:val="nil"/>
              <w:bottom w:val="nil"/>
            </w:tcBorders>
            <w:vAlign w:val="bottom"/>
          </w:tcPr>
          <w:p w14:paraId="30558693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14:paraId="5C187ADC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5" w:type="dxa"/>
            <w:gridSpan w:val="2"/>
            <w:tcBorders>
              <w:top w:val="nil"/>
              <w:bottom w:val="nil"/>
            </w:tcBorders>
            <w:vAlign w:val="bottom"/>
          </w:tcPr>
          <w:p w14:paraId="322E3260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14:paraId="314F484B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bottom"/>
          </w:tcPr>
          <w:p w14:paraId="499540A9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C75F7" w:rsidRPr="00514E03" w14:paraId="51FCEACA" w14:textId="77777777" w:rsidTr="007C669C">
        <w:tc>
          <w:tcPr>
            <w:tcW w:w="959" w:type="dxa"/>
            <w:vMerge/>
            <w:tcBorders>
              <w:top w:val="nil"/>
              <w:bottom w:val="nil"/>
            </w:tcBorders>
            <w:textDirection w:val="btLr"/>
          </w:tcPr>
          <w:p w14:paraId="56C702DA" w14:textId="77777777" w:rsidR="00E802D2" w:rsidRPr="00514E03" w:rsidRDefault="00E802D2" w:rsidP="00FD7AC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14:paraId="2BC53B70" w14:textId="77777777" w:rsidR="00E802D2" w:rsidRPr="00514E03" w:rsidRDefault="00E802D2" w:rsidP="00C007F7">
            <w:pPr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Discinaceae</w:t>
            </w:r>
            <w:proofErr w:type="spellEnd"/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  <w:vAlign w:val="bottom"/>
          </w:tcPr>
          <w:p w14:paraId="48861426" w14:textId="77777777" w:rsidR="00E802D2" w:rsidRPr="00514E03" w:rsidRDefault="00E802D2" w:rsidP="00C007F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Hydnotrya</w:t>
            </w:r>
            <w:proofErr w:type="spellEnd"/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14:paraId="5ABFD530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bottom w:val="nil"/>
            </w:tcBorders>
            <w:vAlign w:val="bottom"/>
          </w:tcPr>
          <w:p w14:paraId="0C62750C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14:paraId="38310256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bottom w:val="nil"/>
            </w:tcBorders>
            <w:vAlign w:val="bottom"/>
          </w:tcPr>
          <w:p w14:paraId="4B3360D4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14:paraId="0D1678B7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bottom"/>
          </w:tcPr>
          <w:p w14:paraId="3221B3D6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C75F7" w:rsidRPr="00514E03" w14:paraId="6F98271F" w14:textId="77777777" w:rsidTr="007C6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vMerge/>
            <w:tcBorders>
              <w:top w:val="nil"/>
              <w:bottom w:val="nil"/>
            </w:tcBorders>
            <w:textDirection w:val="btLr"/>
          </w:tcPr>
          <w:p w14:paraId="6EC81D40" w14:textId="77777777" w:rsidR="00E802D2" w:rsidRPr="0004456E" w:rsidRDefault="00E802D2" w:rsidP="00FD7AC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14:paraId="0E17003D" w14:textId="77777777" w:rsidR="00E802D2" w:rsidRPr="00514E03" w:rsidRDefault="00E802D2" w:rsidP="00C007F7">
            <w:pPr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Elaphomycetaceae</w:t>
            </w:r>
            <w:proofErr w:type="spellEnd"/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  <w:vAlign w:val="bottom"/>
          </w:tcPr>
          <w:p w14:paraId="2370CB80" w14:textId="77777777" w:rsidR="00E802D2" w:rsidRPr="00514E03" w:rsidRDefault="00E802D2" w:rsidP="00C007F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Elaphomyces</w:t>
            </w:r>
            <w:proofErr w:type="spellEnd"/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14:paraId="393BAED7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bottom w:val="nil"/>
            </w:tcBorders>
            <w:vAlign w:val="bottom"/>
          </w:tcPr>
          <w:p w14:paraId="41AF3091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14:paraId="78E708EF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bottom w:val="nil"/>
            </w:tcBorders>
            <w:vAlign w:val="bottom"/>
          </w:tcPr>
          <w:p w14:paraId="524EA5FE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14:paraId="2E42F424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bottom"/>
          </w:tcPr>
          <w:p w14:paraId="599CCE03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DC75F7" w:rsidRPr="00514E03" w14:paraId="2009867D" w14:textId="77777777" w:rsidTr="007C669C">
        <w:tc>
          <w:tcPr>
            <w:tcW w:w="959" w:type="dxa"/>
            <w:vMerge/>
            <w:tcBorders>
              <w:top w:val="nil"/>
              <w:bottom w:val="nil"/>
            </w:tcBorders>
            <w:textDirection w:val="btLr"/>
          </w:tcPr>
          <w:p w14:paraId="3B21CEE4" w14:textId="77777777" w:rsidR="00E802D2" w:rsidRPr="0004456E" w:rsidRDefault="00E802D2" w:rsidP="00FD7AC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14:paraId="1B0AD9C5" w14:textId="77777777" w:rsidR="00E802D2" w:rsidRPr="00514E03" w:rsidRDefault="00E802D2" w:rsidP="00C007F7">
            <w:pPr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Helotiaceae</w:t>
            </w:r>
            <w:proofErr w:type="spellEnd"/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  <w:vAlign w:val="bottom"/>
          </w:tcPr>
          <w:p w14:paraId="0A512559" w14:textId="77777777" w:rsidR="00E802D2" w:rsidRPr="00514E03" w:rsidRDefault="00E802D2" w:rsidP="00C007F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Hymenoscyphus</w:t>
            </w:r>
            <w:proofErr w:type="spellEnd"/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14:paraId="66128572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gridSpan w:val="2"/>
            <w:tcBorders>
              <w:top w:val="nil"/>
              <w:bottom w:val="nil"/>
            </w:tcBorders>
            <w:vAlign w:val="bottom"/>
          </w:tcPr>
          <w:p w14:paraId="6F965681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14:paraId="758188DF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bottom w:val="nil"/>
            </w:tcBorders>
            <w:vAlign w:val="bottom"/>
          </w:tcPr>
          <w:p w14:paraId="056CD684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14:paraId="3B6E310A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bottom"/>
          </w:tcPr>
          <w:p w14:paraId="0D5C111F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C75F7" w:rsidRPr="00514E03" w14:paraId="7246BA24" w14:textId="77777777" w:rsidTr="007C6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vMerge/>
            <w:tcBorders>
              <w:top w:val="nil"/>
              <w:bottom w:val="nil"/>
            </w:tcBorders>
            <w:textDirection w:val="btLr"/>
          </w:tcPr>
          <w:p w14:paraId="2879340A" w14:textId="77777777" w:rsidR="00E802D2" w:rsidRPr="0004456E" w:rsidRDefault="00E802D2" w:rsidP="00FD7AC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14:paraId="4CCE3A2D" w14:textId="77777777" w:rsidR="00E802D2" w:rsidRPr="00514E03" w:rsidRDefault="00E802D2" w:rsidP="00C007F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Helvellaceae</w:t>
            </w:r>
            <w:proofErr w:type="spellEnd"/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  <w:vAlign w:val="bottom"/>
          </w:tcPr>
          <w:p w14:paraId="1E9AA252" w14:textId="77777777" w:rsidR="00E802D2" w:rsidRPr="00514E03" w:rsidRDefault="00E802D2" w:rsidP="00C007F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Hervela</w:t>
            </w:r>
            <w:proofErr w:type="spellEnd"/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14:paraId="2D51F2B1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5" w:type="dxa"/>
            <w:gridSpan w:val="2"/>
            <w:tcBorders>
              <w:top w:val="nil"/>
              <w:bottom w:val="nil"/>
            </w:tcBorders>
            <w:vAlign w:val="bottom"/>
          </w:tcPr>
          <w:p w14:paraId="3BD82E0B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14:paraId="6F6B293F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gridSpan w:val="2"/>
            <w:tcBorders>
              <w:top w:val="nil"/>
              <w:bottom w:val="nil"/>
            </w:tcBorders>
            <w:vAlign w:val="bottom"/>
          </w:tcPr>
          <w:p w14:paraId="7D1A3A23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14:paraId="7235526A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bottom"/>
          </w:tcPr>
          <w:p w14:paraId="02A79689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C75F7" w:rsidRPr="00514E03" w14:paraId="0A10B87C" w14:textId="77777777" w:rsidTr="007C669C">
        <w:tc>
          <w:tcPr>
            <w:tcW w:w="959" w:type="dxa"/>
            <w:vMerge/>
            <w:tcBorders>
              <w:top w:val="nil"/>
              <w:bottom w:val="nil"/>
            </w:tcBorders>
            <w:textDirection w:val="btLr"/>
          </w:tcPr>
          <w:p w14:paraId="1E5FF603" w14:textId="77777777" w:rsidR="00E802D2" w:rsidRPr="0004456E" w:rsidRDefault="00E802D2" w:rsidP="00FD7AC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14:paraId="626D901A" w14:textId="77777777" w:rsidR="00E802D2" w:rsidRPr="00514E03" w:rsidRDefault="00E802D2" w:rsidP="00C007F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Magnaporthaceae</w:t>
            </w:r>
            <w:proofErr w:type="spellEnd"/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  <w:vAlign w:val="bottom"/>
          </w:tcPr>
          <w:p w14:paraId="203E2C6F" w14:textId="77777777" w:rsidR="00E802D2" w:rsidRPr="00514E03" w:rsidRDefault="00E802D2" w:rsidP="00C007F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Phialophora</w:t>
            </w:r>
            <w:proofErr w:type="spellEnd"/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14:paraId="0C3B62E3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5" w:type="dxa"/>
            <w:gridSpan w:val="2"/>
            <w:tcBorders>
              <w:top w:val="nil"/>
              <w:bottom w:val="nil"/>
            </w:tcBorders>
            <w:vAlign w:val="bottom"/>
          </w:tcPr>
          <w:p w14:paraId="5D4D59A8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14:paraId="7B756EE6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5" w:type="dxa"/>
            <w:gridSpan w:val="2"/>
            <w:tcBorders>
              <w:top w:val="nil"/>
              <w:bottom w:val="nil"/>
            </w:tcBorders>
            <w:vAlign w:val="bottom"/>
          </w:tcPr>
          <w:p w14:paraId="632C6AD5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14:paraId="3A0B6231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bottom"/>
          </w:tcPr>
          <w:p w14:paraId="61C2D275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C75F7" w:rsidRPr="00514E03" w14:paraId="5BCFD5ED" w14:textId="77777777" w:rsidTr="007C6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vMerge/>
            <w:tcBorders>
              <w:top w:val="nil"/>
              <w:bottom w:val="nil"/>
            </w:tcBorders>
            <w:textDirection w:val="btLr"/>
          </w:tcPr>
          <w:p w14:paraId="3E8228B1" w14:textId="77777777" w:rsidR="00E802D2" w:rsidRPr="0004456E" w:rsidRDefault="00E802D2" w:rsidP="00FD7AC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14:paraId="225FD842" w14:textId="77777777" w:rsidR="00E802D2" w:rsidRPr="00514E03" w:rsidRDefault="00E802D2" w:rsidP="00C007F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Pezizaceae</w:t>
            </w:r>
            <w:proofErr w:type="spellEnd"/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  <w:vAlign w:val="bottom"/>
          </w:tcPr>
          <w:p w14:paraId="51F81A2B" w14:textId="77777777" w:rsidR="00E802D2" w:rsidRPr="00514E03" w:rsidRDefault="00E802D2" w:rsidP="00C007F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Hydnobolites</w:t>
            </w:r>
            <w:proofErr w:type="spellEnd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Pachyphloeus</w:t>
            </w:r>
            <w:proofErr w:type="spellEnd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Peziza</w:t>
            </w:r>
            <w:proofErr w:type="spellEnd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Sarcosphaera</w:t>
            </w:r>
            <w:proofErr w:type="spellEnd"/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14:paraId="3610B452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5" w:type="dxa"/>
            <w:gridSpan w:val="2"/>
            <w:tcBorders>
              <w:top w:val="nil"/>
              <w:bottom w:val="nil"/>
            </w:tcBorders>
            <w:vAlign w:val="bottom"/>
          </w:tcPr>
          <w:p w14:paraId="39E27951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14:paraId="4054F5DD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gridSpan w:val="2"/>
            <w:tcBorders>
              <w:top w:val="nil"/>
              <w:bottom w:val="nil"/>
            </w:tcBorders>
            <w:vAlign w:val="bottom"/>
          </w:tcPr>
          <w:p w14:paraId="1668E62C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14:paraId="5152D304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bottom"/>
          </w:tcPr>
          <w:p w14:paraId="717620A9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C75F7" w:rsidRPr="00514E03" w14:paraId="59B4F786" w14:textId="77777777" w:rsidTr="007C669C">
        <w:tc>
          <w:tcPr>
            <w:tcW w:w="959" w:type="dxa"/>
            <w:vMerge/>
            <w:tcBorders>
              <w:top w:val="nil"/>
              <w:bottom w:val="nil"/>
            </w:tcBorders>
            <w:textDirection w:val="btLr"/>
          </w:tcPr>
          <w:p w14:paraId="4F4EB98B" w14:textId="77777777" w:rsidR="00E802D2" w:rsidRPr="0004456E" w:rsidRDefault="00E802D2" w:rsidP="00FD7AC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bottom"/>
          </w:tcPr>
          <w:p w14:paraId="1A30D82C" w14:textId="77777777" w:rsidR="00E802D2" w:rsidRPr="00514E03" w:rsidRDefault="00E802D2" w:rsidP="00C007F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Pyronemataceae</w:t>
            </w:r>
            <w:proofErr w:type="spellEnd"/>
          </w:p>
        </w:tc>
        <w:tc>
          <w:tcPr>
            <w:tcW w:w="4961" w:type="dxa"/>
            <w:gridSpan w:val="2"/>
            <w:tcBorders>
              <w:top w:val="nil"/>
              <w:bottom w:val="nil"/>
            </w:tcBorders>
            <w:vAlign w:val="bottom"/>
          </w:tcPr>
          <w:p w14:paraId="5EE1DF2F" w14:textId="77777777" w:rsidR="00E802D2" w:rsidRPr="00514E03" w:rsidRDefault="00E802D2" w:rsidP="00C007F7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Genea</w:t>
            </w:r>
            <w:proofErr w:type="spellEnd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Otidia</w:t>
            </w:r>
            <w:proofErr w:type="spellEnd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514E03">
              <w:rPr>
                <w:rFonts w:ascii="Arial" w:eastAsia="Times New Roman" w:hAnsi="Arial" w:cs="Arial"/>
                <w:color w:val="DD0806"/>
                <w:sz w:val="18"/>
                <w:szCs w:val="18"/>
              </w:rPr>
              <w:t xml:space="preserve"> </w:t>
            </w: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Pulvinula</w:t>
            </w:r>
            <w:proofErr w:type="spellEnd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Tarzetta</w:t>
            </w:r>
            <w:proofErr w:type="spellEnd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Wilcoxina</w:t>
            </w:r>
            <w:proofErr w:type="spellEnd"/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14:paraId="1A3BE7B1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5" w:type="dxa"/>
            <w:gridSpan w:val="2"/>
            <w:tcBorders>
              <w:top w:val="nil"/>
              <w:bottom w:val="nil"/>
            </w:tcBorders>
            <w:vAlign w:val="bottom"/>
          </w:tcPr>
          <w:p w14:paraId="07342E12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14:paraId="77D827ED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5" w:type="dxa"/>
            <w:gridSpan w:val="2"/>
            <w:tcBorders>
              <w:top w:val="nil"/>
              <w:bottom w:val="nil"/>
            </w:tcBorders>
            <w:vAlign w:val="bottom"/>
          </w:tcPr>
          <w:p w14:paraId="3A80A290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5" w:type="dxa"/>
            <w:tcBorders>
              <w:top w:val="nil"/>
              <w:bottom w:val="nil"/>
            </w:tcBorders>
            <w:vAlign w:val="bottom"/>
          </w:tcPr>
          <w:p w14:paraId="73E944B4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bottom"/>
          </w:tcPr>
          <w:p w14:paraId="56FD97CA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DC75F7" w:rsidRPr="00514E03" w14:paraId="0E089D46" w14:textId="77777777" w:rsidTr="007C6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vMerge/>
            <w:tcBorders>
              <w:top w:val="nil"/>
              <w:bottom w:val="single" w:sz="4" w:space="0" w:color="auto"/>
            </w:tcBorders>
            <w:textDirection w:val="btLr"/>
          </w:tcPr>
          <w:p w14:paraId="0E88B30A" w14:textId="77777777" w:rsidR="00E802D2" w:rsidRPr="0004456E" w:rsidRDefault="00E802D2" w:rsidP="00FD7AC7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bottom"/>
          </w:tcPr>
          <w:p w14:paraId="2D493491" w14:textId="77777777" w:rsidR="00E802D2" w:rsidRPr="00514E03" w:rsidRDefault="00E802D2" w:rsidP="00C007F7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Tuberaceae</w:t>
            </w:r>
            <w:proofErr w:type="spellEnd"/>
          </w:p>
        </w:tc>
        <w:tc>
          <w:tcPr>
            <w:tcW w:w="496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C725F69" w14:textId="77777777" w:rsidR="00E802D2" w:rsidRPr="00514E03" w:rsidRDefault="00E802D2" w:rsidP="00C007F7">
            <w:pPr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Tuber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vAlign w:val="bottom"/>
          </w:tcPr>
          <w:p w14:paraId="7AC33CF2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F060F38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vAlign w:val="bottom"/>
          </w:tcPr>
          <w:p w14:paraId="1682A233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C95439D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vAlign w:val="bottom"/>
          </w:tcPr>
          <w:p w14:paraId="754FA3A4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top w:val="nil"/>
              <w:bottom w:val="single" w:sz="4" w:space="0" w:color="auto"/>
            </w:tcBorders>
            <w:vAlign w:val="bottom"/>
          </w:tcPr>
          <w:p w14:paraId="0B45C0F8" w14:textId="77777777" w:rsidR="00E802D2" w:rsidRPr="00514E03" w:rsidRDefault="00E802D2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C75F7" w:rsidRPr="00514E03" w14:paraId="174422B6" w14:textId="77777777" w:rsidTr="007C669C">
        <w:tc>
          <w:tcPr>
            <w:tcW w:w="959" w:type="dxa"/>
            <w:vMerge w:val="restart"/>
            <w:tcBorders>
              <w:top w:val="single" w:sz="4" w:space="0" w:color="auto"/>
            </w:tcBorders>
            <w:textDirection w:val="btLr"/>
          </w:tcPr>
          <w:p w14:paraId="7B863C3A" w14:textId="77777777" w:rsidR="00514E03" w:rsidRPr="00514E03" w:rsidRDefault="00514E03" w:rsidP="00FD7AC7">
            <w:pPr>
              <w:ind w:left="113" w:right="113"/>
              <w:jc w:val="center"/>
              <w:rPr>
                <w:rFonts w:ascii="Arial" w:hAnsi="Arial" w:cs="Arial"/>
              </w:rPr>
            </w:pPr>
            <w:r w:rsidRPr="00514E03">
              <w:rPr>
                <w:rFonts w:ascii="Arial" w:hAnsi="Arial" w:cs="Arial"/>
              </w:rPr>
              <w:t>Basidiomycota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14:paraId="67C166F1" w14:textId="77777777" w:rsidR="00514E03" w:rsidRPr="00514E03" w:rsidRDefault="00514E03" w:rsidP="00514E03">
            <w:pPr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Amanitaceae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  <w:vAlign w:val="bottom"/>
          </w:tcPr>
          <w:p w14:paraId="01971EB8" w14:textId="77777777" w:rsidR="00514E03" w:rsidRPr="00514E03" w:rsidRDefault="00514E03" w:rsidP="00514E03">
            <w:pPr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Amanita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bottom"/>
          </w:tcPr>
          <w:p w14:paraId="1D82334A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  <w:vAlign w:val="bottom"/>
          </w:tcPr>
          <w:p w14:paraId="26F66B70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bottom"/>
          </w:tcPr>
          <w:p w14:paraId="56846697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</w:tcBorders>
            <w:vAlign w:val="bottom"/>
          </w:tcPr>
          <w:p w14:paraId="30608835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bottom"/>
          </w:tcPr>
          <w:p w14:paraId="02563738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</w:tcBorders>
            <w:vAlign w:val="bottom"/>
          </w:tcPr>
          <w:p w14:paraId="40910A47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C75F7" w:rsidRPr="00514E03" w14:paraId="29661076" w14:textId="77777777" w:rsidTr="007C6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vMerge/>
          </w:tcPr>
          <w:p w14:paraId="2BF44D3A" w14:textId="77777777" w:rsidR="00514E03" w:rsidRPr="00432F5F" w:rsidRDefault="00514E03" w:rsidP="00FD7AC7"/>
        </w:tc>
        <w:tc>
          <w:tcPr>
            <w:tcW w:w="2126" w:type="dxa"/>
            <w:vAlign w:val="bottom"/>
          </w:tcPr>
          <w:p w14:paraId="56436AE2" w14:textId="77777777" w:rsidR="00514E03" w:rsidRPr="00514E03" w:rsidRDefault="00514E03" w:rsidP="00514E03">
            <w:pPr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Atheliaceae</w:t>
            </w:r>
            <w:proofErr w:type="spellEnd"/>
          </w:p>
        </w:tc>
        <w:tc>
          <w:tcPr>
            <w:tcW w:w="4961" w:type="dxa"/>
            <w:gridSpan w:val="2"/>
            <w:vAlign w:val="bottom"/>
          </w:tcPr>
          <w:p w14:paraId="73683E82" w14:textId="77777777" w:rsidR="00514E03" w:rsidRPr="00514E03" w:rsidRDefault="00514E03" w:rsidP="00514E0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Amphinema</w:t>
            </w:r>
            <w:proofErr w:type="spellEnd"/>
            <w:proofErr w:type="gram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 </w:t>
            </w: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Byssocorticium</w:t>
            </w:r>
            <w:proofErr w:type="spellEnd"/>
            <w:proofErr w:type="gramEnd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Piloderma</w:t>
            </w:r>
            <w:proofErr w:type="spellEnd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Tylospora</w:t>
            </w:r>
            <w:proofErr w:type="spellEnd"/>
          </w:p>
        </w:tc>
        <w:tc>
          <w:tcPr>
            <w:tcW w:w="945" w:type="dxa"/>
            <w:vAlign w:val="bottom"/>
          </w:tcPr>
          <w:p w14:paraId="0132FC57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5" w:type="dxa"/>
            <w:gridSpan w:val="2"/>
            <w:vAlign w:val="bottom"/>
          </w:tcPr>
          <w:p w14:paraId="1C073381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vAlign w:val="bottom"/>
          </w:tcPr>
          <w:p w14:paraId="5B4FA18C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5" w:type="dxa"/>
            <w:gridSpan w:val="2"/>
            <w:vAlign w:val="bottom"/>
          </w:tcPr>
          <w:p w14:paraId="18F55A5B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5" w:type="dxa"/>
            <w:vAlign w:val="bottom"/>
          </w:tcPr>
          <w:p w14:paraId="179812CD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6" w:type="dxa"/>
            <w:vAlign w:val="bottom"/>
          </w:tcPr>
          <w:p w14:paraId="40160FB9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C75F7" w:rsidRPr="00514E03" w14:paraId="29DE34DA" w14:textId="77777777" w:rsidTr="007C669C">
        <w:tc>
          <w:tcPr>
            <w:tcW w:w="959" w:type="dxa"/>
            <w:vMerge/>
          </w:tcPr>
          <w:p w14:paraId="4B925A0E" w14:textId="77777777" w:rsidR="00514E03" w:rsidRPr="00432F5F" w:rsidRDefault="00514E03" w:rsidP="00FD7AC7"/>
        </w:tc>
        <w:tc>
          <w:tcPr>
            <w:tcW w:w="2126" w:type="dxa"/>
            <w:vAlign w:val="bottom"/>
          </w:tcPr>
          <w:p w14:paraId="4895A719" w14:textId="77777777" w:rsidR="00514E03" w:rsidRPr="00514E03" w:rsidRDefault="00514E03" w:rsidP="00514E03">
            <w:pPr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Boletaceae</w:t>
            </w:r>
            <w:proofErr w:type="spellEnd"/>
          </w:p>
        </w:tc>
        <w:tc>
          <w:tcPr>
            <w:tcW w:w="4961" w:type="dxa"/>
            <w:gridSpan w:val="2"/>
            <w:vAlign w:val="bottom"/>
          </w:tcPr>
          <w:p w14:paraId="30384605" w14:textId="77777777" w:rsidR="00514E03" w:rsidRPr="00514E03" w:rsidRDefault="00514E03" w:rsidP="00514E03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Boletus, </w:t>
            </w: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Xerocomus</w:t>
            </w:r>
            <w:proofErr w:type="spellEnd"/>
          </w:p>
        </w:tc>
        <w:tc>
          <w:tcPr>
            <w:tcW w:w="945" w:type="dxa"/>
            <w:vAlign w:val="bottom"/>
          </w:tcPr>
          <w:p w14:paraId="79E302C8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gridSpan w:val="2"/>
            <w:vAlign w:val="bottom"/>
          </w:tcPr>
          <w:p w14:paraId="14EEB21D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vAlign w:val="bottom"/>
          </w:tcPr>
          <w:p w14:paraId="2433B4F7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45" w:type="dxa"/>
            <w:gridSpan w:val="2"/>
            <w:vAlign w:val="bottom"/>
          </w:tcPr>
          <w:p w14:paraId="6EB22492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45" w:type="dxa"/>
            <w:vAlign w:val="bottom"/>
          </w:tcPr>
          <w:p w14:paraId="4331E1C3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6" w:type="dxa"/>
            <w:vAlign w:val="bottom"/>
          </w:tcPr>
          <w:p w14:paraId="6BAEBEE5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C75F7" w:rsidRPr="00514E03" w14:paraId="58171389" w14:textId="77777777" w:rsidTr="007C6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vMerge/>
          </w:tcPr>
          <w:p w14:paraId="4C9E6B22" w14:textId="77777777" w:rsidR="00514E03" w:rsidRPr="00432F5F" w:rsidRDefault="00514E03" w:rsidP="00FD7AC7"/>
        </w:tc>
        <w:tc>
          <w:tcPr>
            <w:tcW w:w="2126" w:type="dxa"/>
            <w:vAlign w:val="bottom"/>
          </w:tcPr>
          <w:p w14:paraId="7480CC51" w14:textId="77777777" w:rsidR="00514E03" w:rsidRPr="00514E03" w:rsidRDefault="00514E03" w:rsidP="00514E03">
            <w:pPr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Cantharellaceae</w:t>
            </w:r>
            <w:proofErr w:type="spellEnd"/>
          </w:p>
        </w:tc>
        <w:tc>
          <w:tcPr>
            <w:tcW w:w="4961" w:type="dxa"/>
            <w:gridSpan w:val="2"/>
            <w:vAlign w:val="bottom"/>
          </w:tcPr>
          <w:p w14:paraId="0C2B3EE2" w14:textId="77777777" w:rsidR="00514E03" w:rsidRPr="00514E03" w:rsidRDefault="00514E03" w:rsidP="00514E03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Craterellus</w:t>
            </w:r>
            <w:proofErr w:type="spellEnd"/>
          </w:p>
        </w:tc>
        <w:tc>
          <w:tcPr>
            <w:tcW w:w="945" w:type="dxa"/>
            <w:vAlign w:val="bottom"/>
          </w:tcPr>
          <w:p w14:paraId="72181687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gridSpan w:val="2"/>
            <w:vAlign w:val="bottom"/>
          </w:tcPr>
          <w:p w14:paraId="21251C40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vAlign w:val="bottom"/>
          </w:tcPr>
          <w:p w14:paraId="27B9899C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gridSpan w:val="2"/>
            <w:vAlign w:val="bottom"/>
          </w:tcPr>
          <w:p w14:paraId="13E0EEA8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vAlign w:val="bottom"/>
          </w:tcPr>
          <w:p w14:paraId="3730535C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vAlign w:val="bottom"/>
          </w:tcPr>
          <w:p w14:paraId="53FAD054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C75F7" w:rsidRPr="00514E03" w14:paraId="49CCB29A" w14:textId="77777777" w:rsidTr="007C669C">
        <w:tc>
          <w:tcPr>
            <w:tcW w:w="959" w:type="dxa"/>
            <w:vMerge/>
          </w:tcPr>
          <w:p w14:paraId="085553A0" w14:textId="77777777" w:rsidR="00514E03" w:rsidRPr="00432F5F" w:rsidRDefault="00514E03" w:rsidP="00FD7AC7"/>
        </w:tc>
        <w:tc>
          <w:tcPr>
            <w:tcW w:w="2126" w:type="dxa"/>
            <w:vAlign w:val="bottom"/>
          </w:tcPr>
          <w:p w14:paraId="4C75E755" w14:textId="77777777" w:rsidR="00514E03" w:rsidRPr="00514E03" w:rsidRDefault="00514E03" w:rsidP="00514E03">
            <w:pPr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Clavulinaceae</w:t>
            </w:r>
            <w:proofErr w:type="spellEnd"/>
          </w:p>
        </w:tc>
        <w:tc>
          <w:tcPr>
            <w:tcW w:w="4961" w:type="dxa"/>
            <w:gridSpan w:val="2"/>
            <w:vAlign w:val="bottom"/>
          </w:tcPr>
          <w:p w14:paraId="62388949" w14:textId="77777777" w:rsidR="00514E03" w:rsidRPr="00514E03" w:rsidRDefault="00514E03" w:rsidP="00514E0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Clavulina</w:t>
            </w:r>
            <w:proofErr w:type="spellEnd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Membranomyces</w:t>
            </w:r>
            <w:proofErr w:type="spellEnd"/>
          </w:p>
        </w:tc>
        <w:tc>
          <w:tcPr>
            <w:tcW w:w="945" w:type="dxa"/>
            <w:vAlign w:val="bottom"/>
          </w:tcPr>
          <w:p w14:paraId="2DF79475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5" w:type="dxa"/>
            <w:gridSpan w:val="2"/>
            <w:vAlign w:val="bottom"/>
          </w:tcPr>
          <w:p w14:paraId="0E07054E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vAlign w:val="bottom"/>
          </w:tcPr>
          <w:p w14:paraId="3E6328AC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5" w:type="dxa"/>
            <w:gridSpan w:val="2"/>
            <w:vAlign w:val="bottom"/>
          </w:tcPr>
          <w:p w14:paraId="7D1C362F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vAlign w:val="bottom"/>
          </w:tcPr>
          <w:p w14:paraId="3E5791E6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vAlign w:val="bottom"/>
          </w:tcPr>
          <w:p w14:paraId="408502E4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DC75F7" w:rsidRPr="00514E03" w14:paraId="45D6D5FC" w14:textId="77777777" w:rsidTr="007C6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vMerge/>
          </w:tcPr>
          <w:p w14:paraId="4CECAC9D" w14:textId="77777777" w:rsidR="00514E03" w:rsidRPr="00432F5F" w:rsidRDefault="00514E03" w:rsidP="00FD7AC7"/>
        </w:tc>
        <w:tc>
          <w:tcPr>
            <w:tcW w:w="2126" w:type="dxa"/>
            <w:vAlign w:val="bottom"/>
          </w:tcPr>
          <w:p w14:paraId="2EA6E7BD" w14:textId="77777777" w:rsidR="00514E03" w:rsidRPr="00514E03" w:rsidRDefault="00514E03" w:rsidP="00514E03">
            <w:pPr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Cortinariaceae</w:t>
            </w:r>
            <w:proofErr w:type="spellEnd"/>
          </w:p>
        </w:tc>
        <w:tc>
          <w:tcPr>
            <w:tcW w:w="4961" w:type="dxa"/>
            <w:gridSpan w:val="2"/>
            <w:vAlign w:val="bottom"/>
          </w:tcPr>
          <w:p w14:paraId="54151C4B" w14:textId="77777777" w:rsidR="00514E03" w:rsidRPr="00514E03" w:rsidRDefault="00514E03" w:rsidP="00514E0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Cortinarius</w:t>
            </w:r>
            <w:proofErr w:type="spellEnd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Hebeloma</w:t>
            </w:r>
            <w:proofErr w:type="spellEnd"/>
          </w:p>
        </w:tc>
        <w:tc>
          <w:tcPr>
            <w:tcW w:w="945" w:type="dxa"/>
            <w:vAlign w:val="bottom"/>
          </w:tcPr>
          <w:p w14:paraId="48EB52E5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45" w:type="dxa"/>
            <w:gridSpan w:val="2"/>
            <w:vAlign w:val="bottom"/>
          </w:tcPr>
          <w:p w14:paraId="06D7F961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5" w:type="dxa"/>
            <w:vAlign w:val="bottom"/>
          </w:tcPr>
          <w:p w14:paraId="2686BE14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5" w:type="dxa"/>
            <w:gridSpan w:val="2"/>
            <w:vAlign w:val="bottom"/>
          </w:tcPr>
          <w:p w14:paraId="1A36D5D1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45" w:type="dxa"/>
            <w:vAlign w:val="bottom"/>
          </w:tcPr>
          <w:p w14:paraId="44B57084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vAlign w:val="bottom"/>
          </w:tcPr>
          <w:p w14:paraId="7FAA5DA1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DC75F7" w:rsidRPr="00514E03" w14:paraId="0A976E10" w14:textId="77777777" w:rsidTr="007C669C">
        <w:tc>
          <w:tcPr>
            <w:tcW w:w="959" w:type="dxa"/>
            <w:vMerge/>
          </w:tcPr>
          <w:p w14:paraId="5DDBFEFC" w14:textId="77777777" w:rsidR="00514E03" w:rsidRPr="00432F5F" w:rsidRDefault="00514E03" w:rsidP="00FD7AC7"/>
        </w:tc>
        <w:tc>
          <w:tcPr>
            <w:tcW w:w="2126" w:type="dxa"/>
            <w:vAlign w:val="bottom"/>
          </w:tcPr>
          <w:p w14:paraId="5BD1EC9A" w14:textId="77777777" w:rsidR="00514E03" w:rsidRPr="00514E03" w:rsidRDefault="00514E03" w:rsidP="00514E03">
            <w:pPr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Entolomataceae</w:t>
            </w:r>
            <w:proofErr w:type="spellEnd"/>
          </w:p>
        </w:tc>
        <w:tc>
          <w:tcPr>
            <w:tcW w:w="4961" w:type="dxa"/>
            <w:gridSpan w:val="2"/>
            <w:vAlign w:val="bottom"/>
          </w:tcPr>
          <w:p w14:paraId="1F6EAEBB" w14:textId="77777777" w:rsidR="00514E03" w:rsidRPr="00514E03" w:rsidRDefault="00514E03" w:rsidP="00514E0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Entoloma</w:t>
            </w:r>
            <w:proofErr w:type="spellEnd"/>
          </w:p>
        </w:tc>
        <w:tc>
          <w:tcPr>
            <w:tcW w:w="945" w:type="dxa"/>
            <w:vAlign w:val="bottom"/>
          </w:tcPr>
          <w:p w14:paraId="74320D27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5" w:type="dxa"/>
            <w:gridSpan w:val="2"/>
            <w:vAlign w:val="bottom"/>
          </w:tcPr>
          <w:p w14:paraId="3F2F8D79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vAlign w:val="bottom"/>
          </w:tcPr>
          <w:p w14:paraId="1E5341FC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5" w:type="dxa"/>
            <w:gridSpan w:val="2"/>
            <w:vAlign w:val="bottom"/>
          </w:tcPr>
          <w:p w14:paraId="7B173104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5" w:type="dxa"/>
            <w:vAlign w:val="bottom"/>
          </w:tcPr>
          <w:p w14:paraId="43C069CD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6" w:type="dxa"/>
            <w:vAlign w:val="bottom"/>
          </w:tcPr>
          <w:p w14:paraId="47A7C759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C75F7" w:rsidRPr="00514E03" w14:paraId="5ED515BA" w14:textId="77777777" w:rsidTr="007C6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vMerge/>
          </w:tcPr>
          <w:p w14:paraId="6E660F49" w14:textId="77777777" w:rsidR="00514E03" w:rsidRPr="00432F5F" w:rsidRDefault="00514E03" w:rsidP="00FD7AC7"/>
        </w:tc>
        <w:tc>
          <w:tcPr>
            <w:tcW w:w="2126" w:type="dxa"/>
            <w:vAlign w:val="bottom"/>
          </w:tcPr>
          <w:p w14:paraId="5C655B8E" w14:textId="77777777" w:rsidR="00514E03" w:rsidRPr="00514E03" w:rsidRDefault="00514E03" w:rsidP="00514E03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Hydnaceae</w:t>
            </w:r>
            <w:proofErr w:type="spellEnd"/>
          </w:p>
        </w:tc>
        <w:tc>
          <w:tcPr>
            <w:tcW w:w="4961" w:type="dxa"/>
            <w:gridSpan w:val="2"/>
            <w:vAlign w:val="bottom"/>
          </w:tcPr>
          <w:p w14:paraId="37763020" w14:textId="77777777" w:rsidR="00514E03" w:rsidRPr="00514E03" w:rsidRDefault="00514E03" w:rsidP="00514E03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Hydnum</w:t>
            </w:r>
            <w:proofErr w:type="spellEnd"/>
          </w:p>
        </w:tc>
        <w:tc>
          <w:tcPr>
            <w:tcW w:w="945" w:type="dxa"/>
            <w:vAlign w:val="bottom"/>
          </w:tcPr>
          <w:p w14:paraId="4C2117C9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5" w:type="dxa"/>
            <w:gridSpan w:val="2"/>
            <w:vAlign w:val="bottom"/>
          </w:tcPr>
          <w:p w14:paraId="2C9A63E5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vAlign w:val="bottom"/>
          </w:tcPr>
          <w:p w14:paraId="39F714EB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gridSpan w:val="2"/>
            <w:vAlign w:val="bottom"/>
          </w:tcPr>
          <w:p w14:paraId="56EA5536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vAlign w:val="bottom"/>
          </w:tcPr>
          <w:p w14:paraId="76D3CA49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vAlign w:val="bottom"/>
          </w:tcPr>
          <w:p w14:paraId="36045246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C75F7" w:rsidRPr="00514E03" w14:paraId="05E34460" w14:textId="77777777" w:rsidTr="007C669C">
        <w:tc>
          <w:tcPr>
            <w:tcW w:w="959" w:type="dxa"/>
            <w:vMerge/>
          </w:tcPr>
          <w:p w14:paraId="2FAF79A8" w14:textId="77777777" w:rsidR="00514E03" w:rsidRPr="00432F5F" w:rsidRDefault="00514E03" w:rsidP="00FD7AC7"/>
        </w:tc>
        <w:tc>
          <w:tcPr>
            <w:tcW w:w="2126" w:type="dxa"/>
            <w:vAlign w:val="bottom"/>
          </w:tcPr>
          <w:p w14:paraId="79DAE9E2" w14:textId="77777777" w:rsidR="00514E03" w:rsidRPr="00514E03" w:rsidRDefault="00514E03" w:rsidP="00514E03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Hygrophoraceae</w:t>
            </w:r>
            <w:proofErr w:type="spellEnd"/>
          </w:p>
        </w:tc>
        <w:tc>
          <w:tcPr>
            <w:tcW w:w="4961" w:type="dxa"/>
            <w:gridSpan w:val="2"/>
            <w:vAlign w:val="bottom"/>
          </w:tcPr>
          <w:p w14:paraId="5E4B8AB8" w14:textId="77777777" w:rsidR="00514E03" w:rsidRPr="00514E03" w:rsidRDefault="00514E03" w:rsidP="00514E03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Hygrophorus</w:t>
            </w:r>
            <w:proofErr w:type="spellEnd"/>
          </w:p>
        </w:tc>
        <w:tc>
          <w:tcPr>
            <w:tcW w:w="945" w:type="dxa"/>
            <w:vAlign w:val="bottom"/>
          </w:tcPr>
          <w:p w14:paraId="1315AC5C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5" w:type="dxa"/>
            <w:gridSpan w:val="2"/>
            <w:vAlign w:val="bottom"/>
          </w:tcPr>
          <w:p w14:paraId="4181EE09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5" w:type="dxa"/>
            <w:vAlign w:val="bottom"/>
          </w:tcPr>
          <w:p w14:paraId="309593FB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5" w:type="dxa"/>
            <w:gridSpan w:val="2"/>
            <w:vAlign w:val="bottom"/>
          </w:tcPr>
          <w:p w14:paraId="755ACD50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5" w:type="dxa"/>
            <w:vAlign w:val="bottom"/>
          </w:tcPr>
          <w:p w14:paraId="37835AB1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vAlign w:val="bottom"/>
          </w:tcPr>
          <w:p w14:paraId="453B100B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C75F7" w:rsidRPr="00514E03" w14:paraId="7F06F9AB" w14:textId="77777777" w:rsidTr="007C6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vMerge/>
          </w:tcPr>
          <w:p w14:paraId="7AC2CA33" w14:textId="77777777" w:rsidR="00514E03" w:rsidRPr="00432F5F" w:rsidRDefault="00514E03" w:rsidP="00FD7AC7"/>
        </w:tc>
        <w:tc>
          <w:tcPr>
            <w:tcW w:w="2126" w:type="dxa"/>
            <w:vAlign w:val="bottom"/>
          </w:tcPr>
          <w:p w14:paraId="1DD3F0A1" w14:textId="77777777" w:rsidR="00514E03" w:rsidRPr="00514E03" w:rsidRDefault="00514E03" w:rsidP="00514E03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Hymenogastraceae</w:t>
            </w:r>
            <w:proofErr w:type="spellEnd"/>
          </w:p>
        </w:tc>
        <w:tc>
          <w:tcPr>
            <w:tcW w:w="4961" w:type="dxa"/>
            <w:gridSpan w:val="2"/>
            <w:vAlign w:val="bottom"/>
          </w:tcPr>
          <w:p w14:paraId="66C30BC1" w14:textId="77777777" w:rsidR="00514E03" w:rsidRPr="00514E03" w:rsidRDefault="00514E03" w:rsidP="00514E03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Hymenogaster</w:t>
            </w:r>
            <w:proofErr w:type="spellEnd"/>
          </w:p>
        </w:tc>
        <w:tc>
          <w:tcPr>
            <w:tcW w:w="945" w:type="dxa"/>
            <w:vAlign w:val="bottom"/>
          </w:tcPr>
          <w:p w14:paraId="63A6DEF3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5" w:type="dxa"/>
            <w:gridSpan w:val="2"/>
            <w:vAlign w:val="bottom"/>
          </w:tcPr>
          <w:p w14:paraId="13C40970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vAlign w:val="bottom"/>
          </w:tcPr>
          <w:p w14:paraId="62AADC83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5" w:type="dxa"/>
            <w:gridSpan w:val="2"/>
            <w:vAlign w:val="bottom"/>
          </w:tcPr>
          <w:p w14:paraId="4FDA6ABA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5" w:type="dxa"/>
            <w:vAlign w:val="bottom"/>
          </w:tcPr>
          <w:p w14:paraId="093D32F2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vAlign w:val="bottom"/>
          </w:tcPr>
          <w:p w14:paraId="0BD82B6F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C75F7" w:rsidRPr="00514E03" w14:paraId="5104C343" w14:textId="77777777" w:rsidTr="007C669C">
        <w:tc>
          <w:tcPr>
            <w:tcW w:w="959" w:type="dxa"/>
            <w:vMerge/>
          </w:tcPr>
          <w:p w14:paraId="49A505BD" w14:textId="77777777" w:rsidR="00514E03" w:rsidRPr="00432F5F" w:rsidRDefault="00514E03" w:rsidP="00FD7AC7"/>
        </w:tc>
        <w:tc>
          <w:tcPr>
            <w:tcW w:w="2126" w:type="dxa"/>
            <w:vAlign w:val="bottom"/>
          </w:tcPr>
          <w:p w14:paraId="5AD9FDCC" w14:textId="77777777" w:rsidR="00514E03" w:rsidRPr="00514E03" w:rsidRDefault="00514E03" w:rsidP="00514E03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Inocybaceae</w:t>
            </w:r>
            <w:proofErr w:type="spellEnd"/>
          </w:p>
        </w:tc>
        <w:tc>
          <w:tcPr>
            <w:tcW w:w="4961" w:type="dxa"/>
            <w:gridSpan w:val="2"/>
            <w:vAlign w:val="bottom"/>
          </w:tcPr>
          <w:p w14:paraId="77EA68A7" w14:textId="77777777" w:rsidR="00514E03" w:rsidRPr="00514E03" w:rsidRDefault="00514E03" w:rsidP="00514E03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Inocybe</w:t>
            </w:r>
            <w:proofErr w:type="spellEnd"/>
          </w:p>
        </w:tc>
        <w:tc>
          <w:tcPr>
            <w:tcW w:w="945" w:type="dxa"/>
            <w:vAlign w:val="bottom"/>
          </w:tcPr>
          <w:p w14:paraId="76BDBDEF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45" w:type="dxa"/>
            <w:gridSpan w:val="2"/>
            <w:vAlign w:val="bottom"/>
          </w:tcPr>
          <w:p w14:paraId="682C6FFC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45" w:type="dxa"/>
            <w:vAlign w:val="bottom"/>
          </w:tcPr>
          <w:p w14:paraId="0BD1019F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5" w:type="dxa"/>
            <w:gridSpan w:val="2"/>
            <w:vAlign w:val="bottom"/>
          </w:tcPr>
          <w:p w14:paraId="6C37F9E4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45" w:type="dxa"/>
            <w:vAlign w:val="bottom"/>
          </w:tcPr>
          <w:p w14:paraId="3A7A8475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6" w:type="dxa"/>
            <w:vAlign w:val="bottom"/>
          </w:tcPr>
          <w:p w14:paraId="09385440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DC75F7" w:rsidRPr="00514E03" w14:paraId="69AB3157" w14:textId="77777777" w:rsidTr="007C6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vMerge/>
          </w:tcPr>
          <w:p w14:paraId="3EC3BB08" w14:textId="77777777" w:rsidR="00514E03" w:rsidRPr="00432F5F" w:rsidRDefault="00514E03" w:rsidP="00FD7AC7"/>
        </w:tc>
        <w:tc>
          <w:tcPr>
            <w:tcW w:w="2126" w:type="dxa"/>
            <w:vAlign w:val="bottom"/>
          </w:tcPr>
          <w:p w14:paraId="75EAE5A3" w14:textId="77777777" w:rsidR="00514E03" w:rsidRPr="00514E03" w:rsidRDefault="00514E03" w:rsidP="00514E03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Melanogastraceae</w:t>
            </w:r>
            <w:proofErr w:type="spellEnd"/>
          </w:p>
        </w:tc>
        <w:tc>
          <w:tcPr>
            <w:tcW w:w="4961" w:type="dxa"/>
            <w:gridSpan w:val="2"/>
            <w:vAlign w:val="bottom"/>
          </w:tcPr>
          <w:p w14:paraId="4F78A636" w14:textId="77777777" w:rsidR="00514E03" w:rsidRPr="00514E03" w:rsidRDefault="00514E03" w:rsidP="00514E03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Melanogaster</w:t>
            </w:r>
          </w:p>
        </w:tc>
        <w:tc>
          <w:tcPr>
            <w:tcW w:w="945" w:type="dxa"/>
            <w:vAlign w:val="bottom"/>
          </w:tcPr>
          <w:p w14:paraId="628D332B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5" w:type="dxa"/>
            <w:gridSpan w:val="2"/>
            <w:vAlign w:val="bottom"/>
          </w:tcPr>
          <w:p w14:paraId="5DF0D262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5" w:type="dxa"/>
            <w:vAlign w:val="bottom"/>
          </w:tcPr>
          <w:p w14:paraId="7AC3EAAA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5" w:type="dxa"/>
            <w:gridSpan w:val="2"/>
            <w:vAlign w:val="bottom"/>
          </w:tcPr>
          <w:p w14:paraId="490E7FA2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5" w:type="dxa"/>
            <w:vAlign w:val="bottom"/>
          </w:tcPr>
          <w:p w14:paraId="4C4337B4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vAlign w:val="bottom"/>
          </w:tcPr>
          <w:p w14:paraId="49BCC3AA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C75F7" w:rsidRPr="00514E03" w14:paraId="1F2C4925" w14:textId="77777777" w:rsidTr="007C669C">
        <w:tc>
          <w:tcPr>
            <w:tcW w:w="959" w:type="dxa"/>
            <w:vMerge/>
          </w:tcPr>
          <w:p w14:paraId="6790B59D" w14:textId="77777777" w:rsidR="00514E03" w:rsidRPr="00432F5F" w:rsidRDefault="00514E03" w:rsidP="00FD7AC7"/>
        </w:tc>
        <w:tc>
          <w:tcPr>
            <w:tcW w:w="2126" w:type="dxa"/>
            <w:vAlign w:val="bottom"/>
          </w:tcPr>
          <w:p w14:paraId="35942E2A" w14:textId="77777777" w:rsidR="00514E03" w:rsidRPr="00514E03" w:rsidRDefault="00514E03" w:rsidP="00514E03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Russulaceae</w:t>
            </w:r>
            <w:proofErr w:type="spellEnd"/>
          </w:p>
        </w:tc>
        <w:tc>
          <w:tcPr>
            <w:tcW w:w="4961" w:type="dxa"/>
            <w:gridSpan w:val="2"/>
            <w:vAlign w:val="bottom"/>
          </w:tcPr>
          <w:p w14:paraId="10BBCAD7" w14:textId="77777777" w:rsidR="00514E03" w:rsidRPr="00514E03" w:rsidRDefault="00514E03" w:rsidP="00514E03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Gymnomyces</w:t>
            </w:r>
            <w:proofErr w:type="spellEnd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Lactarius</w:t>
            </w:r>
            <w:proofErr w:type="spellEnd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Russula</w:t>
            </w:r>
            <w:proofErr w:type="spellEnd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vAlign w:val="bottom"/>
          </w:tcPr>
          <w:p w14:paraId="0F615BD2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45" w:type="dxa"/>
            <w:gridSpan w:val="2"/>
            <w:vAlign w:val="bottom"/>
          </w:tcPr>
          <w:p w14:paraId="250C463B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45" w:type="dxa"/>
            <w:vAlign w:val="bottom"/>
          </w:tcPr>
          <w:p w14:paraId="62EF0F16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45" w:type="dxa"/>
            <w:gridSpan w:val="2"/>
            <w:vAlign w:val="bottom"/>
          </w:tcPr>
          <w:p w14:paraId="0822AE0A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5" w:type="dxa"/>
            <w:vAlign w:val="bottom"/>
          </w:tcPr>
          <w:p w14:paraId="357B7074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46" w:type="dxa"/>
            <w:vAlign w:val="bottom"/>
          </w:tcPr>
          <w:p w14:paraId="5B95DC2B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DC75F7" w:rsidRPr="00514E03" w14:paraId="1937F152" w14:textId="77777777" w:rsidTr="007C6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vMerge/>
          </w:tcPr>
          <w:p w14:paraId="00FEDD06" w14:textId="77777777" w:rsidR="00514E03" w:rsidRPr="00432F5F" w:rsidRDefault="00514E03" w:rsidP="00FD7AC7"/>
        </w:tc>
        <w:tc>
          <w:tcPr>
            <w:tcW w:w="2126" w:type="dxa"/>
            <w:vAlign w:val="bottom"/>
          </w:tcPr>
          <w:p w14:paraId="4C71D4B8" w14:textId="77777777" w:rsidR="00514E03" w:rsidRPr="00514E03" w:rsidRDefault="00514E03" w:rsidP="00514E03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Sebacinaceae</w:t>
            </w:r>
            <w:proofErr w:type="spellEnd"/>
          </w:p>
        </w:tc>
        <w:tc>
          <w:tcPr>
            <w:tcW w:w="4961" w:type="dxa"/>
            <w:gridSpan w:val="2"/>
            <w:vAlign w:val="bottom"/>
          </w:tcPr>
          <w:p w14:paraId="45FA70C2" w14:textId="77777777" w:rsidR="00514E03" w:rsidRPr="00514E03" w:rsidRDefault="00514E03" w:rsidP="00514E03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Sebacina</w:t>
            </w:r>
            <w:proofErr w:type="spellEnd"/>
          </w:p>
        </w:tc>
        <w:tc>
          <w:tcPr>
            <w:tcW w:w="945" w:type="dxa"/>
            <w:vAlign w:val="bottom"/>
          </w:tcPr>
          <w:p w14:paraId="33C4A695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45" w:type="dxa"/>
            <w:gridSpan w:val="2"/>
            <w:vAlign w:val="bottom"/>
          </w:tcPr>
          <w:p w14:paraId="1A376F62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45" w:type="dxa"/>
            <w:vAlign w:val="bottom"/>
          </w:tcPr>
          <w:p w14:paraId="5BB8C07E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45" w:type="dxa"/>
            <w:gridSpan w:val="2"/>
            <w:vAlign w:val="bottom"/>
          </w:tcPr>
          <w:p w14:paraId="59BD7CF6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45" w:type="dxa"/>
            <w:vAlign w:val="bottom"/>
          </w:tcPr>
          <w:p w14:paraId="556FC561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6" w:type="dxa"/>
            <w:vAlign w:val="bottom"/>
          </w:tcPr>
          <w:p w14:paraId="3BF3F62D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DC75F7" w:rsidRPr="00514E03" w14:paraId="5D750756" w14:textId="77777777" w:rsidTr="007C669C">
        <w:tc>
          <w:tcPr>
            <w:tcW w:w="959" w:type="dxa"/>
            <w:vMerge/>
          </w:tcPr>
          <w:p w14:paraId="12318985" w14:textId="77777777" w:rsidR="00514E03" w:rsidRPr="00432F5F" w:rsidRDefault="00514E03" w:rsidP="00FD7AC7"/>
        </w:tc>
        <w:tc>
          <w:tcPr>
            <w:tcW w:w="2126" w:type="dxa"/>
            <w:vAlign w:val="bottom"/>
          </w:tcPr>
          <w:p w14:paraId="117565AC" w14:textId="77777777" w:rsidR="00514E03" w:rsidRPr="00514E03" w:rsidRDefault="00514E03" w:rsidP="00514E03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Thelephoraceae</w:t>
            </w:r>
            <w:proofErr w:type="spellEnd"/>
          </w:p>
        </w:tc>
        <w:tc>
          <w:tcPr>
            <w:tcW w:w="4961" w:type="dxa"/>
            <w:gridSpan w:val="2"/>
            <w:vAlign w:val="bottom"/>
          </w:tcPr>
          <w:p w14:paraId="5FCA2D5B" w14:textId="77777777" w:rsidR="00514E03" w:rsidRPr="00514E03" w:rsidRDefault="00514E03" w:rsidP="00514E03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Pseudotomentella</w:t>
            </w:r>
            <w:proofErr w:type="spellEnd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Thelephora</w:t>
            </w:r>
            <w:proofErr w:type="spellEnd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Tomentella</w:t>
            </w:r>
            <w:proofErr w:type="spellEnd"/>
          </w:p>
        </w:tc>
        <w:tc>
          <w:tcPr>
            <w:tcW w:w="945" w:type="dxa"/>
            <w:vAlign w:val="bottom"/>
          </w:tcPr>
          <w:p w14:paraId="6A3AECE6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45" w:type="dxa"/>
            <w:gridSpan w:val="2"/>
            <w:vAlign w:val="bottom"/>
          </w:tcPr>
          <w:p w14:paraId="719F2285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45" w:type="dxa"/>
            <w:vAlign w:val="bottom"/>
          </w:tcPr>
          <w:p w14:paraId="00FC48E6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45" w:type="dxa"/>
            <w:gridSpan w:val="2"/>
            <w:vAlign w:val="bottom"/>
          </w:tcPr>
          <w:p w14:paraId="69854757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45" w:type="dxa"/>
            <w:vAlign w:val="bottom"/>
          </w:tcPr>
          <w:p w14:paraId="390EBFC1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6" w:type="dxa"/>
            <w:vAlign w:val="bottom"/>
          </w:tcPr>
          <w:p w14:paraId="05DF2AAE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DC75F7" w:rsidRPr="00514E03" w14:paraId="54E9A580" w14:textId="77777777" w:rsidTr="007C6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dxa"/>
            <w:vMerge/>
          </w:tcPr>
          <w:p w14:paraId="6DA75BEF" w14:textId="77777777" w:rsidR="00514E03" w:rsidRPr="00432F5F" w:rsidRDefault="00514E03" w:rsidP="00FD7AC7"/>
        </w:tc>
        <w:tc>
          <w:tcPr>
            <w:tcW w:w="2126" w:type="dxa"/>
            <w:vAlign w:val="bottom"/>
          </w:tcPr>
          <w:p w14:paraId="487EDD07" w14:textId="77777777" w:rsidR="00514E03" w:rsidRPr="00514E03" w:rsidRDefault="00514E03" w:rsidP="00514E03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Tricholomataceae</w:t>
            </w:r>
            <w:proofErr w:type="spellEnd"/>
          </w:p>
        </w:tc>
        <w:tc>
          <w:tcPr>
            <w:tcW w:w="4961" w:type="dxa"/>
            <w:gridSpan w:val="2"/>
            <w:vAlign w:val="bottom"/>
          </w:tcPr>
          <w:p w14:paraId="45F24376" w14:textId="77777777" w:rsidR="00514E03" w:rsidRPr="00514E03" w:rsidRDefault="00514E03" w:rsidP="00514E03">
            <w:pPr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Laccaria</w:t>
            </w:r>
            <w:proofErr w:type="spellEnd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Tricholoma</w:t>
            </w:r>
            <w:proofErr w:type="spellEnd"/>
          </w:p>
        </w:tc>
        <w:tc>
          <w:tcPr>
            <w:tcW w:w="945" w:type="dxa"/>
            <w:vAlign w:val="bottom"/>
          </w:tcPr>
          <w:p w14:paraId="7A12F19C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5" w:type="dxa"/>
            <w:gridSpan w:val="2"/>
            <w:vAlign w:val="bottom"/>
          </w:tcPr>
          <w:p w14:paraId="43CBF584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45" w:type="dxa"/>
            <w:vAlign w:val="bottom"/>
          </w:tcPr>
          <w:p w14:paraId="0296AEEF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5" w:type="dxa"/>
            <w:gridSpan w:val="2"/>
            <w:vAlign w:val="bottom"/>
          </w:tcPr>
          <w:p w14:paraId="69C1C277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5" w:type="dxa"/>
            <w:vAlign w:val="bottom"/>
          </w:tcPr>
          <w:p w14:paraId="494E3F8D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6" w:type="dxa"/>
            <w:vAlign w:val="bottom"/>
          </w:tcPr>
          <w:p w14:paraId="59E8D96A" w14:textId="77777777" w:rsidR="00514E03" w:rsidRPr="00514E03" w:rsidRDefault="00514E03" w:rsidP="00DC75F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ja-JP"/>
              </w:rPr>
            </w:pPr>
            <w:r w:rsidRPr="00514E0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</w:tbl>
    <w:p w14:paraId="196779B9" w14:textId="77777777" w:rsidR="0079163E" w:rsidRDefault="0079163E" w:rsidP="002C2FAA">
      <w:pPr>
        <w:jc w:val="both"/>
      </w:pPr>
    </w:p>
    <w:sectPr w:rsidR="0079163E" w:rsidSect="00FD7AC7">
      <w:pgSz w:w="16840" w:h="11901" w:orient="landscape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B7690"/>
    <w:multiLevelType w:val="hybridMultilevel"/>
    <w:tmpl w:val="263066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221DF"/>
    <w:multiLevelType w:val="hybridMultilevel"/>
    <w:tmpl w:val="263066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13"/>
    <w:rsid w:val="000254A9"/>
    <w:rsid w:val="0004456E"/>
    <w:rsid w:val="001048E8"/>
    <w:rsid w:val="00115BBB"/>
    <w:rsid w:val="00125C28"/>
    <w:rsid w:val="00160093"/>
    <w:rsid w:val="00165ACA"/>
    <w:rsid w:val="00173A28"/>
    <w:rsid w:val="00182C91"/>
    <w:rsid w:val="00185391"/>
    <w:rsid w:val="001A04BB"/>
    <w:rsid w:val="001D0CD1"/>
    <w:rsid w:val="001D6F09"/>
    <w:rsid w:val="00200E26"/>
    <w:rsid w:val="00203E90"/>
    <w:rsid w:val="00205709"/>
    <w:rsid w:val="0023357F"/>
    <w:rsid w:val="00256B96"/>
    <w:rsid w:val="002B6FE1"/>
    <w:rsid w:val="002C2FAA"/>
    <w:rsid w:val="002F10AE"/>
    <w:rsid w:val="003206C1"/>
    <w:rsid w:val="00332414"/>
    <w:rsid w:val="00342D07"/>
    <w:rsid w:val="0035580A"/>
    <w:rsid w:val="0037093C"/>
    <w:rsid w:val="00384F48"/>
    <w:rsid w:val="003A24A8"/>
    <w:rsid w:val="003E7D0E"/>
    <w:rsid w:val="00400658"/>
    <w:rsid w:val="00411215"/>
    <w:rsid w:val="00430A6D"/>
    <w:rsid w:val="00451089"/>
    <w:rsid w:val="00473103"/>
    <w:rsid w:val="004A65DB"/>
    <w:rsid w:val="004E6ECA"/>
    <w:rsid w:val="00506250"/>
    <w:rsid w:val="00514E03"/>
    <w:rsid w:val="00531592"/>
    <w:rsid w:val="00542893"/>
    <w:rsid w:val="0056404A"/>
    <w:rsid w:val="00574815"/>
    <w:rsid w:val="005C2766"/>
    <w:rsid w:val="005E403E"/>
    <w:rsid w:val="005E56F3"/>
    <w:rsid w:val="00602952"/>
    <w:rsid w:val="006119B8"/>
    <w:rsid w:val="006449FD"/>
    <w:rsid w:val="00652A8E"/>
    <w:rsid w:val="00652E2E"/>
    <w:rsid w:val="00661768"/>
    <w:rsid w:val="00683550"/>
    <w:rsid w:val="00687E45"/>
    <w:rsid w:val="00694661"/>
    <w:rsid w:val="006B5765"/>
    <w:rsid w:val="006D43DD"/>
    <w:rsid w:val="006E0F85"/>
    <w:rsid w:val="006E34A9"/>
    <w:rsid w:val="006E36A7"/>
    <w:rsid w:val="00722F5D"/>
    <w:rsid w:val="00727169"/>
    <w:rsid w:val="007569FD"/>
    <w:rsid w:val="00765C6A"/>
    <w:rsid w:val="007905FE"/>
    <w:rsid w:val="0079163E"/>
    <w:rsid w:val="007A6108"/>
    <w:rsid w:val="007C669C"/>
    <w:rsid w:val="007F4317"/>
    <w:rsid w:val="00812705"/>
    <w:rsid w:val="00817113"/>
    <w:rsid w:val="0083066E"/>
    <w:rsid w:val="00861C88"/>
    <w:rsid w:val="008722BB"/>
    <w:rsid w:val="008A4F5C"/>
    <w:rsid w:val="009152BC"/>
    <w:rsid w:val="009D4102"/>
    <w:rsid w:val="009E0466"/>
    <w:rsid w:val="009E7BF9"/>
    <w:rsid w:val="00A02618"/>
    <w:rsid w:val="00A04CE5"/>
    <w:rsid w:val="00A04F5B"/>
    <w:rsid w:val="00A16437"/>
    <w:rsid w:val="00A16AEC"/>
    <w:rsid w:val="00A41A7A"/>
    <w:rsid w:val="00A42DF1"/>
    <w:rsid w:val="00A61D2F"/>
    <w:rsid w:val="00A8378F"/>
    <w:rsid w:val="00AC60E4"/>
    <w:rsid w:val="00B3027A"/>
    <w:rsid w:val="00B55E69"/>
    <w:rsid w:val="00B63ADE"/>
    <w:rsid w:val="00B73CF0"/>
    <w:rsid w:val="00BB1514"/>
    <w:rsid w:val="00BD037A"/>
    <w:rsid w:val="00BE7BE4"/>
    <w:rsid w:val="00BF10D2"/>
    <w:rsid w:val="00C007F7"/>
    <w:rsid w:val="00C2085F"/>
    <w:rsid w:val="00C43C8B"/>
    <w:rsid w:val="00C47116"/>
    <w:rsid w:val="00C517AF"/>
    <w:rsid w:val="00C800EA"/>
    <w:rsid w:val="00C84537"/>
    <w:rsid w:val="00C872E4"/>
    <w:rsid w:val="00CF1511"/>
    <w:rsid w:val="00D0777A"/>
    <w:rsid w:val="00D128FA"/>
    <w:rsid w:val="00D333D7"/>
    <w:rsid w:val="00D36581"/>
    <w:rsid w:val="00D73CA9"/>
    <w:rsid w:val="00D74832"/>
    <w:rsid w:val="00D860C3"/>
    <w:rsid w:val="00D91154"/>
    <w:rsid w:val="00D97A81"/>
    <w:rsid w:val="00DC75F7"/>
    <w:rsid w:val="00DE3505"/>
    <w:rsid w:val="00DE58B7"/>
    <w:rsid w:val="00E004B1"/>
    <w:rsid w:val="00E33BD7"/>
    <w:rsid w:val="00E35B30"/>
    <w:rsid w:val="00E36E5C"/>
    <w:rsid w:val="00E60473"/>
    <w:rsid w:val="00E70939"/>
    <w:rsid w:val="00E802D2"/>
    <w:rsid w:val="00E903C4"/>
    <w:rsid w:val="00F37BCF"/>
    <w:rsid w:val="00F37F27"/>
    <w:rsid w:val="00F5325E"/>
    <w:rsid w:val="00FA1648"/>
    <w:rsid w:val="00FC00DA"/>
    <w:rsid w:val="00FD2111"/>
    <w:rsid w:val="00FD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B2ABE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1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17113"/>
    <w:rPr>
      <w:rFonts w:ascii="Lucida Grande" w:hAnsi="Lucida Grande" w:cs="Lucida Grande"/>
      <w:sz w:val="18"/>
      <w:szCs w:val="18"/>
      <w:lang w:eastAsia="en-US"/>
    </w:rPr>
  </w:style>
  <w:style w:type="table" w:styleId="MediumList1-Accent5">
    <w:name w:val="Medium List 1 Accent 5"/>
    <w:basedOn w:val="TableNormal"/>
    <w:uiPriority w:val="65"/>
    <w:rsid w:val="00C007F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1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17113"/>
    <w:rPr>
      <w:rFonts w:ascii="Lucida Grande" w:hAnsi="Lucida Grande" w:cs="Lucida Grande"/>
      <w:sz w:val="18"/>
      <w:szCs w:val="18"/>
      <w:lang w:eastAsia="en-US"/>
    </w:rPr>
  </w:style>
  <w:style w:type="table" w:styleId="MediumList1-Accent5">
    <w:name w:val="Medium List 1 Accent 5"/>
    <w:basedOn w:val="TableNormal"/>
    <w:uiPriority w:val="65"/>
    <w:rsid w:val="00C007F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6B660E-B926-6443-89DA-E8CAEB33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Links>
    <vt:vector size="6" baseType="variant">
      <vt:variant>
        <vt:i4>6750267</vt:i4>
      </vt:variant>
      <vt:variant>
        <vt:i4>2534</vt:i4>
      </vt:variant>
      <vt:variant>
        <vt:i4>1026</vt:i4>
      </vt:variant>
      <vt:variant>
        <vt:i4>1</vt:i4>
      </vt:variant>
      <vt:variant>
        <vt:lpwstr>Fig_S1_R_environmental_param_boxplot_all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Tesfaye Wubet</dc:creator>
  <cp:keywords/>
  <dc:description/>
  <cp:lastModifiedBy>Tesfaye Wubet</cp:lastModifiedBy>
  <cp:revision>3</cp:revision>
  <cp:lastPrinted>2012-06-21T18:45:00Z</cp:lastPrinted>
  <dcterms:created xsi:type="dcterms:W3CDTF">2012-09-19T19:09:00Z</dcterms:created>
  <dcterms:modified xsi:type="dcterms:W3CDTF">2012-09-24T13:44:00Z</dcterms:modified>
</cp:coreProperties>
</file>