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2B96" w14:textId="77777777" w:rsidR="00AC1BAE" w:rsidRPr="00B13C84" w:rsidRDefault="009025AE" w:rsidP="00AC1BAE">
      <w:pPr>
        <w:spacing w:before="144" w:after="12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S1. </w:t>
      </w:r>
      <w:bookmarkStart w:id="0" w:name="_GoBack"/>
      <w:bookmarkEnd w:id="0"/>
      <w:r w:rsidR="00AC1BAE" w:rsidRPr="00B13C84">
        <w:rPr>
          <w:rFonts w:ascii="Arial" w:hAnsi="Arial" w:cs="Arial"/>
          <w:b/>
          <w:sz w:val="22"/>
          <w:szCs w:val="22"/>
        </w:rPr>
        <w:t>Supplementary Data</w:t>
      </w:r>
    </w:p>
    <w:p w14:paraId="146DFD60" w14:textId="77777777" w:rsidR="00AC1BAE" w:rsidRDefault="00AC1BAE" w:rsidP="00AC1BAE">
      <w:pPr>
        <w:pStyle w:val="PlainText"/>
        <w:spacing w:line="48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determine the earliest changes in gene expression that may be driven by </w:t>
      </w:r>
      <w:r w:rsidRPr="00E737FA">
        <w:rPr>
          <w:rFonts w:ascii="Arial" w:hAnsi="Arial" w:cs="Arial"/>
          <w:i/>
          <w:sz w:val="22"/>
          <w:szCs w:val="22"/>
        </w:rPr>
        <w:t>PML-RARA</w:t>
      </w:r>
      <w:r>
        <w:rPr>
          <w:rFonts w:ascii="Arial" w:hAnsi="Arial" w:cs="Arial"/>
          <w:sz w:val="22"/>
          <w:szCs w:val="22"/>
        </w:rPr>
        <w:t xml:space="preserve"> expression, we compared the gene expression profiles of </w:t>
      </w:r>
      <w:r w:rsidRPr="00547FB8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versus WT SLAM cell populations. There were 69</w:t>
      </w:r>
      <w:r w:rsidRPr="00F4218E">
        <w:rPr>
          <w:rFonts w:ascii="Arial" w:hAnsi="Arial" w:cs="Arial"/>
          <w:sz w:val="22"/>
          <w:szCs w:val="22"/>
        </w:rPr>
        <w:t xml:space="preserve"> unique</w:t>
      </w:r>
      <w:r>
        <w:rPr>
          <w:rFonts w:ascii="Arial" w:hAnsi="Arial" w:cs="Arial"/>
          <w:sz w:val="22"/>
          <w:szCs w:val="22"/>
        </w:rPr>
        <w:t>, annotated genes that are</w:t>
      </w:r>
      <w:r w:rsidRPr="00F4218E">
        <w:rPr>
          <w:rFonts w:ascii="Arial" w:hAnsi="Arial" w:cs="Arial"/>
          <w:sz w:val="22"/>
          <w:szCs w:val="22"/>
        </w:rPr>
        <w:t xml:space="preserve"> significant</w:t>
      </w:r>
      <w:r>
        <w:rPr>
          <w:rFonts w:ascii="Arial" w:hAnsi="Arial" w:cs="Arial"/>
          <w:sz w:val="22"/>
          <w:szCs w:val="22"/>
        </w:rPr>
        <w:t>ly dysregulated</w:t>
      </w:r>
      <w:r w:rsidRPr="00F4218E">
        <w:rPr>
          <w:rFonts w:ascii="Arial" w:hAnsi="Arial" w:cs="Arial"/>
          <w:sz w:val="22"/>
          <w:szCs w:val="22"/>
        </w:rPr>
        <w:t xml:space="preserve"> by ANOVA </w:t>
      </w:r>
      <w:r>
        <w:rPr>
          <w:rFonts w:ascii="Arial" w:hAnsi="Arial" w:cs="Arial"/>
          <w:sz w:val="22"/>
          <w:szCs w:val="22"/>
        </w:rPr>
        <w:t>with a p-value &lt; 0.001 and fold change of ≥ 2; however, there were no significantly dysregulated genes by SAM analysis using a fold change of at least 2 and a false discovery rate (FDR) = 0. Of the significantly dysregulated genes by ANOVA, 3</w:t>
      </w:r>
      <w:r w:rsidRPr="00F4218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/69 are down-regulated (55%) in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SLAM cells. Only 1/69 KLS ANOVA hits (1</w:t>
      </w:r>
      <w:r w:rsidRPr="00F4218E">
        <w:rPr>
          <w:rFonts w:ascii="Arial" w:hAnsi="Arial" w:cs="Arial"/>
          <w:sz w:val="22"/>
          <w:szCs w:val="22"/>
        </w:rPr>
        <w:t xml:space="preserve">%) overlapped with the </w:t>
      </w:r>
      <w:proofErr w:type="spellStart"/>
      <w:r w:rsidRPr="00F4218E">
        <w:rPr>
          <w:rFonts w:ascii="Arial" w:hAnsi="Arial" w:cs="Arial"/>
          <w:sz w:val="22"/>
          <w:szCs w:val="22"/>
        </w:rPr>
        <w:t>ChIP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 binding sites (near 487 unique annotated genes</w:t>
      </w:r>
      <w:r>
        <w:rPr>
          <w:rFonts w:ascii="Arial" w:hAnsi="Arial" w:cs="Arial"/>
          <w:sz w:val="22"/>
          <w:szCs w:val="22"/>
        </w:rPr>
        <w:t xml:space="preserve"> identified in both NB4 cells and 2 human APL samples)</w:t>
      </w:r>
      <w:r w:rsidRPr="00F42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identified by Martens et al</w:t>
      </w:r>
      <w:proofErr w:type="gramStart"/>
      <w:r>
        <w:rPr>
          <w:rFonts w:ascii="Arial" w:hAnsi="Arial" w:cs="Arial"/>
          <w:sz w:val="22"/>
          <w:szCs w:val="22"/>
        </w:rPr>
        <w:t>.[</w:t>
      </w:r>
      <w:proofErr w:type="gramEnd"/>
      <w:r>
        <w:rPr>
          <w:rFonts w:ascii="Arial" w:hAnsi="Arial" w:cs="Arial"/>
          <w:sz w:val="22"/>
          <w:szCs w:val="22"/>
        </w:rPr>
        <w:t>39] This gene is</w:t>
      </w:r>
      <w:r w:rsidRPr="00F42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down-</w:t>
      </w:r>
      <w:r w:rsidRPr="00F4218E">
        <w:rPr>
          <w:rFonts w:ascii="Arial" w:hAnsi="Arial" w:cs="Arial"/>
          <w:sz w:val="22"/>
          <w:szCs w:val="22"/>
        </w:rPr>
        <w:t xml:space="preserve">regulated in </w:t>
      </w:r>
      <w:r w:rsidRPr="00395A9E">
        <w:rPr>
          <w:rFonts w:ascii="Arial" w:hAnsi="Arial" w:cs="Arial"/>
          <w:i/>
          <w:sz w:val="22"/>
          <w:szCs w:val="22"/>
        </w:rPr>
        <w:t xml:space="preserve">Ctsg-PML-RARA </w:t>
      </w:r>
      <w:r w:rsidRPr="00F4218E">
        <w:rPr>
          <w:rFonts w:ascii="Arial" w:hAnsi="Arial" w:cs="Arial"/>
          <w:sz w:val="22"/>
          <w:szCs w:val="22"/>
        </w:rPr>
        <w:t>mice.</w:t>
      </w:r>
      <w:r>
        <w:rPr>
          <w:rFonts w:ascii="Arial" w:hAnsi="Arial" w:cs="Arial"/>
          <w:sz w:val="22"/>
          <w:szCs w:val="22"/>
        </w:rPr>
        <w:t xml:space="preserve"> However, from our group’s previously published data</w:t>
      </w:r>
      <w:r w:rsidRPr="00F4218E">
        <w:rPr>
          <w:rFonts w:ascii="Arial" w:hAnsi="Arial" w:cs="Arial"/>
          <w:sz w:val="22"/>
          <w:szCs w:val="22"/>
        </w:rPr>
        <w:t xml:space="preserve">, only 3 of </w:t>
      </w:r>
      <w:r>
        <w:rPr>
          <w:rFonts w:ascii="Arial" w:hAnsi="Arial" w:cs="Arial"/>
          <w:sz w:val="22"/>
          <w:szCs w:val="22"/>
        </w:rPr>
        <w:t>the top 40</w:t>
      </w:r>
      <w:r w:rsidRPr="00F4218E">
        <w:rPr>
          <w:rFonts w:ascii="Arial" w:hAnsi="Arial" w:cs="Arial"/>
          <w:sz w:val="22"/>
          <w:szCs w:val="22"/>
        </w:rPr>
        <w:t xml:space="preserve"> genes</w:t>
      </w:r>
      <w:r>
        <w:rPr>
          <w:rFonts w:ascii="Arial" w:hAnsi="Arial" w:cs="Arial"/>
          <w:sz w:val="22"/>
          <w:szCs w:val="22"/>
        </w:rPr>
        <w:t xml:space="preserve"> (7.5%)</w:t>
      </w:r>
      <w:r w:rsidRPr="00F42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dysregulated in primary human APL samples (by mRNA abundance) overlap</w:t>
      </w:r>
      <w:r w:rsidRPr="00F4218E">
        <w:rPr>
          <w:rFonts w:ascii="Arial" w:hAnsi="Arial" w:cs="Arial"/>
          <w:sz w:val="22"/>
          <w:szCs w:val="22"/>
        </w:rPr>
        <w:t xml:space="preserve"> with the</w:t>
      </w:r>
      <w:r>
        <w:rPr>
          <w:rFonts w:ascii="Arial" w:hAnsi="Arial" w:cs="Arial"/>
          <w:sz w:val="22"/>
          <w:szCs w:val="22"/>
        </w:rPr>
        <w:t xml:space="preserve"> previously identified</w:t>
      </w:r>
      <w:r w:rsidRPr="00F421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218E">
        <w:rPr>
          <w:rFonts w:ascii="Arial" w:hAnsi="Arial" w:cs="Arial"/>
          <w:sz w:val="22"/>
          <w:szCs w:val="22"/>
        </w:rPr>
        <w:t>ChIP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 binding sites</w:t>
      </w:r>
      <w:r>
        <w:rPr>
          <w:rFonts w:ascii="Arial" w:hAnsi="Arial" w:cs="Arial"/>
          <w:sz w:val="22"/>
          <w:szCs w:val="22"/>
        </w:rPr>
        <w:t xml:space="preserve">, which demonstrates that although </w:t>
      </w:r>
      <w:r w:rsidRPr="00E737FA">
        <w:rPr>
          <w:rFonts w:ascii="Arial" w:hAnsi="Arial" w:cs="Arial"/>
          <w:i/>
          <w:sz w:val="22"/>
          <w:szCs w:val="22"/>
        </w:rPr>
        <w:t>PML-RARA</w:t>
      </w:r>
      <w:r>
        <w:rPr>
          <w:rFonts w:ascii="Arial" w:hAnsi="Arial" w:cs="Arial"/>
          <w:sz w:val="22"/>
          <w:szCs w:val="22"/>
        </w:rPr>
        <w:t xml:space="preserve"> acts as a putative repressor of gene expression, its effects on the overall </w:t>
      </w:r>
      <w:proofErr w:type="spellStart"/>
      <w:r>
        <w:rPr>
          <w:rFonts w:ascii="Arial" w:hAnsi="Arial" w:cs="Arial"/>
          <w:sz w:val="22"/>
          <w:szCs w:val="22"/>
        </w:rPr>
        <w:t>transcriptome</w:t>
      </w:r>
      <w:proofErr w:type="spellEnd"/>
      <w:r>
        <w:rPr>
          <w:rFonts w:ascii="Arial" w:hAnsi="Arial" w:cs="Arial"/>
          <w:sz w:val="22"/>
          <w:szCs w:val="22"/>
        </w:rPr>
        <w:t xml:space="preserve"> are complex</w:t>
      </w:r>
      <w:proofErr w:type="gramStart"/>
      <w:r>
        <w:rPr>
          <w:rFonts w:ascii="Arial" w:hAnsi="Arial" w:cs="Arial"/>
          <w:sz w:val="22"/>
          <w:szCs w:val="22"/>
        </w:rPr>
        <w:t>.[</w:t>
      </w:r>
      <w:proofErr w:type="gramEnd"/>
      <w:r>
        <w:rPr>
          <w:rFonts w:ascii="Arial" w:hAnsi="Arial" w:cs="Arial"/>
          <w:sz w:val="22"/>
          <w:szCs w:val="22"/>
        </w:rPr>
        <w:t>40]</w:t>
      </w:r>
      <w:r w:rsidRPr="00F4218E">
        <w:rPr>
          <w:rFonts w:ascii="Arial" w:hAnsi="Arial" w:cs="Arial"/>
          <w:sz w:val="22"/>
          <w:szCs w:val="22"/>
        </w:rPr>
        <w:t xml:space="preserve"> </w:t>
      </w:r>
    </w:p>
    <w:p w14:paraId="5A9E0438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</w:p>
    <w:p w14:paraId="7B14C8F5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the comparison of gene expression between </w:t>
      </w:r>
      <w:r w:rsidRPr="00547FB8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and WT KLS cell populations, t</w:t>
      </w:r>
      <w:r w:rsidRPr="00F4218E">
        <w:rPr>
          <w:rFonts w:ascii="Arial" w:hAnsi="Arial" w:cs="Arial"/>
          <w:sz w:val="22"/>
          <w:szCs w:val="22"/>
        </w:rPr>
        <w:t>here were 42 unique</w:t>
      </w:r>
      <w:r>
        <w:rPr>
          <w:rFonts w:ascii="Arial" w:hAnsi="Arial" w:cs="Arial"/>
          <w:sz w:val="22"/>
          <w:szCs w:val="22"/>
        </w:rPr>
        <w:t>, annotated genes that are</w:t>
      </w:r>
      <w:r w:rsidRPr="00F4218E">
        <w:rPr>
          <w:rFonts w:ascii="Arial" w:hAnsi="Arial" w:cs="Arial"/>
          <w:sz w:val="22"/>
          <w:szCs w:val="22"/>
        </w:rPr>
        <w:t xml:space="preserve"> significant</w:t>
      </w:r>
      <w:r>
        <w:rPr>
          <w:rFonts w:ascii="Arial" w:hAnsi="Arial" w:cs="Arial"/>
          <w:sz w:val="22"/>
          <w:szCs w:val="22"/>
        </w:rPr>
        <w:t>ly dysregulated</w:t>
      </w:r>
      <w:r w:rsidRPr="00F4218E">
        <w:rPr>
          <w:rFonts w:ascii="Arial" w:hAnsi="Arial" w:cs="Arial"/>
          <w:sz w:val="22"/>
          <w:szCs w:val="22"/>
        </w:rPr>
        <w:t xml:space="preserve"> by ANOVA </w:t>
      </w:r>
      <w:r>
        <w:rPr>
          <w:rFonts w:ascii="Arial" w:hAnsi="Arial" w:cs="Arial"/>
          <w:sz w:val="22"/>
          <w:szCs w:val="22"/>
        </w:rPr>
        <w:t xml:space="preserve">with a p-value &lt; 0.001 and fold change of ≥ 2. Of these genes, </w:t>
      </w:r>
      <w:r w:rsidRPr="00F4218E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/42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down-regulated (43%) in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mice. Only </w:t>
      </w:r>
      <w:r w:rsidRPr="00F4218E">
        <w:rPr>
          <w:rFonts w:ascii="Arial" w:hAnsi="Arial" w:cs="Arial"/>
          <w:sz w:val="22"/>
          <w:szCs w:val="22"/>
        </w:rPr>
        <w:t xml:space="preserve">2/42 KLS ANOVA hits (5%) overlapped with the </w:t>
      </w:r>
      <w:r>
        <w:rPr>
          <w:rFonts w:ascii="Arial" w:hAnsi="Arial" w:cs="Arial"/>
          <w:sz w:val="22"/>
          <w:szCs w:val="22"/>
        </w:rPr>
        <w:t xml:space="preserve">previously identified </w:t>
      </w:r>
      <w:proofErr w:type="spellStart"/>
      <w:r w:rsidRPr="00F4218E">
        <w:rPr>
          <w:rFonts w:ascii="Arial" w:hAnsi="Arial" w:cs="Arial"/>
          <w:sz w:val="22"/>
          <w:szCs w:val="22"/>
        </w:rPr>
        <w:t>ChIP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 binding sites</w:t>
      </w:r>
      <w:proofErr w:type="gramStart"/>
      <w:r>
        <w:rPr>
          <w:rFonts w:ascii="Arial" w:hAnsi="Arial" w:cs="Arial"/>
          <w:sz w:val="22"/>
          <w:szCs w:val="22"/>
        </w:rPr>
        <w:t>.[</w:t>
      </w:r>
      <w:proofErr w:type="gramEnd"/>
      <w:r>
        <w:rPr>
          <w:rFonts w:ascii="Arial" w:hAnsi="Arial" w:cs="Arial"/>
          <w:sz w:val="22"/>
          <w:szCs w:val="22"/>
        </w:rPr>
        <w:t>39] Both of these genes are</w:t>
      </w:r>
      <w:r w:rsidRPr="00F42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down-</w:t>
      </w:r>
      <w:r w:rsidRPr="00F4218E">
        <w:rPr>
          <w:rFonts w:ascii="Arial" w:hAnsi="Arial" w:cs="Arial"/>
          <w:sz w:val="22"/>
          <w:szCs w:val="22"/>
        </w:rPr>
        <w:t xml:space="preserve">regulated in </w:t>
      </w:r>
      <w:r w:rsidRPr="00395A9E">
        <w:rPr>
          <w:rFonts w:ascii="Arial" w:hAnsi="Arial" w:cs="Arial"/>
          <w:i/>
          <w:sz w:val="22"/>
          <w:szCs w:val="22"/>
        </w:rPr>
        <w:t xml:space="preserve">Ctsg-PML-RARA </w:t>
      </w:r>
      <w:r w:rsidRPr="00F4218E">
        <w:rPr>
          <w:rFonts w:ascii="Arial" w:hAnsi="Arial" w:cs="Arial"/>
          <w:sz w:val="22"/>
          <w:szCs w:val="22"/>
        </w:rPr>
        <w:t>mice.</w:t>
      </w:r>
      <w:r>
        <w:rPr>
          <w:rFonts w:ascii="Arial" w:hAnsi="Arial" w:cs="Arial"/>
          <w:sz w:val="22"/>
          <w:szCs w:val="22"/>
        </w:rPr>
        <w:t xml:space="preserve"> In the SAM analysis (fold change ≥ 2 and a FDR = 0), there were 9 unique genes that were significantly dysregulated in the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mice, and all are </w:t>
      </w:r>
      <w:proofErr w:type="gramStart"/>
      <w:r>
        <w:rPr>
          <w:rFonts w:ascii="Arial" w:hAnsi="Arial" w:cs="Arial"/>
          <w:sz w:val="22"/>
          <w:szCs w:val="22"/>
        </w:rPr>
        <w:t>down-regulated</w:t>
      </w:r>
      <w:proofErr w:type="gramEnd"/>
      <w:r>
        <w:rPr>
          <w:rFonts w:ascii="Arial" w:hAnsi="Arial" w:cs="Arial"/>
          <w:sz w:val="22"/>
          <w:szCs w:val="22"/>
        </w:rPr>
        <w:t xml:space="preserve"> in the </w:t>
      </w:r>
      <w:r w:rsidRPr="00E737FA">
        <w:rPr>
          <w:rFonts w:ascii="Arial" w:hAnsi="Arial" w:cs="Arial"/>
          <w:i/>
          <w:sz w:val="22"/>
          <w:szCs w:val="22"/>
        </w:rPr>
        <w:t xml:space="preserve">Ctsg-PML-RARA </w:t>
      </w:r>
      <w:r>
        <w:rPr>
          <w:rFonts w:ascii="Arial" w:hAnsi="Arial" w:cs="Arial"/>
          <w:sz w:val="22"/>
          <w:szCs w:val="22"/>
        </w:rPr>
        <w:t xml:space="preserve">mice. </w:t>
      </w:r>
    </w:p>
    <w:p w14:paraId="676E5F6E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</w:p>
    <w:p w14:paraId="104FE5B1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the comparison of gene expression between </w:t>
      </w:r>
      <w:r w:rsidRPr="00547FB8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and </w:t>
      </w:r>
      <w:r w:rsidRPr="00F4218E">
        <w:rPr>
          <w:rFonts w:ascii="Arial" w:hAnsi="Arial" w:cs="Arial"/>
          <w:sz w:val="22"/>
          <w:szCs w:val="22"/>
        </w:rPr>
        <w:t>WT CMPs</w:t>
      </w:r>
      <w:r>
        <w:rPr>
          <w:rFonts w:ascii="Arial" w:hAnsi="Arial" w:cs="Arial"/>
          <w:sz w:val="22"/>
          <w:szCs w:val="22"/>
        </w:rPr>
        <w:t>,</w:t>
      </w:r>
      <w:r w:rsidRPr="00F4218E">
        <w:rPr>
          <w:rFonts w:ascii="Arial" w:hAnsi="Arial" w:cs="Arial"/>
          <w:sz w:val="22"/>
          <w:szCs w:val="22"/>
        </w:rPr>
        <w:t xml:space="preserve"> there were 129 unique</w:t>
      </w:r>
      <w:r>
        <w:rPr>
          <w:rFonts w:ascii="Arial" w:hAnsi="Arial" w:cs="Arial"/>
          <w:sz w:val="22"/>
          <w:szCs w:val="22"/>
        </w:rPr>
        <w:t>, annotated</w:t>
      </w:r>
      <w:r w:rsidRPr="00F4218E">
        <w:rPr>
          <w:rFonts w:ascii="Arial" w:hAnsi="Arial" w:cs="Arial"/>
          <w:sz w:val="22"/>
          <w:szCs w:val="22"/>
        </w:rPr>
        <w:t xml:space="preserve"> genes that </w:t>
      </w:r>
      <w:r>
        <w:rPr>
          <w:rFonts w:ascii="Arial" w:hAnsi="Arial" w:cs="Arial"/>
          <w:sz w:val="22"/>
          <w:szCs w:val="22"/>
        </w:rPr>
        <w:t xml:space="preserve">are </w:t>
      </w:r>
      <w:r w:rsidRPr="00F4218E">
        <w:rPr>
          <w:rFonts w:ascii="Arial" w:hAnsi="Arial" w:cs="Arial"/>
          <w:sz w:val="22"/>
          <w:szCs w:val="22"/>
        </w:rPr>
        <w:t>significant</w:t>
      </w:r>
      <w:r>
        <w:rPr>
          <w:rFonts w:ascii="Arial" w:hAnsi="Arial" w:cs="Arial"/>
          <w:sz w:val="22"/>
          <w:szCs w:val="22"/>
        </w:rPr>
        <w:t>ly dysregulated</w:t>
      </w:r>
      <w:r w:rsidRPr="00F4218E">
        <w:rPr>
          <w:rFonts w:ascii="Arial" w:hAnsi="Arial" w:cs="Arial"/>
          <w:sz w:val="22"/>
          <w:szCs w:val="22"/>
        </w:rPr>
        <w:t xml:space="preserve"> by ANOVA </w:t>
      </w:r>
      <w:r>
        <w:rPr>
          <w:rFonts w:ascii="Arial" w:hAnsi="Arial" w:cs="Arial"/>
          <w:sz w:val="22"/>
          <w:szCs w:val="22"/>
        </w:rPr>
        <w:t xml:space="preserve">with a </w:t>
      </w:r>
      <w:r w:rsidRPr="00F421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-value</w:t>
      </w:r>
      <w:r w:rsidRPr="00F4218E">
        <w:rPr>
          <w:rFonts w:ascii="Arial" w:hAnsi="Arial" w:cs="Arial"/>
          <w:sz w:val="22"/>
          <w:szCs w:val="22"/>
        </w:rPr>
        <w:t xml:space="preserve"> &lt; 0.001 and </w:t>
      </w:r>
      <w:r>
        <w:rPr>
          <w:rFonts w:ascii="Arial" w:hAnsi="Arial" w:cs="Arial"/>
          <w:sz w:val="22"/>
          <w:szCs w:val="22"/>
        </w:rPr>
        <w:t xml:space="preserve">fold change of ≥ 2. Of these genes, 99/129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 w:rsidRPr="00F4218E">
        <w:rPr>
          <w:rFonts w:ascii="Arial" w:hAnsi="Arial" w:cs="Arial"/>
          <w:sz w:val="22"/>
          <w:szCs w:val="22"/>
        </w:rPr>
        <w:t xml:space="preserve"> down-regulated (77%).  </w:t>
      </w:r>
      <w:r>
        <w:rPr>
          <w:rFonts w:ascii="Arial" w:hAnsi="Arial" w:cs="Arial"/>
          <w:sz w:val="22"/>
          <w:szCs w:val="22"/>
        </w:rPr>
        <w:t xml:space="preserve">Only 7/129 CMP ANOVA hits (5%) </w:t>
      </w:r>
      <w:r w:rsidRPr="00F4218E">
        <w:rPr>
          <w:rFonts w:ascii="Arial" w:hAnsi="Arial" w:cs="Arial"/>
          <w:sz w:val="22"/>
          <w:szCs w:val="22"/>
        </w:rPr>
        <w:t xml:space="preserve">overlapped with the </w:t>
      </w:r>
      <w:r>
        <w:rPr>
          <w:rFonts w:ascii="Arial" w:hAnsi="Arial" w:cs="Arial"/>
          <w:sz w:val="22"/>
          <w:szCs w:val="22"/>
        </w:rPr>
        <w:t xml:space="preserve">previously identified </w:t>
      </w:r>
      <w:proofErr w:type="spellStart"/>
      <w:r w:rsidRPr="00F4218E">
        <w:rPr>
          <w:rFonts w:ascii="Arial" w:hAnsi="Arial" w:cs="Arial"/>
          <w:sz w:val="22"/>
          <w:szCs w:val="22"/>
        </w:rPr>
        <w:t>ChIP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 binding sites</w:t>
      </w:r>
      <w:proofErr w:type="gramStart"/>
      <w:r>
        <w:rPr>
          <w:rFonts w:ascii="Arial" w:hAnsi="Arial" w:cs="Arial"/>
          <w:sz w:val="22"/>
          <w:szCs w:val="22"/>
        </w:rPr>
        <w:t>.[</w:t>
      </w:r>
      <w:proofErr w:type="gramEnd"/>
      <w:r>
        <w:rPr>
          <w:rFonts w:ascii="Arial" w:hAnsi="Arial" w:cs="Arial"/>
          <w:sz w:val="22"/>
          <w:szCs w:val="22"/>
        </w:rPr>
        <w:t>39]</w:t>
      </w:r>
      <w:r w:rsidRPr="00F42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7 of these genes are</w:t>
      </w:r>
      <w:r w:rsidRPr="00F4218E">
        <w:rPr>
          <w:rFonts w:ascii="Arial" w:hAnsi="Arial" w:cs="Arial"/>
          <w:sz w:val="22"/>
          <w:szCs w:val="22"/>
        </w:rPr>
        <w:t xml:space="preserve"> down-regulated in </w:t>
      </w:r>
      <w:r w:rsidRPr="00395A9E">
        <w:rPr>
          <w:rFonts w:ascii="Arial" w:hAnsi="Arial" w:cs="Arial"/>
          <w:i/>
          <w:sz w:val="22"/>
          <w:szCs w:val="22"/>
        </w:rPr>
        <w:t>Ctsg-PML-RARA</w:t>
      </w:r>
      <w:r w:rsidRPr="00F4218E">
        <w:rPr>
          <w:rFonts w:ascii="Arial" w:hAnsi="Arial" w:cs="Arial"/>
          <w:sz w:val="22"/>
          <w:szCs w:val="22"/>
        </w:rPr>
        <w:t xml:space="preserve"> mice.</w:t>
      </w:r>
      <w:r>
        <w:rPr>
          <w:rFonts w:ascii="Arial" w:hAnsi="Arial" w:cs="Arial"/>
          <w:sz w:val="22"/>
          <w:szCs w:val="22"/>
        </w:rPr>
        <w:t xml:space="preserve"> In the SAM analysis (fold change ≥ 2 and a FDR = 0), there were 21 unique genes that were significantly dysregulated in the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mice, and 9/21 (43%)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down-regulated in the </w:t>
      </w:r>
      <w:r w:rsidRPr="0000435E">
        <w:rPr>
          <w:rFonts w:ascii="Arial" w:hAnsi="Arial" w:cs="Arial"/>
          <w:i/>
          <w:sz w:val="22"/>
          <w:szCs w:val="22"/>
        </w:rPr>
        <w:t xml:space="preserve">Ctsg-PML-RARA </w:t>
      </w:r>
      <w:r>
        <w:rPr>
          <w:rFonts w:ascii="Arial" w:hAnsi="Arial" w:cs="Arial"/>
          <w:sz w:val="22"/>
          <w:szCs w:val="22"/>
        </w:rPr>
        <w:t>mice.</w:t>
      </w:r>
    </w:p>
    <w:p w14:paraId="642B6BE6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</w:p>
    <w:p w14:paraId="70D74406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the comparison of gene expression between </w:t>
      </w:r>
      <w:r w:rsidRPr="00547FB8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and </w:t>
      </w:r>
      <w:r w:rsidRPr="00F4218E">
        <w:rPr>
          <w:rFonts w:ascii="Arial" w:hAnsi="Arial" w:cs="Arial"/>
          <w:sz w:val="22"/>
          <w:szCs w:val="22"/>
        </w:rPr>
        <w:t>WT GMPs</w:t>
      </w:r>
      <w:r>
        <w:rPr>
          <w:rFonts w:ascii="Arial" w:hAnsi="Arial" w:cs="Arial"/>
          <w:sz w:val="22"/>
          <w:szCs w:val="22"/>
        </w:rPr>
        <w:t>,</w:t>
      </w:r>
      <w:r w:rsidRPr="00F4218E">
        <w:rPr>
          <w:rFonts w:ascii="Arial" w:hAnsi="Arial" w:cs="Arial"/>
          <w:sz w:val="22"/>
          <w:szCs w:val="22"/>
        </w:rPr>
        <w:t xml:space="preserve"> there were 151 unique</w:t>
      </w:r>
      <w:r>
        <w:rPr>
          <w:rFonts w:ascii="Arial" w:hAnsi="Arial" w:cs="Arial"/>
          <w:sz w:val="22"/>
          <w:szCs w:val="22"/>
        </w:rPr>
        <w:t>, annotated</w:t>
      </w:r>
      <w:r w:rsidRPr="00F4218E">
        <w:rPr>
          <w:rFonts w:ascii="Arial" w:hAnsi="Arial" w:cs="Arial"/>
          <w:sz w:val="22"/>
          <w:szCs w:val="22"/>
        </w:rPr>
        <w:t xml:space="preserve"> genes that </w:t>
      </w:r>
      <w:r>
        <w:rPr>
          <w:rFonts w:ascii="Arial" w:hAnsi="Arial" w:cs="Arial"/>
          <w:sz w:val="22"/>
          <w:szCs w:val="22"/>
        </w:rPr>
        <w:t xml:space="preserve">are </w:t>
      </w:r>
      <w:r w:rsidRPr="00F4218E">
        <w:rPr>
          <w:rFonts w:ascii="Arial" w:hAnsi="Arial" w:cs="Arial"/>
          <w:sz w:val="22"/>
          <w:szCs w:val="22"/>
        </w:rPr>
        <w:t>significant</w:t>
      </w:r>
      <w:r>
        <w:rPr>
          <w:rFonts w:ascii="Arial" w:hAnsi="Arial" w:cs="Arial"/>
          <w:sz w:val="22"/>
          <w:szCs w:val="22"/>
        </w:rPr>
        <w:t>ly dysregulated</w:t>
      </w:r>
      <w:r w:rsidRPr="00F4218E">
        <w:rPr>
          <w:rFonts w:ascii="Arial" w:hAnsi="Arial" w:cs="Arial"/>
          <w:sz w:val="22"/>
          <w:szCs w:val="22"/>
        </w:rPr>
        <w:t xml:space="preserve"> by ANOVA </w:t>
      </w:r>
      <w:r>
        <w:rPr>
          <w:rFonts w:ascii="Arial" w:hAnsi="Arial" w:cs="Arial"/>
          <w:sz w:val="22"/>
          <w:szCs w:val="22"/>
        </w:rPr>
        <w:t xml:space="preserve">with a </w:t>
      </w:r>
      <w:r w:rsidRPr="00F421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-value &lt; 0.001 and fold change ≥</w:t>
      </w:r>
      <w:r w:rsidRPr="00F4218E">
        <w:rPr>
          <w:rFonts w:ascii="Arial" w:hAnsi="Arial" w:cs="Arial"/>
          <w:sz w:val="22"/>
          <w:szCs w:val="22"/>
        </w:rPr>
        <w:t xml:space="preserve"> 2.  </w:t>
      </w:r>
      <w:r>
        <w:rPr>
          <w:rFonts w:ascii="Arial" w:hAnsi="Arial" w:cs="Arial"/>
          <w:sz w:val="22"/>
          <w:szCs w:val="22"/>
        </w:rPr>
        <w:t xml:space="preserve">Of these genes, 104/151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 w:rsidRPr="00F4218E">
        <w:rPr>
          <w:rFonts w:ascii="Arial" w:hAnsi="Arial" w:cs="Arial"/>
          <w:sz w:val="22"/>
          <w:szCs w:val="22"/>
        </w:rPr>
        <w:t xml:space="preserve"> down-regulated (69%).  </w:t>
      </w:r>
      <w:r>
        <w:rPr>
          <w:rFonts w:ascii="Arial" w:hAnsi="Arial" w:cs="Arial"/>
          <w:sz w:val="22"/>
          <w:szCs w:val="22"/>
        </w:rPr>
        <w:t xml:space="preserve">Only </w:t>
      </w:r>
      <w:r w:rsidRPr="00F4218E">
        <w:rPr>
          <w:rFonts w:ascii="Arial" w:hAnsi="Arial" w:cs="Arial"/>
          <w:sz w:val="22"/>
          <w:szCs w:val="22"/>
        </w:rPr>
        <w:t xml:space="preserve">11/151 GMP ANOVA (7%) hits overlapped with the </w:t>
      </w:r>
      <w:r>
        <w:rPr>
          <w:rFonts w:ascii="Arial" w:hAnsi="Arial" w:cs="Arial"/>
          <w:sz w:val="22"/>
          <w:szCs w:val="22"/>
        </w:rPr>
        <w:t xml:space="preserve">previously identified </w:t>
      </w:r>
      <w:proofErr w:type="spellStart"/>
      <w:r w:rsidRPr="00F4218E">
        <w:rPr>
          <w:rFonts w:ascii="Arial" w:hAnsi="Arial" w:cs="Arial"/>
          <w:sz w:val="22"/>
          <w:szCs w:val="22"/>
        </w:rPr>
        <w:t>ChIP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 binding sites</w:t>
      </w:r>
      <w:proofErr w:type="gramStart"/>
      <w:r w:rsidRPr="00F4218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[</w:t>
      </w:r>
      <w:proofErr w:type="gramEnd"/>
      <w:r>
        <w:rPr>
          <w:rFonts w:ascii="Arial" w:hAnsi="Arial" w:cs="Arial"/>
          <w:sz w:val="22"/>
          <w:szCs w:val="22"/>
        </w:rPr>
        <w:t>39]</w:t>
      </w:r>
      <w:r w:rsidRPr="00F4218E">
        <w:rPr>
          <w:rFonts w:ascii="Arial" w:hAnsi="Arial" w:cs="Arial"/>
          <w:sz w:val="22"/>
          <w:szCs w:val="22"/>
        </w:rPr>
        <w:t xml:space="preserve">  9/11 of these gen</w:t>
      </w:r>
      <w:r>
        <w:rPr>
          <w:rFonts w:ascii="Arial" w:hAnsi="Arial" w:cs="Arial"/>
          <w:sz w:val="22"/>
          <w:szCs w:val="22"/>
        </w:rPr>
        <w:t xml:space="preserve">es are down-regulated in </w:t>
      </w:r>
      <w:r w:rsidRPr="009E50B8">
        <w:rPr>
          <w:rFonts w:ascii="Arial" w:hAnsi="Arial" w:cs="Arial"/>
          <w:i/>
          <w:sz w:val="22"/>
          <w:szCs w:val="22"/>
        </w:rPr>
        <w:t>Ctsg-PML-RARA</w:t>
      </w:r>
      <w:r w:rsidRPr="00F4218E">
        <w:rPr>
          <w:rFonts w:ascii="Arial" w:hAnsi="Arial" w:cs="Arial"/>
          <w:sz w:val="22"/>
          <w:szCs w:val="22"/>
        </w:rPr>
        <w:t xml:space="preserve"> mice.</w:t>
      </w:r>
      <w:r>
        <w:rPr>
          <w:rFonts w:ascii="Arial" w:hAnsi="Arial" w:cs="Arial"/>
          <w:sz w:val="22"/>
          <w:szCs w:val="22"/>
        </w:rPr>
        <w:t xml:space="preserve"> In the SAM analysis (fold change ≥ 2 and a FDR = 0), there were 20 unique genes that were significantly dysregulated in the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mice, and 17/20 (85%)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down-regulated in the </w:t>
      </w:r>
      <w:r w:rsidRPr="0000435E">
        <w:rPr>
          <w:rFonts w:ascii="Arial" w:hAnsi="Arial" w:cs="Arial"/>
          <w:i/>
          <w:sz w:val="22"/>
          <w:szCs w:val="22"/>
        </w:rPr>
        <w:t xml:space="preserve">Ctsg-PML-RARA </w:t>
      </w:r>
      <w:r>
        <w:rPr>
          <w:rFonts w:ascii="Arial" w:hAnsi="Arial" w:cs="Arial"/>
          <w:sz w:val="22"/>
          <w:szCs w:val="22"/>
        </w:rPr>
        <w:t>mice.</w:t>
      </w:r>
    </w:p>
    <w:p w14:paraId="0D59827C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</w:p>
    <w:p w14:paraId="3DEF7C87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the comparison of gene expression between </w:t>
      </w:r>
      <w:r w:rsidRPr="00547FB8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and </w:t>
      </w:r>
      <w:r w:rsidRPr="00F4218E">
        <w:rPr>
          <w:rFonts w:ascii="Arial" w:hAnsi="Arial" w:cs="Arial"/>
          <w:sz w:val="22"/>
          <w:szCs w:val="22"/>
        </w:rPr>
        <w:t>WT MEPs</w:t>
      </w:r>
      <w:r>
        <w:rPr>
          <w:rFonts w:ascii="Arial" w:hAnsi="Arial" w:cs="Arial"/>
          <w:sz w:val="22"/>
          <w:szCs w:val="22"/>
        </w:rPr>
        <w:t>,</w:t>
      </w:r>
      <w:r w:rsidRPr="00F4218E">
        <w:rPr>
          <w:rFonts w:ascii="Arial" w:hAnsi="Arial" w:cs="Arial"/>
          <w:sz w:val="22"/>
          <w:szCs w:val="22"/>
        </w:rPr>
        <w:t xml:space="preserve"> there </w:t>
      </w:r>
      <w:r>
        <w:rPr>
          <w:rFonts w:ascii="Arial" w:hAnsi="Arial" w:cs="Arial"/>
          <w:sz w:val="22"/>
          <w:szCs w:val="22"/>
        </w:rPr>
        <w:t>are 28</w:t>
      </w:r>
      <w:r w:rsidRPr="00F4218E">
        <w:rPr>
          <w:rFonts w:ascii="Arial" w:hAnsi="Arial" w:cs="Arial"/>
          <w:sz w:val="22"/>
          <w:szCs w:val="22"/>
        </w:rPr>
        <w:t xml:space="preserve"> unique genes that were significant</w:t>
      </w:r>
      <w:r>
        <w:rPr>
          <w:rFonts w:ascii="Arial" w:hAnsi="Arial" w:cs="Arial"/>
          <w:sz w:val="22"/>
          <w:szCs w:val="22"/>
        </w:rPr>
        <w:t>ly dysregulated</w:t>
      </w:r>
      <w:r w:rsidRPr="00F4218E">
        <w:rPr>
          <w:rFonts w:ascii="Arial" w:hAnsi="Arial" w:cs="Arial"/>
          <w:sz w:val="22"/>
          <w:szCs w:val="22"/>
        </w:rPr>
        <w:t xml:space="preserve"> by ANOVA </w:t>
      </w:r>
      <w:r>
        <w:rPr>
          <w:rFonts w:ascii="Arial" w:hAnsi="Arial" w:cs="Arial"/>
          <w:sz w:val="22"/>
          <w:szCs w:val="22"/>
        </w:rPr>
        <w:t xml:space="preserve">with a </w:t>
      </w:r>
      <w:r w:rsidRPr="00F4218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-value &lt; 0.001 and fold change ≥</w:t>
      </w:r>
      <w:r w:rsidRPr="00F4218E">
        <w:rPr>
          <w:rFonts w:ascii="Arial" w:hAnsi="Arial" w:cs="Arial"/>
          <w:sz w:val="22"/>
          <w:szCs w:val="22"/>
        </w:rPr>
        <w:t xml:space="preserve"> 2.  </w:t>
      </w:r>
      <w:r>
        <w:rPr>
          <w:rFonts w:ascii="Arial" w:hAnsi="Arial" w:cs="Arial"/>
          <w:sz w:val="22"/>
          <w:szCs w:val="22"/>
        </w:rPr>
        <w:t xml:space="preserve">Of these genes, 15/28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down-regulated (54%).  2/28</w:t>
      </w:r>
      <w:r w:rsidRPr="00F4218E">
        <w:rPr>
          <w:rFonts w:ascii="Arial" w:hAnsi="Arial" w:cs="Arial"/>
          <w:sz w:val="22"/>
          <w:szCs w:val="22"/>
        </w:rPr>
        <w:t xml:space="preserve"> MEP ANOVA (7%) hits overlapped with the </w:t>
      </w:r>
      <w:r>
        <w:rPr>
          <w:rFonts w:ascii="Arial" w:hAnsi="Arial" w:cs="Arial"/>
          <w:sz w:val="22"/>
          <w:szCs w:val="22"/>
        </w:rPr>
        <w:t xml:space="preserve">previously identified </w:t>
      </w:r>
      <w:proofErr w:type="spellStart"/>
      <w:r w:rsidRPr="00F4218E">
        <w:rPr>
          <w:rFonts w:ascii="Arial" w:hAnsi="Arial" w:cs="Arial"/>
          <w:sz w:val="22"/>
          <w:szCs w:val="22"/>
        </w:rPr>
        <w:t>ChIP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 binding sites</w:t>
      </w:r>
      <w:proofErr w:type="gramStart"/>
      <w:r>
        <w:rPr>
          <w:rFonts w:ascii="Arial" w:hAnsi="Arial" w:cs="Arial"/>
          <w:sz w:val="22"/>
          <w:szCs w:val="22"/>
        </w:rPr>
        <w:t>.[</w:t>
      </w:r>
      <w:proofErr w:type="gramEnd"/>
      <w:r>
        <w:rPr>
          <w:rFonts w:ascii="Arial" w:hAnsi="Arial" w:cs="Arial"/>
          <w:sz w:val="22"/>
          <w:szCs w:val="22"/>
        </w:rPr>
        <w:t>39]  Both of these genes are</w:t>
      </w:r>
      <w:r w:rsidRPr="00F4218E">
        <w:rPr>
          <w:rFonts w:ascii="Arial" w:hAnsi="Arial" w:cs="Arial"/>
          <w:sz w:val="22"/>
          <w:szCs w:val="22"/>
        </w:rPr>
        <w:t xml:space="preserve"> up-regulated in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 w:rsidRPr="00F4218E">
        <w:rPr>
          <w:rFonts w:ascii="Arial" w:hAnsi="Arial" w:cs="Arial"/>
          <w:sz w:val="22"/>
          <w:szCs w:val="22"/>
        </w:rPr>
        <w:t xml:space="preserve"> mice.</w:t>
      </w:r>
      <w:r>
        <w:rPr>
          <w:rFonts w:ascii="Arial" w:hAnsi="Arial" w:cs="Arial"/>
          <w:sz w:val="22"/>
          <w:szCs w:val="22"/>
        </w:rPr>
        <w:t xml:space="preserve"> In the SAM analysis (fold change ≥ 2 and a FDR = 0), there were 5 unique genes that were significantly dysregulated in the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mice, and all 5 are </w:t>
      </w:r>
      <w:proofErr w:type="gramStart"/>
      <w:r>
        <w:rPr>
          <w:rFonts w:ascii="Arial" w:hAnsi="Arial" w:cs="Arial"/>
          <w:sz w:val="22"/>
          <w:szCs w:val="22"/>
        </w:rPr>
        <w:t>down-regulated</w:t>
      </w:r>
      <w:proofErr w:type="gramEnd"/>
      <w:r>
        <w:rPr>
          <w:rFonts w:ascii="Arial" w:hAnsi="Arial" w:cs="Arial"/>
          <w:sz w:val="22"/>
          <w:szCs w:val="22"/>
        </w:rPr>
        <w:t xml:space="preserve"> in the </w:t>
      </w:r>
      <w:r w:rsidRPr="0000435E">
        <w:rPr>
          <w:rFonts w:ascii="Arial" w:hAnsi="Arial" w:cs="Arial"/>
          <w:i/>
          <w:sz w:val="22"/>
          <w:szCs w:val="22"/>
        </w:rPr>
        <w:t xml:space="preserve">Ctsg-PML-RARA </w:t>
      </w:r>
      <w:r>
        <w:rPr>
          <w:rFonts w:ascii="Arial" w:hAnsi="Arial" w:cs="Arial"/>
          <w:sz w:val="22"/>
          <w:szCs w:val="22"/>
        </w:rPr>
        <w:t>mice.</w:t>
      </w:r>
    </w:p>
    <w:p w14:paraId="27892AB3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</w:p>
    <w:p w14:paraId="5437DED5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the comparison of gene expression between </w:t>
      </w:r>
      <w:r w:rsidRPr="00547FB8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and </w:t>
      </w:r>
      <w:r w:rsidRPr="00F4218E">
        <w:rPr>
          <w:rFonts w:ascii="Arial" w:hAnsi="Arial" w:cs="Arial"/>
          <w:sz w:val="22"/>
          <w:szCs w:val="22"/>
        </w:rPr>
        <w:t xml:space="preserve">WT </w:t>
      </w:r>
      <w:r>
        <w:rPr>
          <w:rFonts w:ascii="Arial" w:hAnsi="Arial" w:cs="Arial"/>
          <w:sz w:val="22"/>
          <w:szCs w:val="22"/>
        </w:rPr>
        <w:t>promyelocytes,</w:t>
      </w:r>
      <w:r w:rsidRPr="00F4218E">
        <w:rPr>
          <w:rFonts w:ascii="Arial" w:hAnsi="Arial" w:cs="Arial"/>
          <w:sz w:val="22"/>
          <w:szCs w:val="22"/>
        </w:rPr>
        <w:t xml:space="preserve"> there </w:t>
      </w:r>
      <w:r>
        <w:rPr>
          <w:rFonts w:ascii="Arial" w:hAnsi="Arial" w:cs="Arial"/>
          <w:sz w:val="22"/>
          <w:szCs w:val="22"/>
        </w:rPr>
        <w:t>are</w:t>
      </w:r>
      <w:r w:rsidRPr="00F4218E">
        <w:rPr>
          <w:rFonts w:ascii="Arial" w:hAnsi="Arial" w:cs="Arial"/>
          <w:sz w:val="22"/>
          <w:szCs w:val="22"/>
        </w:rPr>
        <w:t xml:space="preserve"> 679 unique genes that were significant</w:t>
      </w:r>
      <w:r>
        <w:rPr>
          <w:rFonts w:ascii="Arial" w:hAnsi="Arial" w:cs="Arial"/>
          <w:sz w:val="22"/>
          <w:szCs w:val="22"/>
        </w:rPr>
        <w:t>ly dysregulated</w:t>
      </w:r>
      <w:r w:rsidRPr="00F4218E">
        <w:rPr>
          <w:rFonts w:ascii="Arial" w:hAnsi="Arial" w:cs="Arial"/>
          <w:sz w:val="22"/>
          <w:szCs w:val="22"/>
        </w:rPr>
        <w:t xml:space="preserve"> by ANOVA</w:t>
      </w:r>
      <w:r>
        <w:rPr>
          <w:rFonts w:ascii="Arial" w:hAnsi="Arial" w:cs="Arial"/>
          <w:sz w:val="22"/>
          <w:szCs w:val="22"/>
        </w:rPr>
        <w:t xml:space="preserve"> with a</w:t>
      </w:r>
      <w:r w:rsidRPr="00F4218E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-value &lt; 0.001 and fold change ≥</w:t>
      </w:r>
      <w:r w:rsidRPr="00F4218E">
        <w:rPr>
          <w:rFonts w:ascii="Arial" w:hAnsi="Arial" w:cs="Arial"/>
          <w:sz w:val="22"/>
          <w:szCs w:val="22"/>
        </w:rPr>
        <w:t xml:space="preserve"> 2.  </w:t>
      </w:r>
      <w:r>
        <w:rPr>
          <w:rFonts w:ascii="Arial" w:hAnsi="Arial" w:cs="Arial"/>
          <w:sz w:val="22"/>
          <w:szCs w:val="22"/>
        </w:rPr>
        <w:t xml:space="preserve">Of these genes, 9/679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 w:rsidRPr="00F4218E">
        <w:rPr>
          <w:rFonts w:ascii="Arial" w:hAnsi="Arial" w:cs="Arial"/>
          <w:sz w:val="22"/>
          <w:szCs w:val="22"/>
        </w:rPr>
        <w:t xml:space="preserve"> down-regulated (1.3%).  20/679 </w:t>
      </w:r>
      <w:r>
        <w:rPr>
          <w:rFonts w:ascii="Arial" w:hAnsi="Arial" w:cs="Arial"/>
          <w:sz w:val="22"/>
          <w:szCs w:val="22"/>
        </w:rPr>
        <w:t>promyelocyte</w:t>
      </w:r>
      <w:r w:rsidRPr="00F4218E">
        <w:rPr>
          <w:rFonts w:ascii="Arial" w:hAnsi="Arial" w:cs="Arial"/>
          <w:sz w:val="22"/>
          <w:szCs w:val="22"/>
        </w:rPr>
        <w:t xml:space="preserve"> ANOVA hits (3%) overlapped with the </w:t>
      </w:r>
      <w:r>
        <w:rPr>
          <w:rFonts w:ascii="Arial" w:hAnsi="Arial" w:cs="Arial"/>
          <w:sz w:val="22"/>
          <w:szCs w:val="22"/>
        </w:rPr>
        <w:t xml:space="preserve">previously identified </w:t>
      </w:r>
      <w:proofErr w:type="spellStart"/>
      <w:r w:rsidRPr="00F4218E">
        <w:rPr>
          <w:rFonts w:ascii="Arial" w:hAnsi="Arial" w:cs="Arial"/>
          <w:sz w:val="22"/>
          <w:szCs w:val="22"/>
        </w:rPr>
        <w:t>ChIP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 binding sites</w:t>
      </w:r>
      <w:proofErr w:type="gramStart"/>
      <w:r>
        <w:rPr>
          <w:rFonts w:ascii="Arial" w:hAnsi="Arial" w:cs="Arial"/>
          <w:sz w:val="22"/>
          <w:szCs w:val="22"/>
        </w:rPr>
        <w:t>.[</w:t>
      </w:r>
      <w:proofErr w:type="gramEnd"/>
      <w:r>
        <w:rPr>
          <w:rFonts w:ascii="Arial" w:hAnsi="Arial" w:cs="Arial"/>
          <w:sz w:val="22"/>
          <w:szCs w:val="22"/>
        </w:rPr>
        <w:t>39]  All 20 of these genes are</w:t>
      </w:r>
      <w:r w:rsidRPr="00F4218E">
        <w:rPr>
          <w:rFonts w:ascii="Arial" w:hAnsi="Arial" w:cs="Arial"/>
          <w:sz w:val="22"/>
          <w:szCs w:val="22"/>
        </w:rPr>
        <w:t xml:space="preserve"> up-regulated in </w:t>
      </w:r>
      <w:proofErr w:type="spellStart"/>
      <w:r w:rsidRPr="00F4218E">
        <w:rPr>
          <w:rFonts w:ascii="Arial" w:hAnsi="Arial" w:cs="Arial"/>
          <w:sz w:val="22"/>
          <w:szCs w:val="22"/>
        </w:rPr>
        <w:t>mCG</w:t>
      </w:r>
      <w:proofErr w:type="spellEnd"/>
      <w:r w:rsidRPr="00F4218E">
        <w:rPr>
          <w:rFonts w:ascii="Arial" w:hAnsi="Arial" w:cs="Arial"/>
          <w:sz w:val="22"/>
          <w:szCs w:val="22"/>
        </w:rPr>
        <w:t xml:space="preserve">-PR mice. </w:t>
      </w:r>
      <w:r>
        <w:rPr>
          <w:rFonts w:ascii="Arial" w:hAnsi="Arial" w:cs="Arial"/>
          <w:sz w:val="22"/>
          <w:szCs w:val="22"/>
        </w:rPr>
        <w:t xml:space="preserve">In the SAM analysis (fold change ≥ 2 and a FDR = 0), there were 134 unique genes that were significantly dysregulated in the </w:t>
      </w:r>
      <w:r w:rsidRPr="00E737FA">
        <w:rPr>
          <w:rFonts w:ascii="Arial" w:hAnsi="Arial" w:cs="Arial"/>
          <w:i/>
          <w:sz w:val="22"/>
          <w:szCs w:val="22"/>
        </w:rPr>
        <w:t>Ctsg-PML-RARA</w:t>
      </w:r>
      <w:r>
        <w:rPr>
          <w:rFonts w:ascii="Arial" w:hAnsi="Arial" w:cs="Arial"/>
          <w:sz w:val="22"/>
          <w:szCs w:val="22"/>
        </w:rPr>
        <w:t xml:space="preserve"> mice, and 1/134 (&lt;1%)) are </w:t>
      </w:r>
      <w:proofErr w:type="gramStart"/>
      <w:r>
        <w:rPr>
          <w:rFonts w:ascii="Arial" w:hAnsi="Arial" w:cs="Arial"/>
          <w:sz w:val="22"/>
          <w:szCs w:val="22"/>
        </w:rPr>
        <w:t>down-regulated</w:t>
      </w:r>
      <w:proofErr w:type="gramEnd"/>
      <w:r>
        <w:rPr>
          <w:rFonts w:ascii="Arial" w:hAnsi="Arial" w:cs="Arial"/>
          <w:sz w:val="22"/>
          <w:szCs w:val="22"/>
        </w:rPr>
        <w:t xml:space="preserve"> in the </w:t>
      </w:r>
      <w:r w:rsidRPr="0000435E">
        <w:rPr>
          <w:rFonts w:ascii="Arial" w:hAnsi="Arial" w:cs="Arial"/>
          <w:i/>
          <w:sz w:val="22"/>
          <w:szCs w:val="22"/>
        </w:rPr>
        <w:t xml:space="preserve">Ctsg-PML-RARA </w:t>
      </w:r>
      <w:r>
        <w:rPr>
          <w:rFonts w:ascii="Arial" w:hAnsi="Arial" w:cs="Arial"/>
          <w:sz w:val="22"/>
          <w:szCs w:val="22"/>
        </w:rPr>
        <w:t>mice.</w:t>
      </w:r>
    </w:p>
    <w:p w14:paraId="7E6C67FE" w14:textId="77777777" w:rsidR="00AC1BAE" w:rsidRDefault="00AC1BAE" w:rsidP="00AC1BAE">
      <w:pPr>
        <w:pStyle w:val="PlainText"/>
        <w:spacing w:line="480" w:lineRule="auto"/>
        <w:rPr>
          <w:rFonts w:ascii="Arial" w:hAnsi="Arial" w:cs="Arial"/>
          <w:sz w:val="22"/>
          <w:szCs w:val="22"/>
        </w:rPr>
      </w:pPr>
    </w:p>
    <w:p w14:paraId="1FDE7A94" w14:textId="77777777" w:rsidR="00FE0F09" w:rsidRDefault="00FE0F09"/>
    <w:sectPr w:rsidR="00FE0F09" w:rsidSect="00FE0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E"/>
    <w:rsid w:val="009025AE"/>
    <w:rsid w:val="00AC1BAE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87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1BA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BAE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1BA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BAE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640</Words>
  <Characters>3654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Wartman</dc:creator>
  <cp:keywords/>
  <dc:description/>
  <cp:lastModifiedBy>Lukas Wartman</cp:lastModifiedBy>
  <cp:revision>2</cp:revision>
  <dcterms:created xsi:type="dcterms:W3CDTF">2012-09-14T16:11:00Z</dcterms:created>
  <dcterms:modified xsi:type="dcterms:W3CDTF">2012-09-14T16:19:00Z</dcterms:modified>
</cp:coreProperties>
</file>