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F9" w:rsidRDefault="00761BF9" w:rsidP="00761BF9">
      <w:pPr>
        <w:rPr>
          <w:rFonts w:ascii="Times New Roman" w:hAnsi="Times New Roman" w:cs="Times New Roman"/>
          <w:sz w:val="24"/>
          <w:szCs w:val="24"/>
        </w:rPr>
      </w:pPr>
      <w:r w:rsidRPr="00761BF9">
        <w:rPr>
          <w:rFonts w:ascii="Times New Roman" w:hAnsi="Times New Roman" w:cs="Times New Roman"/>
          <w:b/>
          <w:sz w:val="24"/>
          <w:szCs w:val="24"/>
        </w:rPr>
        <w:t>Appendix 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D43D3">
        <w:rPr>
          <w:rFonts w:ascii="Times New Roman" w:hAnsi="Times New Roman" w:cs="Times New Roman"/>
          <w:b/>
          <w:sz w:val="24"/>
          <w:szCs w:val="24"/>
        </w:rPr>
        <w:t xml:space="preserve">Adjusted relative hazards of HIV </w:t>
      </w:r>
      <w:proofErr w:type="spellStart"/>
      <w:r w:rsidRPr="003D43D3">
        <w:rPr>
          <w:rFonts w:ascii="Times New Roman" w:hAnsi="Times New Roman" w:cs="Times New Roman"/>
          <w:b/>
          <w:sz w:val="24"/>
          <w:szCs w:val="24"/>
        </w:rPr>
        <w:t>seroconversion</w:t>
      </w:r>
      <w:proofErr w:type="spellEnd"/>
      <w:r w:rsidRPr="003D43D3">
        <w:rPr>
          <w:rFonts w:ascii="Times New Roman" w:hAnsi="Times New Roman" w:cs="Times New Roman"/>
          <w:b/>
          <w:sz w:val="24"/>
          <w:szCs w:val="24"/>
        </w:rPr>
        <w:t xml:space="preserve"> among North American men who have sex with men from four longitudinal cohort studies, 1995-2007</w:t>
      </w:r>
    </w:p>
    <w:tbl>
      <w:tblPr>
        <w:tblStyle w:val="TableGrid"/>
        <w:tblW w:w="0" w:type="auto"/>
        <w:tblLook w:val="04A0"/>
      </w:tblPr>
      <w:tblGrid>
        <w:gridCol w:w="3084"/>
        <w:gridCol w:w="3192"/>
        <w:gridCol w:w="1554"/>
      </w:tblGrid>
      <w:tr w:rsidR="00761BF9" w:rsidTr="00F673D9">
        <w:tc>
          <w:tcPr>
            <w:tcW w:w="3084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hazard ratio*</w:t>
            </w:r>
          </w:p>
        </w:tc>
        <w:tc>
          <w:tcPr>
            <w:tcW w:w="1554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                            Confidence Interval</w:t>
            </w:r>
          </w:p>
        </w:tc>
      </w:tr>
      <w:tr w:rsidR="00761BF9" w:rsidTr="00F673D9">
        <w:tc>
          <w:tcPr>
            <w:tcW w:w="3084" w:type="dxa"/>
          </w:tcPr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>0.97 - 0.99</w:t>
            </w:r>
          </w:p>
        </w:tc>
      </w:tr>
      <w:tr w:rsidR="00761BF9" w:rsidTr="00F673D9">
        <w:tc>
          <w:tcPr>
            <w:tcW w:w="3084" w:type="dxa"/>
          </w:tcPr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White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Black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>-  2.41</w:t>
            </w: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Hispanic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>1.00  -  1.61</w:t>
            </w: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Asian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0.47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  1.42</w:t>
            </w: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1.06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  2.32</w:t>
            </w:r>
          </w:p>
        </w:tc>
      </w:tr>
      <w:tr w:rsidR="00761BF9" w:rsidTr="00F673D9">
        <w:tc>
          <w:tcPr>
            <w:tcW w:w="3084" w:type="dxa"/>
          </w:tcPr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sexual partners in the last 6 months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761BF9" w:rsidTr="00F673D9">
        <w:trPr>
          <w:trHeight w:val="385"/>
        </w:trPr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2-5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0.50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6-10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0.60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  1.91</w:t>
            </w:r>
          </w:p>
        </w:tc>
      </w:tr>
      <w:tr w:rsidR="00761BF9" w:rsidTr="00F673D9">
        <w:tc>
          <w:tcPr>
            <w:tcW w:w="3084" w:type="dxa"/>
          </w:tcPr>
          <w:p w:rsidR="00761BF9" w:rsidRPr="00B14104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4">
              <w:rPr>
                <w:rFonts w:ascii="Times New Roman" w:hAnsi="Times New Roman" w:cs="Times New Roman"/>
                <w:sz w:val="24"/>
                <w:szCs w:val="24"/>
              </w:rPr>
              <w:t xml:space="preserve">   &gt;10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54" w:type="dxa"/>
          </w:tcPr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0.83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434">
              <w:rPr>
                <w:rFonts w:ascii="Times New Roman" w:hAnsi="Times New Roman" w:cs="Times New Roman"/>
                <w:sz w:val="24"/>
                <w:szCs w:val="24"/>
              </w:rPr>
              <w:t xml:space="preserve">  2.58</w:t>
            </w:r>
          </w:p>
        </w:tc>
      </w:tr>
      <w:tr w:rsidR="00761BF9" w:rsidTr="00F673D9">
        <w:tc>
          <w:tcPr>
            <w:tcW w:w="3084" w:type="dxa"/>
          </w:tcPr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Methamphetamine use in the last 6 months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54" w:type="dxa"/>
          </w:tcPr>
          <w:p w:rsidR="00761BF9" w:rsidDel="00583938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1.69-2.44</w:t>
            </w:r>
          </w:p>
        </w:tc>
      </w:tr>
      <w:tr w:rsidR="00761BF9" w:rsidTr="00F673D9">
        <w:tc>
          <w:tcPr>
            <w:tcW w:w="3084" w:type="dxa"/>
          </w:tcPr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“Popper” use in the last </w:t>
            </w:r>
          </w:p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554" w:type="dxa"/>
          </w:tcPr>
          <w:p w:rsidR="00761BF9" w:rsidDel="00583938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F9" w:rsidRPr="00092434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1.19-1.66</w:t>
            </w:r>
          </w:p>
        </w:tc>
      </w:tr>
      <w:tr w:rsidR="00761BF9" w:rsidTr="00F673D9">
        <w:tc>
          <w:tcPr>
            <w:tcW w:w="3084" w:type="dxa"/>
          </w:tcPr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assignment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61BF9" w:rsidRPr="004F124A" w:rsidRDefault="00761BF9" w:rsidP="00F673D9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</w:tc>
      </w:tr>
      <w:tr w:rsidR="00761BF9" w:rsidTr="00F673D9">
        <w:tc>
          <w:tcPr>
            <w:tcW w:w="3084" w:type="dxa"/>
          </w:tcPr>
          <w:p w:rsidR="00761BF9" w:rsidRDefault="00761BF9" w:rsidP="00F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intervention/treatment 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4" w:type="dxa"/>
          </w:tcPr>
          <w:p w:rsidR="00761BF9" w:rsidRPr="004F124A" w:rsidRDefault="00761BF9" w:rsidP="00F673D9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</w:tc>
      </w:tr>
      <w:tr w:rsidR="00761BF9" w:rsidTr="00F673D9">
        <w:tc>
          <w:tcPr>
            <w:tcW w:w="3084" w:type="dxa"/>
          </w:tcPr>
          <w:p w:rsidR="00761BF9" w:rsidRPr="005A06BA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Explore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554" w:type="dxa"/>
          </w:tcPr>
          <w:p w:rsidR="00761BF9" w:rsidRPr="005A06BA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BA">
              <w:rPr>
                <w:rFonts w:ascii="Times New Roman" w:hAnsi="Times New Roman" w:cs="Times New Roman"/>
                <w:sz w:val="24"/>
                <w:szCs w:val="24"/>
              </w:rPr>
              <w:t>0.63  -  1.09</w:t>
            </w:r>
          </w:p>
        </w:tc>
      </w:tr>
      <w:tr w:rsidR="00761BF9" w:rsidTr="00F673D9">
        <w:tc>
          <w:tcPr>
            <w:tcW w:w="3084" w:type="dxa"/>
          </w:tcPr>
          <w:p w:rsidR="00761BF9" w:rsidRPr="005A06BA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004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554" w:type="dxa"/>
          </w:tcPr>
          <w:p w:rsidR="00761BF9" w:rsidRPr="005A06BA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BA">
              <w:rPr>
                <w:rFonts w:ascii="Times New Roman" w:hAnsi="Times New Roman" w:cs="Times New Roman"/>
                <w:sz w:val="24"/>
                <w:szCs w:val="24"/>
              </w:rPr>
              <w:t>0.74  -  1.18</w:t>
            </w:r>
          </w:p>
        </w:tc>
      </w:tr>
      <w:tr w:rsidR="00761BF9" w:rsidTr="00F673D9">
        <w:tc>
          <w:tcPr>
            <w:tcW w:w="3084" w:type="dxa"/>
          </w:tcPr>
          <w:p w:rsidR="00761BF9" w:rsidRPr="005A06BA" w:rsidRDefault="00761BF9" w:rsidP="00F67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STEP</w:t>
            </w:r>
          </w:p>
        </w:tc>
        <w:tc>
          <w:tcPr>
            <w:tcW w:w="3192" w:type="dxa"/>
          </w:tcPr>
          <w:p w:rsidR="00761BF9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554" w:type="dxa"/>
          </w:tcPr>
          <w:p w:rsidR="00761BF9" w:rsidRPr="005A06BA" w:rsidRDefault="00761BF9" w:rsidP="00F6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BA">
              <w:rPr>
                <w:rFonts w:ascii="Times New Roman" w:hAnsi="Times New Roman" w:cs="Times New Roman"/>
                <w:sz w:val="24"/>
                <w:szCs w:val="24"/>
              </w:rPr>
              <w:t>0.84  -  2.27</w:t>
            </w:r>
          </w:p>
        </w:tc>
      </w:tr>
    </w:tbl>
    <w:p w:rsidR="00761BF9" w:rsidRDefault="00761BF9" w:rsidP="00761BF9">
      <w:pPr>
        <w:rPr>
          <w:rFonts w:ascii="Times New Roman" w:hAnsi="Times New Roman" w:cs="Times New Roman"/>
          <w:sz w:val="24"/>
          <w:szCs w:val="24"/>
        </w:rPr>
      </w:pPr>
    </w:p>
    <w:p w:rsidR="00761BF9" w:rsidRPr="0047138D" w:rsidRDefault="00761BF9" w:rsidP="00761BF9">
      <w:pPr>
        <w:rPr>
          <w:rFonts w:ascii="Times New Roman" w:hAnsi="Times New Roman" w:cs="Times New Roman"/>
          <w:sz w:val="24"/>
          <w:szCs w:val="24"/>
        </w:rPr>
      </w:pPr>
      <w:r w:rsidRPr="0047138D">
        <w:rPr>
          <w:rFonts w:ascii="Times New Roman" w:hAnsi="Times New Roman" w:cs="Times New Roman"/>
          <w:sz w:val="24"/>
          <w:szCs w:val="24"/>
        </w:rPr>
        <w:t xml:space="preserve">*also adjusted for </w:t>
      </w:r>
      <w:proofErr w:type="spellStart"/>
      <w:r w:rsidRPr="0047138D">
        <w:rPr>
          <w:rFonts w:ascii="Times New Roman" w:hAnsi="Times New Roman" w:cs="Times New Roman"/>
          <w:sz w:val="24"/>
          <w:szCs w:val="24"/>
        </w:rPr>
        <w:t>seroadapti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practices category; HRs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138D">
        <w:rPr>
          <w:rFonts w:ascii="Times New Roman" w:hAnsi="Times New Roman" w:cs="Times New Roman"/>
          <w:sz w:val="24"/>
          <w:szCs w:val="24"/>
        </w:rPr>
        <w:t>eroadaptive</w:t>
      </w:r>
      <w:proofErr w:type="spellEnd"/>
      <w:r w:rsidRPr="0047138D">
        <w:rPr>
          <w:rFonts w:ascii="Times New Roman" w:hAnsi="Times New Roman" w:cs="Times New Roman"/>
          <w:sz w:val="24"/>
          <w:szCs w:val="24"/>
        </w:rPr>
        <w:t xml:space="preserve"> categories are presented in Table 2 and 3 of the manuscript.</w:t>
      </w:r>
    </w:p>
    <w:p w:rsidR="00761BF9" w:rsidRPr="0047138D" w:rsidRDefault="00761BF9" w:rsidP="00761BF9">
      <w:pPr>
        <w:rPr>
          <w:rFonts w:ascii="Times New Roman" w:hAnsi="Times New Roman" w:cs="Times New Roman"/>
          <w:sz w:val="24"/>
          <w:szCs w:val="24"/>
        </w:rPr>
      </w:pPr>
    </w:p>
    <w:p w:rsidR="00A96135" w:rsidRDefault="00761BF9"/>
    <w:sectPr w:rsidR="00A96135" w:rsidSect="00BF3E6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96704"/>
      <w:docPartObj>
        <w:docPartGallery w:val="Page Numbers (Bottom of Page)"/>
        <w:docPartUnique/>
      </w:docPartObj>
    </w:sdtPr>
    <w:sdtEndPr/>
    <w:sdtContent>
      <w:p w:rsidR="003B4BDE" w:rsidRDefault="00761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4BDE" w:rsidRDefault="00761BF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BF9"/>
    <w:rsid w:val="001362B1"/>
    <w:rsid w:val="00421E01"/>
    <w:rsid w:val="00761BF9"/>
    <w:rsid w:val="007C629A"/>
    <w:rsid w:val="008C1A2F"/>
    <w:rsid w:val="00B5480C"/>
    <w:rsid w:val="00F6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F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F9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761BF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UCSF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snigdha vallabhaneni</dc:creator>
  <cp:lastModifiedBy>snigdha vallabhaneni</cp:lastModifiedBy>
  <cp:revision>1</cp:revision>
  <dcterms:created xsi:type="dcterms:W3CDTF">2012-09-06T16:27:00Z</dcterms:created>
  <dcterms:modified xsi:type="dcterms:W3CDTF">2012-09-06T16:27:00Z</dcterms:modified>
</cp:coreProperties>
</file>